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4A" w:rsidRPr="00091B4A" w:rsidRDefault="00091B4A" w:rsidP="00091B4A">
      <w:pPr>
        <w:jc w:val="center"/>
        <w:rPr>
          <w:rFonts w:ascii="Times New Roman" w:eastAsia="SimHei" w:hAnsi="Times New Roman"/>
          <w:b/>
          <w:sz w:val="36"/>
          <w:szCs w:val="36"/>
        </w:rPr>
      </w:pPr>
      <w:r w:rsidRPr="00091B4A">
        <w:rPr>
          <w:rFonts w:ascii="Times New Roman" w:eastAsia="SimHei" w:hAnsi="Times New Roman"/>
          <w:b/>
          <w:sz w:val="36"/>
          <w:szCs w:val="36"/>
        </w:rPr>
        <w:t>Company Recommendation Form</w:t>
      </w:r>
    </w:p>
    <w:p w:rsidR="00572412" w:rsidRDefault="001F4904" w:rsidP="00091B4A">
      <w:pPr>
        <w:jc w:val="center"/>
        <w:rPr>
          <w:rFonts w:ascii="Times New Roman" w:eastAsia="SimHei" w:hAnsi="Times New Roman"/>
          <w:b/>
          <w:sz w:val="36"/>
          <w:szCs w:val="36"/>
        </w:rPr>
      </w:pPr>
      <w:r>
        <w:rPr>
          <w:rFonts w:ascii="Times New Roman" w:eastAsia="SimHei" w:hAnsi="Times New Roman" w:hint="eastAsia"/>
          <w:b/>
          <w:sz w:val="36"/>
          <w:szCs w:val="36"/>
        </w:rPr>
        <w:t>O</w:t>
      </w:r>
      <w:r w:rsidR="00091B4A" w:rsidRPr="00091B4A">
        <w:rPr>
          <w:rFonts w:ascii="Times New Roman" w:eastAsia="SimHei" w:hAnsi="Times New Roman"/>
          <w:b/>
          <w:sz w:val="36"/>
          <w:szCs w:val="36"/>
        </w:rPr>
        <w:t>f E&amp;C Counselor's Office of Chinese Embassy</w:t>
      </w:r>
    </w:p>
    <w:p w:rsidR="00EB5BF0" w:rsidRPr="00EB5BF0" w:rsidRDefault="00EB5BF0" w:rsidP="00EB5BF0">
      <w:pPr>
        <w:rPr>
          <w:rFonts w:ascii="Times New Roman" w:eastAsia="SimHei" w:hAnsi="Times New Roman"/>
          <w:sz w:val="28"/>
          <w:szCs w:val="28"/>
        </w:rPr>
      </w:pPr>
      <w:r>
        <w:rPr>
          <w:rFonts w:ascii="Times New Roman" w:eastAsia="SimHei" w:hAnsi="Times New Roman"/>
          <w:sz w:val="28"/>
          <w:szCs w:val="28"/>
        </w:rPr>
        <w:t>Date:</w:t>
      </w:r>
      <w:r>
        <w:rPr>
          <w:rFonts w:ascii="Times New Roman" w:eastAsia="SimHei" w:hAnsi="Times New Roman"/>
          <w:sz w:val="28"/>
          <w:szCs w:val="28"/>
          <w:u w:val="single"/>
        </w:rPr>
        <w:t xml:space="preserve"> </w:t>
      </w:r>
      <w:r w:rsidR="00AF4501">
        <w:rPr>
          <w:rFonts w:ascii="Times New Roman" w:eastAsia="SimHei" w:hAnsi="Times New Roman"/>
          <w:sz w:val="28"/>
          <w:szCs w:val="28"/>
          <w:u w:val="single"/>
        </w:rPr>
        <w:t>24/03/2015</w:t>
      </w:r>
      <w:r>
        <w:rPr>
          <w:rFonts w:ascii="Times New Roman" w:eastAsia="SimHei" w:hAnsi="Times New Roman"/>
          <w:sz w:val="28"/>
          <w:szCs w:val="28"/>
          <w:u w:val="single"/>
        </w:rPr>
        <w:t xml:space="preserve">           </w:t>
      </w:r>
      <w:r>
        <w:rPr>
          <w:rFonts w:ascii="Times New Roman" w:eastAsia="SimHei" w:hAnsi="Times New Roman"/>
          <w:sz w:val="28"/>
          <w:szCs w:val="28"/>
        </w:rPr>
        <w:t xml:space="preserve">        </w:t>
      </w:r>
      <w:r>
        <w:rPr>
          <w:rFonts w:ascii="Times New Roman" w:eastAsia="SimHei" w:hAnsi="Times New Roman" w:hint="eastAsia"/>
          <w:sz w:val="28"/>
          <w:szCs w:val="28"/>
        </w:rPr>
        <w:t xml:space="preserve">            </w:t>
      </w:r>
      <w:r w:rsidR="00A85B6F">
        <w:rPr>
          <w:rFonts w:ascii="Times New Roman" w:eastAsia="SimHei" w:hAnsi="Times New Roman"/>
          <w:sz w:val="28"/>
          <w:szCs w:val="28"/>
        </w:rPr>
        <w:t>No.</w:t>
      </w:r>
      <w:r w:rsidR="00A85B6F">
        <w:rPr>
          <w:rFonts w:ascii="Times New Roman" w:eastAsia="SimHei" w:hAnsi="Times New Roman"/>
          <w:sz w:val="28"/>
          <w:szCs w:val="28"/>
          <w:u w:val="single"/>
        </w:rPr>
        <w:t xml:space="preserve">            </w:t>
      </w:r>
      <w:r w:rsidR="00A85B6F">
        <w:rPr>
          <w:rFonts w:ascii="Times New Roman" w:eastAsia="SimHei"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429"/>
      </w:tblGrid>
      <w:tr w:rsidR="00763AA0" w:rsidRPr="006F6F34" w:rsidTr="001F4904">
        <w:tc>
          <w:tcPr>
            <w:tcW w:w="2093" w:type="dxa"/>
          </w:tcPr>
          <w:p w:rsidR="00763AA0" w:rsidRPr="006F6F34" w:rsidRDefault="00091B4A" w:rsidP="00091B4A">
            <w:pPr>
              <w:jc w:val="left"/>
              <w:rPr>
                <w:rFonts w:ascii="Times New Roman" w:hAnsi="Times New Roman"/>
                <w:sz w:val="24"/>
                <w:szCs w:val="24"/>
              </w:rPr>
            </w:pPr>
            <w:r>
              <w:rPr>
                <w:rFonts w:ascii="Times New Roman" w:hint="eastAsia"/>
                <w:sz w:val="28"/>
                <w:szCs w:val="28"/>
              </w:rPr>
              <w:t>Company Name</w:t>
            </w:r>
          </w:p>
        </w:tc>
        <w:tc>
          <w:tcPr>
            <w:tcW w:w="6429" w:type="dxa"/>
          </w:tcPr>
          <w:p w:rsidR="00763AA0" w:rsidRPr="006F6F34" w:rsidRDefault="00C0010A">
            <w:pPr>
              <w:rPr>
                <w:rFonts w:ascii="Times New Roman" w:hAnsi="Times New Roman"/>
                <w:sz w:val="28"/>
                <w:szCs w:val="28"/>
              </w:rPr>
            </w:pPr>
            <w:r>
              <w:rPr>
                <w:rFonts w:ascii="Times New Roman" w:hAnsi="Times New Roman"/>
                <w:sz w:val="28"/>
                <w:szCs w:val="28"/>
              </w:rPr>
              <w:t>CELESTIAL HEALTHCARE</w:t>
            </w:r>
          </w:p>
        </w:tc>
      </w:tr>
      <w:tr w:rsidR="00763AA0" w:rsidRPr="006F6F34" w:rsidTr="001F4904">
        <w:tc>
          <w:tcPr>
            <w:tcW w:w="2093" w:type="dxa"/>
          </w:tcPr>
          <w:p w:rsidR="00D70B99" w:rsidRPr="006F6F34" w:rsidRDefault="00091B4A" w:rsidP="00091B4A">
            <w:pPr>
              <w:jc w:val="left"/>
              <w:rPr>
                <w:rFonts w:ascii="Times New Roman" w:hAnsi="Times New Roman"/>
                <w:sz w:val="28"/>
                <w:szCs w:val="28"/>
              </w:rPr>
            </w:pPr>
            <w:r>
              <w:rPr>
                <w:rFonts w:ascii="Times New Roman" w:hint="eastAsia"/>
                <w:sz w:val="28"/>
                <w:szCs w:val="28"/>
              </w:rPr>
              <w:t>Address</w:t>
            </w:r>
          </w:p>
        </w:tc>
        <w:tc>
          <w:tcPr>
            <w:tcW w:w="6429" w:type="dxa"/>
          </w:tcPr>
          <w:p w:rsidR="00763AA0" w:rsidRPr="006F6F34" w:rsidRDefault="00C0010A">
            <w:pPr>
              <w:rPr>
                <w:rFonts w:ascii="Times New Roman" w:hAnsi="Times New Roman"/>
                <w:sz w:val="28"/>
                <w:szCs w:val="28"/>
              </w:rPr>
            </w:pPr>
            <w:r>
              <w:rPr>
                <w:rFonts w:ascii="Times New Roman" w:hAnsi="Times New Roman"/>
                <w:sz w:val="28"/>
                <w:szCs w:val="28"/>
              </w:rPr>
              <w:t>BAY 27, PAT DUNN CLOSE, WARREN INDUSTRIAL CENTRE, NEW ARDIBENNIE, HARARE</w:t>
            </w:r>
          </w:p>
        </w:tc>
      </w:tr>
      <w:tr w:rsidR="00763AA0" w:rsidRPr="006F6F34" w:rsidTr="001F4904">
        <w:tc>
          <w:tcPr>
            <w:tcW w:w="2093" w:type="dxa"/>
          </w:tcPr>
          <w:p w:rsidR="00763AA0" w:rsidRPr="006F6F34" w:rsidRDefault="00091B4A" w:rsidP="00091B4A">
            <w:pPr>
              <w:jc w:val="left"/>
              <w:rPr>
                <w:rFonts w:ascii="Times New Roman" w:hAnsi="Times New Roman"/>
                <w:sz w:val="28"/>
                <w:szCs w:val="28"/>
              </w:rPr>
            </w:pPr>
            <w:r>
              <w:rPr>
                <w:rFonts w:ascii="Times New Roman" w:hint="eastAsia"/>
                <w:sz w:val="28"/>
                <w:szCs w:val="28"/>
              </w:rPr>
              <w:t>Contact Person</w:t>
            </w:r>
          </w:p>
        </w:tc>
        <w:tc>
          <w:tcPr>
            <w:tcW w:w="6429" w:type="dxa"/>
          </w:tcPr>
          <w:p w:rsidR="00763AA0" w:rsidRPr="006F6F34" w:rsidRDefault="00C0010A">
            <w:pPr>
              <w:rPr>
                <w:rFonts w:ascii="Times New Roman" w:hAnsi="Times New Roman"/>
                <w:sz w:val="28"/>
                <w:szCs w:val="28"/>
              </w:rPr>
            </w:pPr>
            <w:r>
              <w:rPr>
                <w:rFonts w:ascii="Times New Roman" w:hAnsi="Times New Roman"/>
                <w:sz w:val="28"/>
                <w:szCs w:val="28"/>
              </w:rPr>
              <w:t>MEMORY MURINGE</w:t>
            </w:r>
          </w:p>
        </w:tc>
      </w:tr>
      <w:tr w:rsidR="00763AA0" w:rsidRPr="006F6F34" w:rsidTr="001F4904">
        <w:tc>
          <w:tcPr>
            <w:tcW w:w="2093" w:type="dxa"/>
          </w:tcPr>
          <w:p w:rsidR="00763AA0" w:rsidRPr="006F6F34" w:rsidRDefault="00091B4A" w:rsidP="00091B4A">
            <w:pPr>
              <w:jc w:val="left"/>
              <w:rPr>
                <w:rFonts w:ascii="Times New Roman" w:hAnsi="Times New Roman"/>
                <w:sz w:val="28"/>
                <w:szCs w:val="28"/>
              </w:rPr>
            </w:pPr>
            <w:r>
              <w:rPr>
                <w:rFonts w:ascii="Times New Roman" w:hint="eastAsia"/>
                <w:sz w:val="28"/>
                <w:szCs w:val="28"/>
              </w:rPr>
              <w:t>Email</w:t>
            </w:r>
          </w:p>
        </w:tc>
        <w:tc>
          <w:tcPr>
            <w:tcW w:w="6429" w:type="dxa"/>
          </w:tcPr>
          <w:p w:rsidR="00763AA0" w:rsidRPr="006F6F34" w:rsidRDefault="00C0010A">
            <w:pPr>
              <w:rPr>
                <w:rFonts w:ascii="Times New Roman" w:hAnsi="Times New Roman"/>
                <w:sz w:val="28"/>
                <w:szCs w:val="28"/>
              </w:rPr>
            </w:pPr>
            <w:r>
              <w:rPr>
                <w:rFonts w:ascii="Times New Roman" w:hAnsi="Times New Roman"/>
                <w:sz w:val="28"/>
                <w:szCs w:val="28"/>
              </w:rPr>
              <w:t>memorym@celestialhealthcare.co.zw</w:t>
            </w:r>
          </w:p>
        </w:tc>
      </w:tr>
      <w:tr w:rsidR="00763AA0" w:rsidRPr="006F6F34" w:rsidTr="001F4904">
        <w:tc>
          <w:tcPr>
            <w:tcW w:w="2093" w:type="dxa"/>
          </w:tcPr>
          <w:p w:rsidR="00763AA0" w:rsidRPr="006F6F34" w:rsidRDefault="00091B4A" w:rsidP="00091B4A">
            <w:pPr>
              <w:jc w:val="left"/>
              <w:rPr>
                <w:rFonts w:ascii="Times New Roman" w:hAnsi="Times New Roman"/>
                <w:sz w:val="28"/>
                <w:szCs w:val="28"/>
              </w:rPr>
            </w:pPr>
            <w:r>
              <w:rPr>
                <w:rFonts w:ascii="Times New Roman" w:hint="eastAsia"/>
                <w:sz w:val="28"/>
                <w:szCs w:val="28"/>
              </w:rPr>
              <w:t>Tel</w:t>
            </w:r>
          </w:p>
        </w:tc>
        <w:tc>
          <w:tcPr>
            <w:tcW w:w="6429" w:type="dxa"/>
          </w:tcPr>
          <w:p w:rsidR="00763AA0" w:rsidRPr="006F6F34" w:rsidRDefault="00C0010A">
            <w:pPr>
              <w:rPr>
                <w:rFonts w:ascii="Times New Roman" w:hAnsi="Times New Roman"/>
                <w:sz w:val="28"/>
                <w:szCs w:val="28"/>
              </w:rPr>
            </w:pPr>
            <w:r>
              <w:rPr>
                <w:rFonts w:ascii="Times New Roman" w:hAnsi="Times New Roman"/>
                <w:sz w:val="28"/>
                <w:szCs w:val="28"/>
              </w:rPr>
              <w:t>+263 776 126 654</w:t>
            </w:r>
          </w:p>
        </w:tc>
      </w:tr>
      <w:tr w:rsidR="00763AA0" w:rsidRPr="006F6F34" w:rsidTr="001F4904">
        <w:tc>
          <w:tcPr>
            <w:tcW w:w="2093" w:type="dxa"/>
          </w:tcPr>
          <w:p w:rsidR="00763AA0" w:rsidRPr="006F6F34" w:rsidRDefault="00091B4A" w:rsidP="00091B4A">
            <w:pPr>
              <w:jc w:val="left"/>
              <w:rPr>
                <w:rFonts w:ascii="Times New Roman" w:hAnsi="Times New Roman"/>
                <w:sz w:val="28"/>
                <w:szCs w:val="28"/>
              </w:rPr>
            </w:pPr>
            <w:r>
              <w:rPr>
                <w:rFonts w:ascii="Times New Roman" w:hint="eastAsia"/>
                <w:sz w:val="28"/>
                <w:szCs w:val="28"/>
              </w:rPr>
              <w:t>Fax</w:t>
            </w:r>
          </w:p>
        </w:tc>
        <w:tc>
          <w:tcPr>
            <w:tcW w:w="6429" w:type="dxa"/>
          </w:tcPr>
          <w:p w:rsidR="00763AA0" w:rsidRPr="006F6F34" w:rsidRDefault="00763AA0">
            <w:pPr>
              <w:rPr>
                <w:rFonts w:ascii="Times New Roman" w:hAnsi="Times New Roman"/>
                <w:sz w:val="28"/>
                <w:szCs w:val="28"/>
              </w:rPr>
            </w:pPr>
          </w:p>
        </w:tc>
      </w:tr>
      <w:tr w:rsidR="00763AA0" w:rsidRPr="006F6F34" w:rsidTr="001F4904">
        <w:tc>
          <w:tcPr>
            <w:tcW w:w="2093" w:type="dxa"/>
          </w:tcPr>
          <w:p w:rsidR="00763AA0" w:rsidRPr="006F6F34" w:rsidRDefault="00091B4A" w:rsidP="00091B4A">
            <w:pPr>
              <w:jc w:val="left"/>
              <w:rPr>
                <w:rFonts w:ascii="Times New Roman" w:hAnsi="Times New Roman"/>
                <w:sz w:val="28"/>
                <w:szCs w:val="28"/>
              </w:rPr>
            </w:pPr>
            <w:r>
              <w:rPr>
                <w:rFonts w:ascii="Times New Roman" w:hint="eastAsia"/>
                <w:sz w:val="28"/>
                <w:szCs w:val="28"/>
              </w:rPr>
              <w:t>Web</w:t>
            </w:r>
          </w:p>
        </w:tc>
        <w:tc>
          <w:tcPr>
            <w:tcW w:w="6429" w:type="dxa"/>
          </w:tcPr>
          <w:p w:rsidR="00763AA0" w:rsidRPr="006F6F34" w:rsidRDefault="00C0010A">
            <w:pPr>
              <w:rPr>
                <w:rFonts w:ascii="Times New Roman" w:hAnsi="Times New Roman"/>
                <w:sz w:val="28"/>
                <w:szCs w:val="28"/>
              </w:rPr>
            </w:pPr>
            <w:r>
              <w:rPr>
                <w:rFonts w:ascii="Times New Roman" w:hAnsi="Times New Roman"/>
                <w:sz w:val="28"/>
                <w:szCs w:val="28"/>
              </w:rPr>
              <w:t>www.celestialhealthcare.co.zw</w:t>
            </w:r>
          </w:p>
        </w:tc>
      </w:tr>
      <w:tr w:rsidR="00763AA0" w:rsidRPr="006F6F34" w:rsidTr="001F4904">
        <w:trPr>
          <w:trHeight w:val="461"/>
        </w:trPr>
        <w:tc>
          <w:tcPr>
            <w:tcW w:w="2093" w:type="dxa"/>
            <w:tcBorders>
              <w:top w:val="single" w:sz="4" w:space="0" w:color="auto"/>
              <w:bottom w:val="single" w:sz="4" w:space="0" w:color="auto"/>
            </w:tcBorders>
          </w:tcPr>
          <w:p w:rsidR="00763AA0" w:rsidRDefault="00091B4A" w:rsidP="00091B4A">
            <w:pPr>
              <w:jc w:val="left"/>
              <w:rPr>
                <w:rFonts w:ascii="Times New Roman"/>
                <w:sz w:val="28"/>
                <w:szCs w:val="28"/>
              </w:rPr>
            </w:pPr>
            <w:r>
              <w:rPr>
                <w:rFonts w:ascii="Times New Roman" w:hint="eastAsia"/>
                <w:sz w:val="28"/>
                <w:szCs w:val="28"/>
              </w:rPr>
              <w:t>Main Products</w:t>
            </w:r>
          </w:p>
          <w:p w:rsidR="001F4904" w:rsidRDefault="001F4904" w:rsidP="001F4904">
            <w:pPr>
              <w:jc w:val="left"/>
              <w:rPr>
                <w:rFonts w:ascii="Times New Roman"/>
                <w:i/>
                <w:sz w:val="24"/>
                <w:szCs w:val="24"/>
                <w:u w:val="single"/>
              </w:rPr>
            </w:pPr>
            <w:r>
              <w:rPr>
                <w:rFonts w:ascii="Times New Roman" w:hint="eastAsia"/>
                <w:i/>
                <w:sz w:val="24"/>
                <w:szCs w:val="24"/>
                <w:u w:val="single"/>
              </w:rPr>
              <w:t>The products y</w:t>
            </w:r>
            <w:r w:rsidR="00924B1C" w:rsidRPr="001F4904">
              <w:rPr>
                <w:rFonts w:ascii="Times New Roman" w:hint="eastAsia"/>
                <w:i/>
                <w:sz w:val="24"/>
                <w:szCs w:val="24"/>
                <w:u w:val="single"/>
              </w:rPr>
              <w:t xml:space="preserve">ou </w:t>
            </w:r>
            <w:r w:rsidR="00D157D7" w:rsidRPr="001F4904">
              <w:rPr>
                <w:rFonts w:ascii="Times New Roman" w:hint="eastAsia"/>
                <w:i/>
                <w:sz w:val="24"/>
                <w:szCs w:val="24"/>
                <w:u w:val="single"/>
              </w:rPr>
              <w:t>want to buy or sell</w:t>
            </w:r>
            <w:r w:rsidR="003453B3" w:rsidRPr="001F4904">
              <w:rPr>
                <w:rFonts w:ascii="Times New Roman" w:hint="eastAsia"/>
                <w:i/>
                <w:sz w:val="24"/>
                <w:szCs w:val="24"/>
                <w:u w:val="single"/>
              </w:rPr>
              <w:t xml:space="preserve"> </w:t>
            </w:r>
            <w:r w:rsidRPr="001F4904">
              <w:rPr>
                <w:rFonts w:ascii="Times New Roman" w:hint="eastAsia"/>
                <w:b/>
                <w:i/>
                <w:sz w:val="24"/>
                <w:szCs w:val="24"/>
                <w:u w:val="single"/>
              </w:rPr>
              <w:t>OR</w:t>
            </w:r>
          </w:p>
          <w:p w:rsidR="00924B1C" w:rsidRPr="001F4904" w:rsidRDefault="001F4904" w:rsidP="001F4904">
            <w:pPr>
              <w:jc w:val="left"/>
              <w:rPr>
                <w:rFonts w:ascii="Times New Roman" w:hAnsi="Times New Roman"/>
                <w:i/>
                <w:sz w:val="28"/>
                <w:szCs w:val="28"/>
                <w:u w:val="single"/>
              </w:rPr>
            </w:pPr>
            <w:r>
              <w:rPr>
                <w:rFonts w:ascii="Times New Roman" w:hint="eastAsia"/>
                <w:i/>
                <w:sz w:val="24"/>
                <w:szCs w:val="24"/>
                <w:u w:val="single"/>
              </w:rPr>
              <w:t xml:space="preserve">The project you want to look for </w:t>
            </w:r>
            <w:r w:rsidR="003453B3" w:rsidRPr="001F4904">
              <w:rPr>
                <w:rFonts w:ascii="Times New Roman" w:hint="eastAsia"/>
                <w:i/>
                <w:sz w:val="24"/>
                <w:szCs w:val="24"/>
                <w:u w:val="single"/>
              </w:rPr>
              <w:t>partner</w:t>
            </w:r>
            <w:r>
              <w:rPr>
                <w:rFonts w:ascii="Times New Roman" w:hint="eastAsia"/>
                <w:i/>
                <w:sz w:val="24"/>
                <w:szCs w:val="24"/>
                <w:u w:val="single"/>
              </w:rPr>
              <w:t>s</w:t>
            </w:r>
            <w:r w:rsidR="00EF3AD0" w:rsidRPr="001F4904">
              <w:rPr>
                <w:rFonts w:ascii="Times New Roman" w:hint="eastAsia"/>
                <w:i/>
                <w:sz w:val="24"/>
                <w:szCs w:val="24"/>
                <w:u w:val="single"/>
              </w:rPr>
              <w:t xml:space="preserve"> or investor</w:t>
            </w:r>
            <w:r>
              <w:rPr>
                <w:rFonts w:ascii="Times New Roman" w:hint="eastAsia"/>
                <w:i/>
                <w:sz w:val="24"/>
                <w:szCs w:val="24"/>
                <w:u w:val="single"/>
              </w:rPr>
              <w:t>s</w:t>
            </w:r>
          </w:p>
        </w:tc>
        <w:tc>
          <w:tcPr>
            <w:tcW w:w="6429" w:type="dxa"/>
            <w:tcBorders>
              <w:top w:val="single" w:sz="4" w:space="0" w:color="auto"/>
              <w:bottom w:val="single" w:sz="4" w:space="0" w:color="auto"/>
            </w:tcBorders>
          </w:tcPr>
          <w:p w:rsidR="00C0010A" w:rsidRDefault="00BA7FAE" w:rsidP="00C0010A">
            <w:pPr>
              <w:rPr>
                <w:rFonts w:ascii="Times New Roman" w:hAnsi="Times New Roman"/>
                <w:b/>
                <w:sz w:val="28"/>
                <w:szCs w:val="28"/>
              </w:rPr>
            </w:pPr>
            <w:r>
              <w:rPr>
                <w:rFonts w:ascii="Times New Roman" w:hAnsi="Times New Roman" w:hint="eastAsia"/>
                <w:sz w:val="28"/>
                <w:szCs w:val="28"/>
              </w:rPr>
              <w:t xml:space="preserve">I want to </w:t>
            </w:r>
            <w:r>
              <w:rPr>
                <w:rFonts w:ascii="Times New Roman" w:hAnsi="Times New Roman" w:hint="eastAsia"/>
                <w:b/>
                <w:sz w:val="28"/>
                <w:szCs w:val="28"/>
              </w:rPr>
              <w:t>B</w:t>
            </w:r>
            <w:r w:rsidRPr="00BA7FAE">
              <w:rPr>
                <w:rFonts w:ascii="Times New Roman" w:hAnsi="Times New Roman" w:hint="eastAsia"/>
                <w:b/>
                <w:sz w:val="28"/>
                <w:szCs w:val="28"/>
              </w:rPr>
              <w:t xml:space="preserve">uy </w:t>
            </w:r>
            <w:r w:rsidR="00C0010A">
              <w:rPr>
                <w:rFonts w:ascii="Times New Roman" w:hAnsi="Times New Roman"/>
                <w:b/>
                <w:sz w:val="28"/>
                <w:szCs w:val="28"/>
              </w:rPr>
              <w:t>medical equipment and surgical sundries such as;</w:t>
            </w:r>
          </w:p>
          <w:p w:rsidR="00C0010A" w:rsidRDefault="00C0010A" w:rsidP="00C0010A">
            <w:pPr>
              <w:rPr>
                <w:rFonts w:ascii="Times New Roman" w:hAnsi="Times New Roman"/>
                <w:b/>
                <w:sz w:val="28"/>
                <w:szCs w:val="28"/>
              </w:rPr>
            </w:pPr>
          </w:p>
          <w:p w:rsidR="00C0010A" w:rsidRDefault="00C0010A" w:rsidP="00C0010A">
            <w:pPr>
              <w:rPr>
                <w:rFonts w:ascii="Times New Roman" w:hAnsi="Times New Roman"/>
                <w:b/>
                <w:sz w:val="28"/>
                <w:szCs w:val="28"/>
              </w:rPr>
            </w:pPr>
            <w:r>
              <w:rPr>
                <w:rFonts w:ascii="Times New Roman" w:hAnsi="Times New Roman"/>
                <w:b/>
                <w:sz w:val="28"/>
                <w:szCs w:val="28"/>
              </w:rPr>
              <w:t>Radiology equipment</w:t>
            </w:r>
          </w:p>
          <w:p w:rsidR="00C0010A" w:rsidRDefault="00C0010A" w:rsidP="00C0010A">
            <w:pPr>
              <w:pStyle w:val="ListParagraph"/>
              <w:numPr>
                <w:ilvl w:val="0"/>
                <w:numId w:val="3"/>
              </w:numPr>
              <w:ind w:firstLineChars="0"/>
              <w:rPr>
                <w:rFonts w:ascii="Times New Roman" w:hAnsi="Times New Roman"/>
                <w:b/>
                <w:sz w:val="28"/>
                <w:szCs w:val="28"/>
              </w:rPr>
            </w:pPr>
            <w:r>
              <w:rPr>
                <w:rFonts w:ascii="Times New Roman" w:hAnsi="Times New Roman"/>
                <w:b/>
                <w:sz w:val="28"/>
                <w:szCs w:val="28"/>
              </w:rPr>
              <w:t>X-ray machines and processors</w:t>
            </w:r>
          </w:p>
          <w:p w:rsidR="00C0010A" w:rsidRDefault="00C0010A" w:rsidP="00C0010A">
            <w:pPr>
              <w:pStyle w:val="ListParagraph"/>
              <w:numPr>
                <w:ilvl w:val="0"/>
                <w:numId w:val="3"/>
              </w:numPr>
              <w:ind w:firstLineChars="0"/>
              <w:rPr>
                <w:rFonts w:ascii="Times New Roman" w:hAnsi="Times New Roman"/>
                <w:b/>
                <w:sz w:val="28"/>
                <w:szCs w:val="28"/>
              </w:rPr>
            </w:pPr>
            <w:r>
              <w:rPr>
                <w:rFonts w:ascii="Times New Roman" w:hAnsi="Times New Roman"/>
                <w:b/>
                <w:sz w:val="28"/>
                <w:szCs w:val="28"/>
              </w:rPr>
              <w:t xml:space="preserve">Diagnostic machines </w:t>
            </w:r>
            <w:proofErr w:type="spellStart"/>
            <w:r>
              <w:rPr>
                <w:rFonts w:ascii="Times New Roman" w:hAnsi="Times New Roman"/>
                <w:b/>
                <w:sz w:val="28"/>
                <w:szCs w:val="28"/>
              </w:rPr>
              <w:t>i.e</w:t>
            </w:r>
            <w:proofErr w:type="spellEnd"/>
            <w:r>
              <w:rPr>
                <w:rFonts w:ascii="Times New Roman" w:hAnsi="Times New Roman"/>
                <w:b/>
                <w:sz w:val="28"/>
                <w:szCs w:val="28"/>
              </w:rPr>
              <w:t xml:space="preserve"> ultrasound machine</w:t>
            </w:r>
          </w:p>
          <w:p w:rsidR="00C0010A" w:rsidRDefault="00C0010A" w:rsidP="00C0010A">
            <w:pPr>
              <w:pStyle w:val="ListParagraph"/>
              <w:numPr>
                <w:ilvl w:val="0"/>
                <w:numId w:val="3"/>
              </w:numPr>
              <w:ind w:firstLineChars="0"/>
              <w:rPr>
                <w:rFonts w:ascii="Times New Roman" w:hAnsi="Times New Roman"/>
                <w:b/>
                <w:sz w:val="28"/>
                <w:szCs w:val="28"/>
              </w:rPr>
            </w:pPr>
            <w:proofErr w:type="spellStart"/>
            <w:r>
              <w:rPr>
                <w:rFonts w:ascii="Times New Roman" w:hAnsi="Times New Roman"/>
                <w:b/>
                <w:sz w:val="28"/>
                <w:szCs w:val="28"/>
              </w:rPr>
              <w:t>Electrocardiograpy</w:t>
            </w:r>
            <w:proofErr w:type="spellEnd"/>
          </w:p>
          <w:p w:rsidR="00C0010A" w:rsidRDefault="00C0010A" w:rsidP="00C0010A">
            <w:pPr>
              <w:pStyle w:val="ListParagraph"/>
              <w:numPr>
                <w:ilvl w:val="0"/>
                <w:numId w:val="3"/>
              </w:numPr>
              <w:ind w:firstLineChars="0"/>
              <w:rPr>
                <w:rFonts w:ascii="Times New Roman" w:hAnsi="Times New Roman"/>
                <w:b/>
                <w:sz w:val="28"/>
                <w:szCs w:val="28"/>
              </w:rPr>
            </w:pPr>
            <w:r>
              <w:rPr>
                <w:rFonts w:ascii="Times New Roman" w:hAnsi="Times New Roman"/>
                <w:b/>
                <w:sz w:val="28"/>
                <w:szCs w:val="28"/>
              </w:rPr>
              <w:t xml:space="preserve">Critical Care machines such as Patient monitors, Defibrillator, </w:t>
            </w:r>
            <w:proofErr w:type="spellStart"/>
            <w:r>
              <w:rPr>
                <w:rFonts w:ascii="Times New Roman" w:hAnsi="Times New Roman"/>
                <w:b/>
                <w:sz w:val="28"/>
                <w:szCs w:val="28"/>
              </w:rPr>
              <w:t>anaesthetic</w:t>
            </w:r>
            <w:proofErr w:type="spellEnd"/>
            <w:r>
              <w:rPr>
                <w:rFonts w:ascii="Times New Roman" w:hAnsi="Times New Roman"/>
                <w:b/>
                <w:sz w:val="28"/>
                <w:szCs w:val="28"/>
              </w:rPr>
              <w:t xml:space="preserve"> machines, </w:t>
            </w:r>
            <w:r>
              <w:rPr>
                <w:rFonts w:ascii="Times New Roman" w:hAnsi="Times New Roman"/>
                <w:b/>
                <w:sz w:val="28"/>
                <w:szCs w:val="28"/>
              </w:rPr>
              <w:t>ventilators, syringe pumps, incubators, infant radiant warmers</w:t>
            </w:r>
          </w:p>
          <w:p w:rsidR="00C0010A" w:rsidRDefault="00C0010A" w:rsidP="00C0010A">
            <w:pPr>
              <w:pStyle w:val="ListParagraph"/>
              <w:numPr>
                <w:ilvl w:val="0"/>
                <w:numId w:val="3"/>
              </w:numPr>
              <w:ind w:firstLineChars="0"/>
              <w:rPr>
                <w:rFonts w:ascii="Times New Roman" w:hAnsi="Times New Roman"/>
                <w:b/>
                <w:sz w:val="28"/>
                <w:szCs w:val="28"/>
              </w:rPr>
            </w:pPr>
            <w:r>
              <w:rPr>
                <w:rFonts w:ascii="Times New Roman" w:hAnsi="Times New Roman"/>
                <w:b/>
                <w:sz w:val="28"/>
                <w:szCs w:val="28"/>
              </w:rPr>
              <w:t xml:space="preserve">Hospital Furniture </w:t>
            </w:r>
            <w:proofErr w:type="spellStart"/>
            <w:r>
              <w:rPr>
                <w:rFonts w:ascii="Times New Roman" w:hAnsi="Times New Roman"/>
                <w:b/>
                <w:sz w:val="28"/>
                <w:szCs w:val="28"/>
              </w:rPr>
              <w:t>e.g</w:t>
            </w:r>
            <w:proofErr w:type="spellEnd"/>
            <w:r>
              <w:rPr>
                <w:rFonts w:ascii="Times New Roman" w:hAnsi="Times New Roman"/>
                <w:b/>
                <w:sz w:val="28"/>
                <w:szCs w:val="28"/>
              </w:rPr>
              <w:t xml:space="preserve"> Beds, bedside lockers, cardiac tables, </w:t>
            </w:r>
          </w:p>
          <w:p w:rsidR="00C0010A" w:rsidRPr="00C0010A" w:rsidRDefault="00C0010A" w:rsidP="00C0010A">
            <w:pPr>
              <w:pStyle w:val="ListParagraph"/>
              <w:numPr>
                <w:ilvl w:val="0"/>
                <w:numId w:val="3"/>
              </w:numPr>
              <w:ind w:firstLineChars="0"/>
              <w:rPr>
                <w:rFonts w:ascii="Times New Roman" w:hAnsi="Times New Roman"/>
                <w:b/>
                <w:sz w:val="28"/>
                <w:szCs w:val="28"/>
              </w:rPr>
            </w:pPr>
            <w:r>
              <w:rPr>
                <w:rFonts w:ascii="Times New Roman" w:hAnsi="Times New Roman"/>
                <w:b/>
                <w:sz w:val="28"/>
                <w:szCs w:val="28"/>
              </w:rPr>
              <w:t>Other suction machines, iv fluids, BP monitors automatic and manual</w:t>
            </w:r>
          </w:p>
        </w:tc>
      </w:tr>
      <w:tr w:rsidR="00763AA0" w:rsidRPr="006F6F34" w:rsidTr="001F4904">
        <w:trPr>
          <w:trHeight w:val="489"/>
        </w:trPr>
        <w:tc>
          <w:tcPr>
            <w:tcW w:w="2093" w:type="dxa"/>
            <w:tcBorders>
              <w:top w:val="single" w:sz="4" w:space="0" w:color="auto"/>
              <w:bottom w:val="single" w:sz="4" w:space="0" w:color="auto"/>
            </w:tcBorders>
          </w:tcPr>
          <w:p w:rsidR="00D70B99" w:rsidRDefault="00091B4A" w:rsidP="00091B4A">
            <w:pPr>
              <w:jc w:val="left"/>
              <w:rPr>
                <w:rFonts w:ascii="Times New Roman"/>
                <w:sz w:val="28"/>
                <w:szCs w:val="28"/>
              </w:rPr>
            </w:pPr>
            <w:r>
              <w:rPr>
                <w:rFonts w:ascii="Times New Roman" w:hint="eastAsia"/>
                <w:sz w:val="28"/>
                <w:szCs w:val="28"/>
              </w:rPr>
              <w:t>Company Introduction</w:t>
            </w:r>
          </w:p>
          <w:p w:rsidR="00E60E1B" w:rsidRPr="00E60E1B" w:rsidRDefault="00E60E1B" w:rsidP="001F4904">
            <w:pPr>
              <w:jc w:val="left"/>
              <w:rPr>
                <w:rFonts w:ascii="Times New Roman" w:hAnsi="Times New Roman"/>
                <w:sz w:val="24"/>
                <w:szCs w:val="24"/>
              </w:rPr>
            </w:pPr>
            <w:r w:rsidRPr="001F4904">
              <w:rPr>
                <w:rFonts w:ascii="Times New Roman" w:hint="eastAsia"/>
                <w:i/>
                <w:sz w:val="24"/>
                <w:szCs w:val="24"/>
                <w:u w:val="single"/>
              </w:rPr>
              <w:t>Including establish</w:t>
            </w:r>
            <w:r w:rsidR="001F4904">
              <w:rPr>
                <w:rFonts w:ascii="Times New Roman" w:hint="eastAsia"/>
                <w:i/>
                <w:sz w:val="24"/>
                <w:szCs w:val="24"/>
                <w:u w:val="single"/>
              </w:rPr>
              <w:t xml:space="preserve">ed  year, staff No., the </w:t>
            </w:r>
            <w:r w:rsidR="001F4904" w:rsidRPr="001F4904">
              <w:rPr>
                <w:rFonts w:ascii="Times New Roman" w:hint="eastAsia"/>
                <w:i/>
                <w:sz w:val="24"/>
                <w:szCs w:val="24"/>
                <w:u w:val="single"/>
              </w:rPr>
              <w:t>size</w:t>
            </w:r>
            <w:r w:rsidR="001F4904">
              <w:rPr>
                <w:rFonts w:ascii="Times New Roman" w:hint="eastAsia"/>
                <w:i/>
                <w:sz w:val="24"/>
                <w:szCs w:val="24"/>
                <w:u w:val="single"/>
              </w:rPr>
              <w:t xml:space="preserve"> of the factory, mine </w:t>
            </w:r>
            <w:r w:rsidR="00EF3AD0" w:rsidRPr="001F4904">
              <w:rPr>
                <w:rFonts w:ascii="Times New Roman" w:hint="eastAsia"/>
                <w:i/>
                <w:sz w:val="24"/>
                <w:szCs w:val="24"/>
                <w:u w:val="single"/>
              </w:rPr>
              <w:t>or farm</w:t>
            </w:r>
            <w:r w:rsidR="006E786C" w:rsidRPr="001F4904">
              <w:rPr>
                <w:rFonts w:ascii="Times New Roman" w:hint="eastAsia"/>
                <w:i/>
                <w:sz w:val="24"/>
                <w:szCs w:val="24"/>
                <w:u w:val="single"/>
              </w:rPr>
              <w:t>, etc.</w:t>
            </w:r>
            <w:r w:rsidRPr="001F4904">
              <w:rPr>
                <w:rFonts w:ascii="Times New Roman" w:hint="eastAsia"/>
                <w:i/>
                <w:sz w:val="24"/>
                <w:szCs w:val="24"/>
                <w:u w:val="single"/>
              </w:rPr>
              <w:t>）</w:t>
            </w:r>
          </w:p>
        </w:tc>
        <w:tc>
          <w:tcPr>
            <w:tcW w:w="6429" w:type="dxa"/>
            <w:tcBorders>
              <w:top w:val="single" w:sz="4" w:space="0" w:color="auto"/>
              <w:bottom w:val="single" w:sz="4" w:space="0" w:color="auto"/>
            </w:tcBorders>
          </w:tcPr>
          <w:p w:rsidR="00C0010A" w:rsidRDefault="00C0010A" w:rsidP="00C0010A">
            <w:pPr>
              <w:rPr>
                <w:sz w:val="24"/>
                <w:szCs w:val="24"/>
              </w:rPr>
            </w:pPr>
            <w:r>
              <w:rPr>
                <w:sz w:val="24"/>
                <w:szCs w:val="24"/>
              </w:rPr>
              <w:t>Celestial Healthcare is a Zimbabwean-owned company which distributes high quality medical equipment and wholesales pharmaceutical drugs and surgical sundries to the Zimbabwean market, with the intention to expand into the regional markets in the medium term</w:t>
            </w:r>
            <w:r>
              <w:rPr>
                <w:sz w:val="24"/>
                <w:szCs w:val="24"/>
              </w:rPr>
              <w:t>. The company was established in 2010.</w:t>
            </w:r>
          </w:p>
          <w:p w:rsidR="00573C51" w:rsidRDefault="00573C51" w:rsidP="00C0010A">
            <w:pPr>
              <w:rPr>
                <w:sz w:val="24"/>
                <w:szCs w:val="24"/>
              </w:rPr>
            </w:pPr>
          </w:p>
          <w:p w:rsidR="00573C51" w:rsidRDefault="00573C51" w:rsidP="00C0010A">
            <w:pPr>
              <w:rPr>
                <w:sz w:val="24"/>
                <w:szCs w:val="24"/>
              </w:rPr>
            </w:pPr>
            <w:r>
              <w:rPr>
                <w:sz w:val="24"/>
                <w:szCs w:val="24"/>
              </w:rPr>
              <w:t>Our staff compliment comprises of 10 employees.</w:t>
            </w:r>
          </w:p>
          <w:p w:rsidR="00573C51" w:rsidRDefault="00573C51" w:rsidP="00C0010A">
            <w:pPr>
              <w:rPr>
                <w:sz w:val="24"/>
                <w:szCs w:val="24"/>
              </w:rPr>
            </w:pPr>
          </w:p>
          <w:p w:rsidR="00573C51" w:rsidRDefault="00573C51" w:rsidP="00C0010A">
            <w:pPr>
              <w:rPr>
                <w:sz w:val="24"/>
                <w:szCs w:val="24"/>
              </w:rPr>
            </w:pPr>
            <w:r>
              <w:rPr>
                <w:sz w:val="24"/>
                <w:szCs w:val="24"/>
              </w:rPr>
              <w:t>The size of the factory is 800m²</w:t>
            </w:r>
            <w:r w:rsidR="00C86F80">
              <w:rPr>
                <w:sz w:val="24"/>
                <w:szCs w:val="24"/>
              </w:rPr>
              <w:t xml:space="preserve"> and situated in Harare.</w:t>
            </w:r>
          </w:p>
          <w:p w:rsidR="00C0010A" w:rsidRDefault="00C0010A" w:rsidP="00C0010A">
            <w:pPr>
              <w:pStyle w:val="NoSpacing"/>
              <w:spacing w:line="276" w:lineRule="auto"/>
              <w:jc w:val="both"/>
              <w:rPr>
                <w:sz w:val="24"/>
                <w:szCs w:val="24"/>
              </w:rPr>
            </w:pPr>
          </w:p>
          <w:p w:rsidR="00C0010A" w:rsidRDefault="00C0010A" w:rsidP="00C0010A">
            <w:pPr>
              <w:pStyle w:val="NoSpacing"/>
              <w:spacing w:line="276" w:lineRule="auto"/>
              <w:jc w:val="both"/>
              <w:rPr>
                <w:sz w:val="24"/>
                <w:szCs w:val="24"/>
              </w:rPr>
            </w:pPr>
            <w:r>
              <w:rPr>
                <w:sz w:val="24"/>
                <w:szCs w:val="24"/>
              </w:rPr>
              <w:t>Celestial Healthcare import</w:t>
            </w:r>
            <w:r>
              <w:rPr>
                <w:sz w:val="24"/>
                <w:szCs w:val="24"/>
              </w:rPr>
              <w:t>s</w:t>
            </w:r>
            <w:r>
              <w:rPr>
                <w:sz w:val="24"/>
                <w:szCs w:val="24"/>
              </w:rPr>
              <w:t xml:space="preserve"> medical equipment and work with various Chinese manufacturers of surgical consumables and medical equipment for the Zimbabwean market. Our principal suppliers are medical equipment manufacturers for the Hospital Furniture, Diagnostic and Radiology equipment, Intensive Care Unit among other medical products we supply.</w:t>
            </w:r>
          </w:p>
          <w:p w:rsidR="00763AA0" w:rsidRPr="006F6F34" w:rsidRDefault="00763AA0">
            <w:pPr>
              <w:rPr>
                <w:rFonts w:ascii="Times New Roman" w:hAnsi="Times New Roman"/>
                <w:sz w:val="28"/>
                <w:szCs w:val="28"/>
              </w:rPr>
            </w:pPr>
          </w:p>
        </w:tc>
      </w:tr>
    </w:tbl>
    <w:p w:rsidR="008C688C" w:rsidRDefault="008C688C" w:rsidP="00A244F8">
      <w:pPr>
        <w:rPr>
          <w:rFonts w:ascii="Times New Roman" w:hAnsi="Times New Roman"/>
          <w:i/>
          <w:sz w:val="24"/>
          <w:szCs w:val="24"/>
        </w:rPr>
      </w:pPr>
      <w:r w:rsidRPr="006806AC">
        <w:rPr>
          <w:rFonts w:ascii="Times New Roman" w:hAnsi="Times New Roman" w:hint="eastAsia"/>
          <w:sz w:val="24"/>
          <w:szCs w:val="24"/>
        </w:rPr>
        <w:t>★</w:t>
      </w:r>
      <w:r w:rsidR="00A76904" w:rsidRPr="008C688C">
        <w:rPr>
          <w:rFonts w:ascii="Times New Roman" w:hAnsi="Times New Roman" w:hint="eastAsia"/>
          <w:i/>
          <w:sz w:val="24"/>
          <w:szCs w:val="24"/>
        </w:rPr>
        <w:t>Please fill in</w:t>
      </w:r>
      <w:r w:rsidR="00397B34" w:rsidRPr="008C688C">
        <w:rPr>
          <w:rFonts w:ascii="Times New Roman" w:hAnsi="Times New Roman" w:hint="eastAsia"/>
          <w:i/>
          <w:sz w:val="24"/>
          <w:szCs w:val="24"/>
        </w:rPr>
        <w:t xml:space="preserve"> the form and send to </w:t>
      </w:r>
      <w:hyperlink r:id="rId9" w:history="1">
        <w:r w:rsidR="00740488" w:rsidRPr="005A6CDB">
          <w:rPr>
            <w:rStyle w:val="Hyperlink"/>
            <w:rFonts w:ascii="Times New Roman" w:hAnsi="Times New Roman" w:hint="eastAsia"/>
            <w:sz w:val="24"/>
            <w:szCs w:val="24"/>
          </w:rPr>
          <w:t>ChinaZimTrad</w:t>
        </w:r>
        <w:r w:rsidR="00740488" w:rsidRPr="005A6CDB">
          <w:rPr>
            <w:rStyle w:val="Hyperlink"/>
            <w:rFonts w:ascii="Times New Roman" w:hAnsi="Times New Roman" w:hint="eastAsia"/>
            <w:sz w:val="24"/>
            <w:szCs w:val="24"/>
          </w:rPr>
          <w:t>e</w:t>
        </w:r>
        <w:r w:rsidR="00740488" w:rsidRPr="005A6CDB">
          <w:rPr>
            <w:rStyle w:val="Hyperlink"/>
            <w:rFonts w:ascii="Times New Roman" w:hAnsi="Times New Roman" w:hint="eastAsia"/>
            <w:sz w:val="24"/>
            <w:szCs w:val="24"/>
          </w:rPr>
          <w:t>@gmail.com</w:t>
        </w:r>
      </w:hyperlink>
      <w:r w:rsidR="00397B34" w:rsidRPr="008C688C">
        <w:rPr>
          <w:rFonts w:ascii="Times New Roman" w:hAnsi="Times New Roman" w:hint="eastAsia"/>
          <w:i/>
          <w:sz w:val="24"/>
          <w:szCs w:val="24"/>
        </w:rPr>
        <w:t xml:space="preserve"> with the</w:t>
      </w:r>
      <w:r w:rsidR="00397B34" w:rsidRPr="008C688C">
        <w:rPr>
          <w:rFonts w:ascii="Times New Roman" w:hAnsi="Times New Roman" w:hint="eastAsia"/>
          <w:b/>
          <w:i/>
          <w:color w:val="FF0000"/>
          <w:sz w:val="24"/>
          <w:szCs w:val="24"/>
        </w:rPr>
        <w:t xml:space="preserve"> copy of company</w:t>
      </w:r>
      <w:r w:rsidR="00397B34" w:rsidRPr="008C688C">
        <w:rPr>
          <w:rFonts w:ascii="Times New Roman" w:hAnsi="Times New Roman"/>
          <w:b/>
          <w:i/>
          <w:color w:val="FF0000"/>
          <w:sz w:val="24"/>
          <w:szCs w:val="24"/>
        </w:rPr>
        <w:t>’</w:t>
      </w:r>
      <w:r w:rsidR="00397B34" w:rsidRPr="008C688C">
        <w:rPr>
          <w:rFonts w:ascii="Times New Roman" w:hAnsi="Times New Roman" w:hint="eastAsia"/>
          <w:b/>
          <w:i/>
          <w:color w:val="FF0000"/>
          <w:sz w:val="24"/>
          <w:szCs w:val="24"/>
        </w:rPr>
        <w:t>s registration license</w:t>
      </w:r>
      <w:r>
        <w:rPr>
          <w:rFonts w:ascii="Times New Roman" w:hAnsi="Times New Roman" w:hint="eastAsia"/>
          <w:b/>
          <w:i/>
          <w:color w:val="FF0000"/>
          <w:sz w:val="24"/>
          <w:szCs w:val="24"/>
        </w:rPr>
        <w:t xml:space="preserve"> </w:t>
      </w:r>
      <w:r w:rsidRPr="008C688C">
        <w:rPr>
          <w:rFonts w:ascii="Times New Roman" w:hAnsi="Times New Roman" w:hint="eastAsia"/>
          <w:b/>
          <w:i/>
          <w:color w:val="FF0000"/>
          <w:sz w:val="24"/>
          <w:szCs w:val="24"/>
        </w:rPr>
        <w:t>(If you have min</w:t>
      </w:r>
      <w:r w:rsidR="009F5BB1">
        <w:rPr>
          <w:rFonts w:ascii="Times New Roman" w:hAnsi="Times New Roman" w:hint="eastAsia"/>
          <w:b/>
          <w:i/>
          <w:color w:val="FF0000"/>
          <w:sz w:val="24"/>
          <w:szCs w:val="24"/>
        </w:rPr>
        <w:t>es</w:t>
      </w:r>
      <w:r w:rsidRPr="008C688C">
        <w:rPr>
          <w:rFonts w:ascii="Times New Roman" w:hAnsi="Times New Roman" w:hint="eastAsia"/>
          <w:b/>
          <w:i/>
          <w:color w:val="FF0000"/>
          <w:sz w:val="24"/>
          <w:szCs w:val="24"/>
        </w:rPr>
        <w:t xml:space="preserve"> or farms and want to look for investors, the copy of related certificates should be attached)</w:t>
      </w:r>
      <w:r w:rsidR="00397B34" w:rsidRPr="008C688C">
        <w:rPr>
          <w:rFonts w:ascii="Times New Roman" w:hAnsi="Times New Roman" w:hint="eastAsia"/>
          <w:i/>
          <w:color w:val="FF0000"/>
          <w:sz w:val="24"/>
          <w:szCs w:val="24"/>
        </w:rPr>
        <w:t>.</w:t>
      </w:r>
      <w:r w:rsidR="00397B34" w:rsidRPr="008C688C">
        <w:rPr>
          <w:rFonts w:ascii="Times New Roman" w:hAnsi="Times New Roman" w:hint="eastAsia"/>
          <w:i/>
          <w:sz w:val="24"/>
          <w:szCs w:val="24"/>
        </w:rPr>
        <w:t xml:space="preserve"> The title of the email should be </w:t>
      </w:r>
      <w:r w:rsidR="00397B34" w:rsidRPr="008C688C">
        <w:rPr>
          <w:rFonts w:ascii="Times New Roman" w:hAnsi="Times New Roman"/>
          <w:i/>
          <w:sz w:val="24"/>
          <w:szCs w:val="24"/>
        </w:rPr>
        <w:t>“</w:t>
      </w:r>
      <w:r w:rsidR="00397B34" w:rsidRPr="008C688C">
        <w:rPr>
          <w:rFonts w:ascii="Times New Roman" w:hAnsi="Times New Roman" w:hint="eastAsia"/>
          <w:sz w:val="24"/>
          <w:szCs w:val="24"/>
        </w:rPr>
        <w:t>Company Recommendation</w:t>
      </w:r>
      <w:r w:rsidR="00397B34" w:rsidRPr="008C688C">
        <w:rPr>
          <w:rFonts w:ascii="Times New Roman" w:hAnsi="Times New Roman"/>
          <w:i/>
          <w:sz w:val="24"/>
          <w:szCs w:val="24"/>
        </w:rPr>
        <w:t>”</w:t>
      </w:r>
      <w:r w:rsidR="00397B34" w:rsidRPr="008C688C">
        <w:rPr>
          <w:rFonts w:ascii="Times New Roman" w:hAnsi="Times New Roman" w:hint="eastAsia"/>
          <w:i/>
          <w:sz w:val="24"/>
          <w:szCs w:val="24"/>
        </w:rPr>
        <w:t>.</w:t>
      </w:r>
      <w:r w:rsidRPr="008C688C">
        <w:rPr>
          <w:rFonts w:ascii="Times New Roman" w:hAnsi="Times New Roman" w:hint="eastAsia"/>
          <w:i/>
          <w:sz w:val="24"/>
          <w:szCs w:val="24"/>
        </w:rPr>
        <w:t xml:space="preserve"> </w:t>
      </w:r>
    </w:p>
    <w:p w:rsidR="006806AC" w:rsidRPr="006806AC" w:rsidRDefault="006806AC" w:rsidP="00A244F8">
      <w:pPr>
        <w:rPr>
          <w:rFonts w:ascii="Times New Roman" w:hAnsi="Times New Roman"/>
          <w:sz w:val="28"/>
          <w:szCs w:val="28"/>
        </w:rPr>
      </w:pPr>
      <w:r>
        <w:rPr>
          <w:rFonts w:ascii="Times New Roman" w:hAnsi="Times New Roman" w:hint="eastAsia"/>
          <w:i/>
          <w:sz w:val="24"/>
          <w:szCs w:val="24"/>
        </w:rPr>
        <w:t>We will put your company</w:t>
      </w:r>
      <w:r>
        <w:rPr>
          <w:rFonts w:ascii="Times New Roman" w:hAnsi="Times New Roman"/>
          <w:i/>
          <w:sz w:val="24"/>
          <w:szCs w:val="24"/>
        </w:rPr>
        <w:t>’</w:t>
      </w:r>
      <w:r>
        <w:rPr>
          <w:rFonts w:ascii="Times New Roman" w:hAnsi="Times New Roman" w:hint="eastAsia"/>
          <w:i/>
          <w:sz w:val="24"/>
          <w:szCs w:val="24"/>
        </w:rPr>
        <w:t>s file on our website</w:t>
      </w:r>
      <w:r w:rsidR="002977CB">
        <w:rPr>
          <w:rFonts w:ascii="Times New Roman" w:hAnsi="Times New Roman" w:hint="eastAsia"/>
          <w:i/>
          <w:sz w:val="24"/>
          <w:szCs w:val="24"/>
        </w:rPr>
        <w:t xml:space="preserve">. </w:t>
      </w:r>
      <w:proofErr w:type="gramStart"/>
      <w:r>
        <w:rPr>
          <w:rFonts w:ascii="Times New Roman" w:hAnsi="Times New Roman" w:hint="eastAsia"/>
          <w:i/>
          <w:sz w:val="24"/>
          <w:szCs w:val="24"/>
        </w:rPr>
        <w:t>(Chinese Version).</w:t>
      </w:r>
      <w:proofErr w:type="gramEnd"/>
    </w:p>
    <w:p w:rsidR="00D97499" w:rsidRPr="006806AC" w:rsidRDefault="006806AC" w:rsidP="006806AC">
      <w:pPr>
        <w:rPr>
          <w:rFonts w:ascii="Times New Roman" w:hAnsi="Times New Roman"/>
          <w:sz w:val="28"/>
          <w:szCs w:val="28"/>
        </w:rPr>
      </w:pPr>
      <w:r w:rsidRPr="006806AC">
        <w:rPr>
          <w:rFonts w:ascii="Times New Roman" w:hAnsi="Times New Roman" w:hint="eastAsia"/>
          <w:sz w:val="24"/>
          <w:szCs w:val="24"/>
        </w:rPr>
        <w:t>★</w:t>
      </w:r>
      <w:r w:rsidR="008C688C" w:rsidRPr="006806AC">
        <w:rPr>
          <w:rFonts w:ascii="Times New Roman" w:hAnsi="Times New Roman" w:hint="eastAsia"/>
          <w:i/>
          <w:sz w:val="24"/>
          <w:szCs w:val="24"/>
        </w:rPr>
        <w:t xml:space="preserve">No registration license or related certificates, no </w:t>
      </w:r>
      <w:r w:rsidR="008C688C" w:rsidRPr="006806AC">
        <w:rPr>
          <w:rFonts w:ascii="Times New Roman" w:hAnsi="Times New Roman"/>
          <w:i/>
          <w:sz w:val="24"/>
          <w:szCs w:val="24"/>
        </w:rPr>
        <w:t>response</w:t>
      </w:r>
      <w:r w:rsidR="008C688C" w:rsidRPr="006806AC">
        <w:rPr>
          <w:rFonts w:ascii="Times New Roman" w:hAnsi="Times New Roman" w:hint="eastAsia"/>
          <w:i/>
          <w:sz w:val="24"/>
          <w:szCs w:val="24"/>
        </w:rPr>
        <w:t>.</w:t>
      </w:r>
    </w:p>
    <w:sectPr w:rsidR="00D97499" w:rsidRPr="006806AC" w:rsidSect="00471524">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B00" w:rsidRDefault="000D6B00" w:rsidP="002E75AB">
      <w:r>
        <w:separator/>
      </w:r>
    </w:p>
  </w:endnote>
  <w:endnote w:type="continuationSeparator" w:id="0">
    <w:p w:rsidR="000D6B00" w:rsidRDefault="000D6B00" w:rsidP="002E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B00" w:rsidRDefault="000D6B00" w:rsidP="002E75AB">
      <w:r>
        <w:separator/>
      </w:r>
    </w:p>
  </w:footnote>
  <w:footnote w:type="continuationSeparator" w:id="0">
    <w:p w:rsidR="000D6B00" w:rsidRDefault="000D6B00" w:rsidP="002E7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73" w:rsidRPr="001F1B73" w:rsidRDefault="001F1B73" w:rsidP="001F1B73">
    <w:pPr>
      <w:pStyle w:val="Header"/>
      <w:rPr>
        <w:rFonts w:ascii="Times New Roman" w:hAnsi="Times New Roman"/>
        <w:b/>
        <w:sz w:val="44"/>
        <w:szCs w:val="44"/>
      </w:rPr>
    </w:pPr>
    <w:r w:rsidRPr="001F1B73">
      <w:rPr>
        <w:rFonts w:ascii="Times New Roman" w:hAnsi="Times New Roman"/>
        <w:b/>
        <w:sz w:val="44"/>
        <w:szCs w:val="44"/>
      </w:rPr>
      <w:t>Sample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B7504"/>
    <w:multiLevelType w:val="hybridMultilevel"/>
    <w:tmpl w:val="31F866D0"/>
    <w:lvl w:ilvl="0" w:tplc="B3DC8A6C">
      <w:numFmt w:val="bullet"/>
      <w:lvlText w:val="★"/>
      <w:lvlJc w:val="left"/>
      <w:pPr>
        <w:ind w:left="502" w:hanging="360"/>
      </w:pPr>
      <w:rPr>
        <w:rFonts w:ascii="SimSun" w:eastAsia="SimSun" w:hAnsi="SimSun" w:cs="Times New Roman" w:hint="eastAsia"/>
        <w:sz w:val="30"/>
        <w:szCs w:val="30"/>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1">
    <w:nsid w:val="7E722DE7"/>
    <w:multiLevelType w:val="hybridMultilevel"/>
    <w:tmpl w:val="8ED2994C"/>
    <w:lvl w:ilvl="0" w:tplc="45F09494">
      <w:numFmt w:val="bullet"/>
      <w:lvlText w:val="※"/>
      <w:lvlJc w:val="left"/>
      <w:pPr>
        <w:ind w:left="360" w:hanging="360"/>
      </w:pPr>
      <w:rPr>
        <w:rFonts w:ascii="SimSun" w:eastAsia="SimSun" w:hAnsi="SimSun"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FD96BE0"/>
    <w:multiLevelType w:val="hybridMultilevel"/>
    <w:tmpl w:val="931E69F4"/>
    <w:lvl w:ilvl="0" w:tplc="3A74BE4A">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AB"/>
    <w:rsid w:val="000075E3"/>
    <w:rsid w:val="00091B4A"/>
    <w:rsid w:val="000A535F"/>
    <w:rsid w:val="000D6B00"/>
    <w:rsid w:val="001756BD"/>
    <w:rsid w:val="001C2E92"/>
    <w:rsid w:val="001F1B73"/>
    <w:rsid w:val="001F4904"/>
    <w:rsid w:val="0027254D"/>
    <w:rsid w:val="002977CB"/>
    <w:rsid w:val="002B5375"/>
    <w:rsid w:val="002E75AB"/>
    <w:rsid w:val="002F0D6B"/>
    <w:rsid w:val="003453B3"/>
    <w:rsid w:val="00397B34"/>
    <w:rsid w:val="003F20A8"/>
    <w:rsid w:val="0040742C"/>
    <w:rsid w:val="00417461"/>
    <w:rsid w:val="004507C0"/>
    <w:rsid w:val="00471524"/>
    <w:rsid w:val="004A1096"/>
    <w:rsid w:val="0056750D"/>
    <w:rsid w:val="00572412"/>
    <w:rsid w:val="00573C51"/>
    <w:rsid w:val="0059047B"/>
    <w:rsid w:val="006806AC"/>
    <w:rsid w:val="00687F81"/>
    <w:rsid w:val="006D6B34"/>
    <w:rsid w:val="006E187E"/>
    <w:rsid w:val="006E786C"/>
    <w:rsid w:val="006F6F34"/>
    <w:rsid w:val="00702A2F"/>
    <w:rsid w:val="007146B9"/>
    <w:rsid w:val="00740488"/>
    <w:rsid w:val="00763AA0"/>
    <w:rsid w:val="0078096F"/>
    <w:rsid w:val="00891DB3"/>
    <w:rsid w:val="008C688C"/>
    <w:rsid w:val="008D65AD"/>
    <w:rsid w:val="00924B1C"/>
    <w:rsid w:val="0097772A"/>
    <w:rsid w:val="009855CD"/>
    <w:rsid w:val="009A1E1F"/>
    <w:rsid w:val="009D45CB"/>
    <w:rsid w:val="009F5BB1"/>
    <w:rsid w:val="00A244F8"/>
    <w:rsid w:val="00A40587"/>
    <w:rsid w:val="00A76904"/>
    <w:rsid w:val="00A85B6F"/>
    <w:rsid w:val="00AF4501"/>
    <w:rsid w:val="00B20234"/>
    <w:rsid w:val="00B469C2"/>
    <w:rsid w:val="00B73D5E"/>
    <w:rsid w:val="00BA7FAE"/>
    <w:rsid w:val="00C0010A"/>
    <w:rsid w:val="00C86F80"/>
    <w:rsid w:val="00C973B0"/>
    <w:rsid w:val="00CF50B5"/>
    <w:rsid w:val="00D157D7"/>
    <w:rsid w:val="00D70B99"/>
    <w:rsid w:val="00D97499"/>
    <w:rsid w:val="00E042FF"/>
    <w:rsid w:val="00E60E1B"/>
    <w:rsid w:val="00E7794D"/>
    <w:rsid w:val="00EA6BB3"/>
    <w:rsid w:val="00EB5BF0"/>
    <w:rsid w:val="00ED2DB0"/>
    <w:rsid w:val="00EF3AD0"/>
    <w:rsid w:val="00EF5485"/>
    <w:rsid w:val="00F610E4"/>
    <w:rsid w:val="00FA78A6"/>
    <w:rsid w:val="00FF2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24"/>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5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E75AB"/>
    <w:rPr>
      <w:sz w:val="18"/>
      <w:szCs w:val="18"/>
    </w:rPr>
  </w:style>
  <w:style w:type="paragraph" w:styleId="Footer">
    <w:name w:val="footer"/>
    <w:basedOn w:val="Normal"/>
    <w:link w:val="FooterChar"/>
    <w:uiPriority w:val="99"/>
    <w:semiHidden/>
    <w:unhideWhenUsed/>
    <w:rsid w:val="002E75A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E75AB"/>
    <w:rPr>
      <w:sz w:val="18"/>
      <w:szCs w:val="18"/>
    </w:rPr>
  </w:style>
  <w:style w:type="table" w:styleId="TableGrid">
    <w:name w:val="Table Grid"/>
    <w:basedOn w:val="TableNormal"/>
    <w:uiPriority w:val="59"/>
    <w:rsid w:val="00763A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97499"/>
    <w:rPr>
      <w:color w:val="0000FF"/>
      <w:u w:val="single"/>
    </w:rPr>
  </w:style>
  <w:style w:type="paragraph" w:styleId="ListParagraph">
    <w:name w:val="List Paragraph"/>
    <w:basedOn w:val="Normal"/>
    <w:uiPriority w:val="34"/>
    <w:qFormat/>
    <w:rsid w:val="00B73D5E"/>
    <w:pPr>
      <w:ind w:firstLineChars="200" w:firstLine="420"/>
    </w:pPr>
  </w:style>
  <w:style w:type="paragraph" w:styleId="BalloonText">
    <w:name w:val="Balloon Text"/>
    <w:basedOn w:val="Normal"/>
    <w:link w:val="BalloonTextChar"/>
    <w:uiPriority w:val="99"/>
    <w:semiHidden/>
    <w:unhideWhenUsed/>
    <w:rsid w:val="001F1B73"/>
    <w:rPr>
      <w:sz w:val="18"/>
      <w:szCs w:val="18"/>
    </w:rPr>
  </w:style>
  <w:style w:type="character" w:customStyle="1" w:styleId="BalloonTextChar">
    <w:name w:val="Balloon Text Char"/>
    <w:basedOn w:val="DefaultParagraphFont"/>
    <w:link w:val="BalloonText"/>
    <w:uiPriority w:val="99"/>
    <w:semiHidden/>
    <w:rsid w:val="001F1B73"/>
    <w:rPr>
      <w:kern w:val="2"/>
      <w:sz w:val="18"/>
      <w:szCs w:val="18"/>
    </w:rPr>
  </w:style>
  <w:style w:type="character" w:customStyle="1" w:styleId="NoSpacingChar">
    <w:name w:val="No Spacing Char"/>
    <w:basedOn w:val="DefaultParagraphFont"/>
    <w:link w:val="NoSpacing"/>
    <w:uiPriority w:val="1"/>
    <w:locked/>
    <w:rsid w:val="00C0010A"/>
  </w:style>
  <w:style w:type="paragraph" w:styleId="NoSpacing">
    <w:name w:val="No Spacing"/>
    <w:basedOn w:val="Normal"/>
    <w:link w:val="NoSpacingChar"/>
    <w:uiPriority w:val="1"/>
    <w:qFormat/>
    <w:rsid w:val="00C0010A"/>
    <w:pPr>
      <w:widowControl/>
      <w:jc w:val="left"/>
    </w:pPr>
    <w:rPr>
      <w:kern w:val="0"/>
      <w:sz w:val="20"/>
      <w:szCs w:val="20"/>
    </w:rPr>
  </w:style>
  <w:style w:type="character" w:styleId="FollowedHyperlink">
    <w:name w:val="FollowedHyperlink"/>
    <w:basedOn w:val="DefaultParagraphFont"/>
    <w:uiPriority w:val="99"/>
    <w:semiHidden/>
    <w:unhideWhenUsed/>
    <w:rsid w:val="00AF45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24"/>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5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E75AB"/>
    <w:rPr>
      <w:sz w:val="18"/>
      <w:szCs w:val="18"/>
    </w:rPr>
  </w:style>
  <w:style w:type="paragraph" w:styleId="Footer">
    <w:name w:val="footer"/>
    <w:basedOn w:val="Normal"/>
    <w:link w:val="FooterChar"/>
    <w:uiPriority w:val="99"/>
    <w:semiHidden/>
    <w:unhideWhenUsed/>
    <w:rsid w:val="002E75A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E75AB"/>
    <w:rPr>
      <w:sz w:val="18"/>
      <w:szCs w:val="18"/>
    </w:rPr>
  </w:style>
  <w:style w:type="table" w:styleId="TableGrid">
    <w:name w:val="Table Grid"/>
    <w:basedOn w:val="TableNormal"/>
    <w:uiPriority w:val="59"/>
    <w:rsid w:val="00763A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97499"/>
    <w:rPr>
      <w:color w:val="0000FF"/>
      <w:u w:val="single"/>
    </w:rPr>
  </w:style>
  <w:style w:type="paragraph" w:styleId="ListParagraph">
    <w:name w:val="List Paragraph"/>
    <w:basedOn w:val="Normal"/>
    <w:uiPriority w:val="34"/>
    <w:qFormat/>
    <w:rsid w:val="00B73D5E"/>
    <w:pPr>
      <w:ind w:firstLineChars="200" w:firstLine="420"/>
    </w:pPr>
  </w:style>
  <w:style w:type="paragraph" w:styleId="BalloonText">
    <w:name w:val="Balloon Text"/>
    <w:basedOn w:val="Normal"/>
    <w:link w:val="BalloonTextChar"/>
    <w:uiPriority w:val="99"/>
    <w:semiHidden/>
    <w:unhideWhenUsed/>
    <w:rsid w:val="001F1B73"/>
    <w:rPr>
      <w:sz w:val="18"/>
      <w:szCs w:val="18"/>
    </w:rPr>
  </w:style>
  <w:style w:type="character" w:customStyle="1" w:styleId="BalloonTextChar">
    <w:name w:val="Balloon Text Char"/>
    <w:basedOn w:val="DefaultParagraphFont"/>
    <w:link w:val="BalloonText"/>
    <w:uiPriority w:val="99"/>
    <w:semiHidden/>
    <w:rsid w:val="001F1B73"/>
    <w:rPr>
      <w:kern w:val="2"/>
      <w:sz w:val="18"/>
      <w:szCs w:val="18"/>
    </w:rPr>
  </w:style>
  <w:style w:type="character" w:customStyle="1" w:styleId="NoSpacingChar">
    <w:name w:val="No Spacing Char"/>
    <w:basedOn w:val="DefaultParagraphFont"/>
    <w:link w:val="NoSpacing"/>
    <w:uiPriority w:val="1"/>
    <w:locked/>
    <w:rsid w:val="00C0010A"/>
  </w:style>
  <w:style w:type="paragraph" w:styleId="NoSpacing">
    <w:name w:val="No Spacing"/>
    <w:basedOn w:val="Normal"/>
    <w:link w:val="NoSpacingChar"/>
    <w:uiPriority w:val="1"/>
    <w:qFormat/>
    <w:rsid w:val="00C0010A"/>
    <w:pPr>
      <w:widowControl/>
      <w:jc w:val="left"/>
    </w:pPr>
    <w:rPr>
      <w:kern w:val="0"/>
      <w:sz w:val="20"/>
      <w:szCs w:val="20"/>
    </w:rPr>
  </w:style>
  <w:style w:type="character" w:styleId="FollowedHyperlink">
    <w:name w:val="FollowedHyperlink"/>
    <w:basedOn w:val="DefaultParagraphFont"/>
    <w:uiPriority w:val="99"/>
    <w:semiHidden/>
    <w:unhideWhenUsed/>
    <w:rsid w:val="00AF4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2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inaZimTrade@g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EB0D4-A31E-45E3-A2DE-29DD0204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memorym@celestialhealthcare.co.zw</cp:lastModifiedBy>
  <cp:revision>2</cp:revision>
  <cp:lastPrinted>2011-10-18T14:58:00Z</cp:lastPrinted>
  <dcterms:created xsi:type="dcterms:W3CDTF">2015-03-23T16:27:00Z</dcterms:created>
  <dcterms:modified xsi:type="dcterms:W3CDTF">2015-03-23T16:27:00Z</dcterms:modified>
</cp:coreProperties>
</file>