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10"/>
        <w:gridCol w:w="3474"/>
        <w:gridCol w:w="1701"/>
        <w:gridCol w:w="1418"/>
        <w:gridCol w:w="1276"/>
      </w:tblGrid>
      <w:tr w:rsidR="007C452B" w:rsidRPr="00D641E0" w:rsidTr="007640EF">
        <w:trPr>
          <w:trHeight w:val="40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6F6CA3" w:rsidRDefault="007C452B" w:rsidP="007640EF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6F6CA3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附 件</w:t>
            </w:r>
          </w:p>
        </w:tc>
      </w:tr>
      <w:tr w:rsidR="007C452B" w:rsidRPr="00D641E0" w:rsidTr="007640EF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452B" w:rsidRPr="00D641E0" w:rsidTr="007640EF">
        <w:trPr>
          <w:trHeight w:val="66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D641E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2018年港澳地区粮食制粉出口配额分配方案</w:t>
            </w:r>
          </w:p>
        </w:tc>
      </w:tr>
      <w:tr w:rsidR="007C452B" w:rsidRPr="00D641E0" w:rsidTr="007640EF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452B" w:rsidRPr="00D641E0" w:rsidTr="007640EF">
        <w:trPr>
          <w:trHeight w:val="36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品种：小麦粉    单位：吨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配额数量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香港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澳门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烟台台华食品实业有限公司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rFonts w:ascii="仿宋_GB2312" w:eastAsia="仿宋_GB2312" w:hint="eastAsia"/>
                <w:kern w:val="0"/>
                <w:sz w:val="24"/>
              </w:rPr>
              <w:t>山东省小计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佛山市三水丰顺食品有限公司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22,049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21,526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523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鹤山东坡面粉有限公司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肇庆市福加德面粉有限公司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24,125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23,766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359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中山新纪元面粉有限公司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93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广东金禾面粉有限公司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rFonts w:ascii="仿宋_GB2312" w:eastAsia="仿宋_GB2312" w:hint="eastAsia"/>
                <w:kern w:val="0"/>
                <w:sz w:val="24"/>
              </w:rPr>
              <w:t>广东省小计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49,475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48,500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975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深圳市面粉有限公司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9,084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9,084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深圳南海粮食工业有限公司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13,225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10,590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2,635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蛇口南顺面粉有限公司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80,182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75,192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4,990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rFonts w:ascii="仿宋_GB2312" w:eastAsia="仿宋_GB2312" w:hint="eastAsia"/>
                <w:kern w:val="0"/>
                <w:sz w:val="24"/>
              </w:rPr>
              <w:t>深圳市小计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102,491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94,866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7,625</w:t>
            </w:r>
          </w:p>
        </w:tc>
      </w:tr>
      <w:tr w:rsidR="007C452B" w:rsidRPr="00D641E0" w:rsidTr="007640EF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41E0"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153,700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145,100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2B" w:rsidRPr="00D641E0" w:rsidRDefault="007C452B" w:rsidP="007640EF">
            <w:pPr>
              <w:widowControl/>
              <w:jc w:val="right"/>
              <w:rPr>
                <w:kern w:val="0"/>
                <w:sz w:val="24"/>
              </w:rPr>
            </w:pPr>
            <w:r w:rsidRPr="00D641E0">
              <w:rPr>
                <w:kern w:val="0"/>
                <w:sz w:val="24"/>
              </w:rPr>
              <w:t>8,600</w:t>
            </w:r>
          </w:p>
        </w:tc>
      </w:tr>
    </w:tbl>
    <w:p w:rsidR="007B04CC" w:rsidRDefault="007B04CC">
      <w:bookmarkStart w:id="0" w:name="_GoBack"/>
      <w:bookmarkEnd w:id="0"/>
    </w:p>
    <w:sectPr w:rsidR="007B04CC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B"/>
    <w:rsid w:val="005E063F"/>
    <w:rsid w:val="007B04CC"/>
    <w:rsid w:val="007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90A1-DAEA-4829-9AF9-D2B49843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2018-01-02T02:36:00Z</dcterms:created>
  <dcterms:modified xsi:type="dcterms:W3CDTF">2018-01-02T02:36:00Z</dcterms:modified>
</cp:coreProperties>
</file>