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80" w:rsidRDefault="00F54F80" w:rsidP="00DB0A19">
      <w:pPr>
        <w:adjustRightInd w:val="0"/>
        <w:snapToGrid w:val="0"/>
        <w:spacing w:line="300" w:lineRule="auto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B0A19" w:rsidRPr="00DB0A19" w:rsidRDefault="005C3A74" w:rsidP="00DB0A19">
      <w:pPr>
        <w:adjustRightInd w:val="0"/>
        <w:snapToGrid w:val="0"/>
        <w:spacing w:line="30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DB0A19">
        <w:rPr>
          <w:rFonts w:ascii="仿宋_GB2312" w:eastAsia="仿宋_GB2312" w:hAnsi="仿宋_GB2312" w:cs="仿宋_GB2312" w:hint="eastAsia"/>
          <w:sz w:val="32"/>
          <w:szCs w:val="32"/>
        </w:rPr>
        <w:t>问卷编号：</w:t>
      </w:r>
      <w:r w:rsidRPr="00DB0A19">
        <w:rPr>
          <w:rFonts w:ascii="仿宋_GB2312" w:eastAsia="宋体" w:hAnsi="仿宋_GB2312" w:cs="宋体" w:hint="eastAsia"/>
          <w:sz w:val="32"/>
          <w:szCs w:val="32"/>
        </w:rPr>
        <w:t>□□□</w:t>
      </w:r>
      <w:r w:rsidRPr="00DB0A19">
        <w:rPr>
          <w:rFonts w:ascii="仿宋_GB2312" w:eastAsia="仿宋_GB2312" w:hAnsi="仿宋_GB2312" w:cs="仿宋_GB2312" w:hint="eastAsia"/>
          <w:sz w:val="32"/>
          <w:szCs w:val="32"/>
        </w:rPr>
        <w:t>（示例：</w:t>
      </w:r>
      <w:r w:rsidRPr="00DB0A19">
        <w:rPr>
          <w:rFonts w:ascii="Times New Roman" w:eastAsia="仿宋_GB2312" w:hAnsi="Times New Roman" w:cs="Times New Roman"/>
          <w:sz w:val="32"/>
          <w:szCs w:val="32"/>
        </w:rPr>
        <w:t xml:space="preserve"> 001</w:t>
      </w:r>
      <w:r w:rsidRPr="00DB0A19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DB0A19" w:rsidRPr="00DB0A19" w:rsidRDefault="00DB0A19" w:rsidP="00DB0A19">
      <w:pPr>
        <w:adjustRightInd w:val="0"/>
        <w:snapToGrid w:val="0"/>
        <w:spacing w:line="600" w:lineRule="exact"/>
        <w:jc w:val="center"/>
        <w:rPr>
          <w:rFonts w:ascii="黑体" w:eastAsia="黑体" w:hAnsi="方正大标宋简体" w:cs="方正大标宋简体"/>
          <w:sz w:val="44"/>
          <w:szCs w:val="44"/>
        </w:rPr>
      </w:pPr>
      <w:r w:rsidRPr="00DB0A19">
        <w:rPr>
          <w:rFonts w:ascii="黑体" w:eastAsia="黑体" w:hAnsi="Times New Roman" w:cs="Times New Roman" w:hint="eastAsia"/>
          <w:sz w:val="44"/>
          <w:szCs w:val="44"/>
        </w:rPr>
        <w:t>201</w:t>
      </w:r>
      <w:r>
        <w:rPr>
          <w:rFonts w:ascii="黑体" w:eastAsia="黑体" w:hAnsi="Times New Roman" w:cs="Times New Roman" w:hint="eastAsia"/>
          <w:sz w:val="44"/>
          <w:szCs w:val="44"/>
        </w:rPr>
        <w:t>7</w:t>
      </w:r>
      <w:r w:rsidRPr="00DB0A19">
        <w:rPr>
          <w:rFonts w:ascii="黑体" w:eastAsia="黑体" w:hAnsi="方正大标宋简体" w:cs="方正大标宋简体" w:hint="eastAsia"/>
          <w:sz w:val="44"/>
          <w:szCs w:val="44"/>
        </w:rPr>
        <w:t>年</w:t>
      </w:r>
      <w:r>
        <w:rPr>
          <w:rFonts w:ascii="黑体" w:eastAsia="黑体" w:hAnsi="方正大标宋简体" w:cs="方正大标宋简体" w:hint="eastAsia"/>
          <w:sz w:val="44"/>
          <w:szCs w:val="44"/>
        </w:rPr>
        <w:t>贸易便利化情况</w:t>
      </w:r>
      <w:r w:rsidRPr="00DB0A19">
        <w:rPr>
          <w:rFonts w:ascii="黑体" w:eastAsia="黑体" w:hAnsi="方正大标宋简体" w:cs="方正大标宋简体" w:hint="eastAsia"/>
          <w:sz w:val="44"/>
          <w:szCs w:val="44"/>
        </w:rPr>
        <w:t>调查问卷</w:t>
      </w:r>
    </w:p>
    <w:p w:rsidR="00DB0A19" w:rsidRDefault="00DB0A19" w:rsidP="00DB0A19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6160D9" w:rsidRPr="00DB0A19" w:rsidRDefault="006160D9" w:rsidP="00DB0A19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DB0A19" w:rsidRPr="00085751" w:rsidRDefault="00DB0A19" w:rsidP="00DB0A19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085751">
        <w:rPr>
          <w:rFonts w:ascii="黑体" w:eastAsia="黑体" w:hAnsi="黑体" w:cs="黑体" w:hint="eastAsia"/>
          <w:sz w:val="32"/>
          <w:szCs w:val="32"/>
        </w:rPr>
        <w:t>企业名称</w:t>
      </w:r>
      <w:r w:rsidRPr="00085751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08575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　　　　　</w:t>
      </w:r>
      <w:r w:rsidR="00672153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08575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　</w:t>
      </w:r>
      <w:r w:rsidRPr="0008575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085751">
        <w:rPr>
          <w:rFonts w:ascii="黑体" w:eastAsia="黑体" w:hAnsi="黑体" w:cs="黑体" w:hint="eastAsia"/>
          <w:sz w:val="32"/>
          <w:szCs w:val="32"/>
        </w:rPr>
        <w:t>所处行业</w:t>
      </w:r>
      <w:r w:rsidRPr="00085751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08575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　　　　　</w:t>
      </w:r>
      <w:r w:rsidR="0008575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08575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　</w:t>
      </w:r>
    </w:p>
    <w:p w:rsidR="00DB0A19" w:rsidRPr="00DB0A19" w:rsidRDefault="00DB0A19" w:rsidP="00DB0A19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  <w:r w:rsidRPr="00085751">
        <w:rPr>
          <w:rFonts w:ascii="黑体" w:eastAsia="黑体" w:hAnsi="黑体" w:cs="黑体" w:hint="eastAsia"/>
          <w:sz w:val="32"/>
          <w:szCs w:val="32"/>
        </w:rPr>
        <w:t>联</w:t>
      </w:r>
      <w:r w:rsidR="00085751"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085751">
        <w:rPr>
          <w:rFonts w:ascii="黑体" w:eastAsia="黑体" w:hAnsi="黑体" w:cs="黑体" w:hint="eastAsia"/>
          <w:sz w:val="32"/>
          <w:szCs w:val="32"/>
        </w:rPr>
        <w:t>系</w:t>
      </w:r>
      <w:r w:rsidR="00085751"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085751">
        <w:rPr>
          <w:rFonts w:ascii="黑体" w:eastAsia="黑体" w:hAnsi="黑体" w:cs="黑体" w:hint="eastAsia"/>
          <w:sz w:val="32"/>
          <w:szCs w:val="32"/>
        </w:rPr>
        <w:t>人</w:t>
      </w:r>
      <w:r w:rsidRPr="00085751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08575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　　　　　</w:t>
      </w:r>
      <w:r w:rsidR="00672153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08575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　</w:t>
      </w:r>
      <w:r w:rsidRPr="0008575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085751">
        <w:rPr>
          <w:rFonts w:ascii="黑体" w:eastAsia="黑体" w:hAnsi="黑体" w:cs="黑体" w:hint="eastAsia"/>
          <w:sz w:val="32"/>
          <w:szCs w:val="32"/>
        </w:rPr>
        <w:t>电</w:t>
      </w:r>
      <w:r w:rsidR="00085751">
        <w:rPr>
          <w:rFonts w:ascii="黑体" w:eastAsia="黑体" w:hAnsi="黑体" w:cs="黑体" w:hint="eastAsia"/>
          <w:sz w:val="32"/>
          <w:szCs w:val="32"/>
        </w:rPr>
        <w:t xml:space="preserve">    </w:t>
      </w:r>
      <w:r w:rsidRPr="00085751">
        <w:rPr>
          <w:rFonts w:ascii="黑体" w:eastAsia="黑体" w:hAnsi="黑体" w:cs="黑体" w:hint="eastAsia"/>
          <w:sz w:val="32"/>
          <w:szCs w:val="32"/>
        </w:rPr>
        <w:t>话</w:t>
      </w:r>
      <w:r w:rsidRPr="00085751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08575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　　　　　　　</w:t>
      </w:r>
      <w:r w:rsidR="00085751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</w:p>
    <w:p w:rsidR="00DB0A19" w:rsidRPr="00DB0A19" w:rsidRDefault="00DB0A19" w:rsidP="00DB0A19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  <w:r w:rsidRPr="00DB0A19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3610B9" w:rsidRPr="003610B9" w:rsidRDefault="003610B9" w:rsidP="003610B9">
      <w:pPr>
        <w:spacing w:line="460" w:lineRule="exact"/>
        <w:rPr>
          <w:rFonts w:ascii="黑体" w:eastAsia="黑体" w:hAnsi="Times New Roman" w:cs="Times New Roman"/>
          <w:b/>
          <w:sz w:val="32"/>
          <w:szCs w:val="32"/>
        </w:rPr>
      </w:pPr>
      <w:r w:rsidRPr="003610B9">
        <w:rPr>
          <w:rFonts w:ascii="黑体" w:eastAsia="黑体" w:hAnsi="Times New Roman" w:cs="Times New Roman" w:hint="eastAsia"/>
          <w:b/>
          <w:sz w:val="32"/>
          <w:szCs w:val="32"/>
        </w:rPr>
        <w:t>一、企业基本情况</w:t>
      </w:r>
    </w:p>
    <w:p w:rsidR="003610B9" w:rsidRPr="003B3D15" w:rsidRDefault="003610B9" w:rsidP="003610B9">
      <w:pPr>
        <w:spacing w:line="46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1、企业性质</w:t>
      </w:r>
    </w:p>
    <w:p w:rsidR="003610B9" w:rsidRPr="003610B9" w:rsidRDefault="003610B9" w:rsidP="003610B9">
      <w:pPr>
        <w:spacing w:line="460" w:lineRule="exact"/>
        <w:ind w:firstLineChars="50" w:firstLine="16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国有企业      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B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民营企业      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C</w:t>
      </w:r>
      <w:r w:rsidR="00D87DD7" w:rsidRPr="003610B9">
        <w:rPr>
          <w:rFonts w:ascii="仿宋_GB2312" w:eastAsia="仿宋_GB2312" w:hAnsi="Times New Roman" w:cs="Times New Roman" w:hint="eastAsia"/>
          <w:sz w:val="32"/>
          <w:szCs w:val="32"/>
        </w:rPr>
        <w:t>外商独资企业</w:t>
      </w:r>
    </w:p>
    <w:p w:rsidR="003610B9" w:rsidRDefault="003610B9" w:rsidP="003610B9">
      <w:pPr>
        <w:spacing w:line="460" w:lineRule="exact"/>
        <w:ind w:firstLineChars="50" w:firstLine="16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D</w:t>
      </w:r>
      <w:r w:rsidR="00D87DD7" w:rsidRPr="003610B9">
        <w:rPr>
          <w:rFonts w:ascii="仿宋_GB2312" w:eastAsia="仿宋_GB2312" w:hAnsi="Times New Roman" w:cs="Times New Roman" w:hint="eastAsia"/>
          <w:sz w:val="32"/>
          <w:szCs w:val="32"/>
        </w:rPr>
        <w:t>中外合资企业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E</w:t>
      </w:r>
      <w:r w:rsidR="00D87DD7" w:rsidRPr="003610B9">
        <w:rPr>
          <w:rFonts w:ascii="仿宋_GB2312" w:eastAsia="仿宋_GB2312" w:hAnsi="Times New Roman" w:cs="Times New Roman" w:hint="eastAsia"/>
          <w:sz w:val="32"/>
          <w:szCs w:val="32"/>
        </w:rPr>
        <w:t>中外合作企业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F</w:t>
      </w:r>
      <w:r w:rsidR="00D87DD7" w:rsidRPr="003610B9">
        <w:rPr>
          <w:rFonts w:ascii="仿宋_GB2312" w:eastAsia="仿宋_GB2312" w:hAnsi="Times New Roman" w:cs="Times New Roman" w:hint="eastAsia"/>
          <w:sz w:val="32"/>
          <w:szCs w:val="32"/>
        </w:rPr>
        <w:t>其他企业</w:t>
      </w:r>
    </w:p>
    <w:p w:rsidR="003610B9" w:rsidRPr="003610B9" w:rsidRDefault="003610B9" w:rsidP="003610B9">
      <w:pPr>
        <w:spacing w:line="46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2、企业类型</w:t>
      </w:r>
    </w:p>
    <w:p w:rsidR="003610B9" w:rsidRPr="003610B9" w:rsidRDefault="003610B9" w:rsidP="003610B9">
      <w:pPr>
        <w:spacing w:line="460" w:lineRule="exact"/>
        <w:ind w:firstLineChars="50" w:firstLine="16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流通型  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B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生产型 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C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外贸综合服务企业  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D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其他</w:t>
      </w:r>
    </w:p>
    <w:p w:rsidR="003610B9" w:rsidRPr="003610B9" w:rsidRDefault="003610B9" w:rsidP="003610B9">
      <w:pPr>
        <w:spacing w:line="46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3、</w:t>
      </w:r>
      <w:r w:rsidR="001242E0"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经营范围</w:t>
      </w:r>
    </w:p>
    <w:p w:rsidR="00C63CC7" w:rsidRDefault="003610B9" w:rsidP="003610B9">
      <w:pPr>
        <w:spacing w:line="460" w:lineRule="exact"/>
        <w:ind w:firstLineChars="50" w:firstLine="16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机电产品  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B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轻工产品</w:t>
      </w:r>
      <w:r w:rsidR="00C63CC7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C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纺织服装  </w:t>
      </w:r>
      <w:r w:rsidR="005F4AD7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5F4AD7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5F4AD7">
        <w:rPr>
          <w:rFonts w:ascii="仿宋_GB2312" w:eastAsia="仿宋_GB2312" w:hAnsi="Times New Roman" w:cs="Times New Roman" w:hint="eastAsia"/>
          <w:sz w:val="32"/>
          <w:szCs w:val="32"/>
        </w:rPr>
        <w:t>D矿产品</w:t>
      </w:r>
    </w:p>
    <w:p w:rsidR="005F4AD7" w:rsidRPr="003610B9" w:rsidRDefault="003610B9" w:rsidP="005F4AD7">
      <w:pPr>
        <w:spacing w:line="460" w:lineRule="exact"/>
        <w:ind w:firstLineChars="50" w:firstLine="16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E</w:t>
      </w:r>
      <w:r w:rsidR="005F4AD7">
        <w:rPr>
          <w:rFonts w:ascii="仿宋_GB2312" w:eastAsia="仿宋_GB2312" w:hAnsi="Times New Roman" w:cs="Times New Roman" w:hint="eastAsia"/>
          <w:sz w:val="32"/>
          <w:szCs w:val="32"/>
        </w:rPr>
        <w:t>农产品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5F4AD7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161D7B">
        <w:rPr>
          <w:rFonts w:ascii="仿宋_GB2312" w:eastAsia="仿宋_GB2312" w:hAnsi="Times New Roman" w:cs="Times New Roman" w:hint="eastAsia"/>
          <w:sz w:val="32"/>
          <w:szCs w:val="32"/>
        </w:rPr>
        <w:t>F</w:t>
      </w:r>
      <w:r w:rsidR="005F4AD7">
        <w:rPr>
          <w:rFonts w:ascii="仿宋_GB2312" w:eastAsia="仿宋_GB2312" w:hAnsi="Times New Roman" w:cs="Times New Roman" w:hint="eastAsia"/>
          <w:sz w:val="32"/>
          <w:szCs w:val="32"/>
        </w:rPr>
        <w:t xml:space="preserve">化工产品  </w:t>
      </w:r>
      <w:r w:rsidR="005F4AD7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5F4AD7">
        <w:rPr>
          <w:rFonts w:ascii="仿宋_GB2312" w:eastAsia="仿宋_GB2312" w:hAnsi="Times New Roman" w:cs="Times New Roman" w:hint="eastAsia"/>
          <w:sz w:val="32"/>
          <w:szCs w:val="32"/>
        </w:rPr>
        <w:t>G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医药保健品 □</w:t>
      </w:r>
      <w:r w:rsidR="005F4AD7">
        <w:rPr>
          <w:rFonts w:ascii="仿宋_GB2312" w:eastAsia="仿宋_GB2312" w:hAnsi="Times New Roman" w:cs="Times New Roman" w:hint="eastAsia"/>
          <w:sz w:val="32"/>
          <w:szCs w:val="32"/>
        </w:rPr>
        <w:t>H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综合类</w:t>
      </w:r>
    </w:p>
    <w:p w:rsidR="003610B9" w:rsidRPr="005F4AD7" w:rsidRDefault="003610B9" w:rsidP="003610B9">
      <w:pPr>
        <w:spacing w:line="460" w:lineRule="exact"/>
        <w:ind w:firstLineChars="100" w:firstLine="321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3610B9" w:rsidRPr="003610B9" w:rsidRDefault="003610B9" w:rsidP="003610B9">
      <w:pPr>
        <w:spacing w:line="460" w:lineRule="exact"/>
        <w:rPr>
          <w:rFonts w:ascii="黑体" w:eastAsia="黑体" w:hAnsi="Times New Roman" w:cs="Times New Roman"/>
          <w:b/>
          <w:sz w:val="32"/>
          <w:szCs w:val="32"/>
        </w:rPr>
      </w:pPr>
      <w:r w:rsidRPr="003610B9">
        <w:rPr>
          <w:rFonts w:ascii="黑体" w:eastAsia="黑体" w:hAnsi="Times New Roman" w:cs="Times New Roman" w:hint="eastAsia"/>
          <w:b/>
          <w:sz w:val="32"/>
          <w:szCs w:val="32"/>
        </w:rPr>
        <w:t>二、企业进口情况</w:t>
      </w:r>
    </w:p>
    <w:p w:rsidR="00983DE4" w:rsidRPr="003B3D15" w:rsidRDefault="003610B9" w:rsidP="00F672B4">
      <w:pPr>
        <w:spacing w:line="46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4、</w:t>
      </w:r>
      <w:r w:rsidR="00F672B4">
        <w:rPr>
          <w:rFonts w:ascii="仿宋_GB2312" w:eastAsia="仿宋_GB2312" w:hAnsi="Times New Roman" w:cs="Times New Roman" w:hint="eastAsia"/>
          <w:b/>
          <w:sz w:val="32"/>
          <w:szCs w:val="32"/>
        </w:rPr>
        <w:t>2016</w:t>
      </w:r>
      <w:r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年进口</w:t>
      </w:r>
      <w:r w:rsidR="00077DE3">
        <w:rPr>
          <w:rFonts w:ascii="仿宋_GB2312" w:eastAsia="仿宋_GB2312" w:hAnsi="Times New Roman" w:cs="Times New Roman" w:hint="eastAsia"/>
          <w:b/>
          <w:sz w:val="32"/>
          <w:szCs w:val="32"/>
        </w:rPr>
        <w:t>金</w:t>
      </w:r>
      <w:r w:rsidR="003964C4">
        <w:rPr>
          <w:rFonts w:ascii="仿宋_GB2312" w:eastAsia="仿宋_GB2312" w:hAnsi="Times New Roman" w:cs="Times New Roman" w:hint="eastAsia"/>
          <w:b/>
          <w:sz w:val="32"/>
          <w:szCs w:val="32"/>
        </w:rPr>
        <w:t>额</w:t>
      </w:r>
      <w:r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        </w:t>
      </w:r>
    </w:p>
    <w:p w:rsidR="00F672B4" w:rsidRDefault="00F672B4" w:rsidP="003E27E5">
      <w:pPr>
        <w:spacing w:line="460" w:lineRule="exact"/>
        <w:ind w:firstLineChars="50" w:firstLine="16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="003E27E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3E27E5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亿美元以上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B</w:t>
      </w:r>
      <w:r w:rsidR="003E27E5">
        <w:rPr>
          <w:rFonts w:ascii="仿宋_GB2312" w:eastAsia="仿宋_GB2312" w:hAnsi="Times New Roman" w:cs="Times New Roman" w:hint="eastAsia"/>
          <w:sz w:val="32"/>
          <w:szCs w:val="32"/>
        </w:rPr>
        <w:t xml:space="preserve"> 1-10亿美元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</w:t>
      </w:r>
      <w:r w:rsidR="003E27E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3E27E5" w:rsidRPr="006A4BA5">
        <w:rPr>
          <w:rFonts w:ascii="仿宋_GB2312" w:eastAsia="仿宋_GB2312" w:hAnsi="Times New Roman" w:cs="Times New Roman" w:hint="eastAsia"/>
          <w:sz w:val="32"/>
          <w:szCs w:val="32"/>
        </w:rPr>
        <w:t>1亿美元以下</w:t>
      </w:r>
    </w:p>
    <w:p w:rsidR="003610B9" w:rsidRPr="003B3D15" w:rsidRDefault="00F672B4" w:rsidP="00983DE4">
      <w:pPr>
        <w:spacing w:line="46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5</w:t>
      </w:r>
      <w:r w:rsidR="00983DE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004DF8">
        <w:rPr>
          <w:rFonts w:ascii="仿宋_GB2312" w:eastAsia="仿宋_GB2312" w:hAnsi="Times New Roman" w:cs="Times New Roman" w:hint="eastAsia"/>
          <w:b/>
          <w:sz w:val="32"/>
          <w:szCs w:val="32"/>
        </w:rPr>
        <w:t>2016</w:t>
      </w:r>
      <w:r w:rsidR="00004DF8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年进口</w:t>
      </w:r>
      <w:r w:rsidR="00F24801">
        <w:rPr>
          <w:rFonts w:ascii="仿宋_GB2312" w:eastAsia="仿宋_GB2312" w:hAnsi="Times New Roman" w:cs="Times New Roman" w:hint="eastAsia"/>
          <w:b/>
          <w:sz w:val="32"/>
          <w:szCs w:val="32"/>
        </w:rPr>
        <w:t>金额</w:t>
      </w:r>
      <w:r w:rsidR="003610B9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同比              </w:t>
      </w:r>
    </w:p>
    <w:p w:rsidR="00976168" w:rsidRPr="00976168" w:rsidRDefault="00976168" w:rsidP="007F7241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  <w:r w:rsidRPr="00976168">
        <w:rPr>
          <w:rFonts w:ascii="Times New Roman" w:eastAsia="宋体" w:hAnsi="Times New Roman" w:cs="宋体" w:hint="eastAsia"/>
          <w:sz w:val="32"/>
          <w:szCs w:val="32"/>
        </w:rPr>
        <w:t>□</w:t>
      </w:r>
      <w:r w:rsidRPr="00ED76A6"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增长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976168" w:rsidRPr="00976168" w:rsidRDefault="00976168" w:rsidP="007F7241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  <w:r w:rsidRPr="00976168">
        <w:rPr>
          <w:rFonts w:ascii="宋体" w:eastAsia="宋体" w:hAnsi="宋体" w:cs="宋体" w:hint="eastAsia"/>
          <w:sz w:val="32"/>
          <w:szCs w:val="32"/>
        </w:rPr>
        <w:t xml:space="preserve">○ 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0-5% 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r w:rsidRPr="00976168">
        <w:rPr>
          <w:rFonts w:ascii="宋体" w:eastAsia="宋体" w:hAnsi="宋体" w:cs="宋体" w:hint="eastAsia"/>
          <w:sz w:val="32"/>
          <w:szCs w:val="32"/>
        </w:rPr>
        <w:t xml:space="preserve">○ 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5-10%</w:t>
      </w:r>
      <w:r w:rsidRPr="00976168">
        <w:rPr>
          <w:rFonts w:ascii="宋体" w:eastAsia="宋体" w:hAnsi="宋体" w:cs="宋体" w:hint="eastAsia"/>
          <w:sz w:val="32"/>
          <w:szCs w:val="32"/>
        </w:rPr>
        <w:t xml:space="preserve">   ○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10-20% </w:t>
      </w:r>
      <w:r w:rsidRPr="00976168">
        <w:rPr>
          <w:rFonts w:ascii="宋体" w:eastAsia="宋体" w:hAnsi="宋体" w:cs="宋体" w:hint="eastAsia"/>
          <w:sz w:val="32"/>
          <w:szCs w:val="32"/>
        </w:rPr>
        <w:t xml:space="preserve">  ○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20%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以上</w:t>
      </w:r>
    </w:p>
    <w:p w:rsidR="00976168" w:rsidRPr="00ED76A6" w:rsidRDefault="00976168" w:rsidP="007F7241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976168">
        <w:rPr>
          <w:rFonts w:ascii="Times New Roman" w:eastAsia="宋体" w:hAnsi="Times New Roman" w:cs="宋体" w:hint="eastAsia"/>
          <w:sz w:val="32"/>
          <w:szCs w:val="32"/>
        </w:rPr>
        <w:t>□</w:t>
      </w:r>
      <w:r w:rsidRPr="00ED76A6">
        <w:rPr>
          <w:rFonts w:ascii="仿宋_GB2312" w:eastAsia="仿宋_GB2312" w:hAnsi="Times New Roman" w:cs="Times New Roman" w:hint="eastAsia"/>
          <w:sz w:val="32"/>
          <w:szCs w:val="32"/>
        </w:rPr>
        <w:t xml:space="preserve">B持平　</w:t>
      </w:r>
    </w:p>
    <w:p w:rsidR="00976168" w:rsidRPr="00ED76A6" w:rsidRDefault="00976168" w:rsidP="007F7241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ED76A6">
        <w:rPr>
          <w:rFonts w:ascii="仿宋_GB2312" w:eastAsia="仿宋_GB2312" w:hAnsi="Times New Roman" w:cs="Times New Roman" w:hint="eastAsia"/>
          <w:sz w:val="32"/>
          <w:szCs w:val="32"/>
        </w:rPr>
        <w:t>□C下降</w:t>
      </w:r>
    </w:p>
    <w:p w:rsidR="00976168" w:rsidRPr="00976168" w:rsidRDefault="00976168" w:rsidP="007F7241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  <w:r w:rsidRPr="00976168">
        <w:rPr>
          <w:rFonts w:ascii="宋体" w:eastAsia="宋体" w:hAnsi="宋体" w:cs="宋体" w:hint="eastAsia"/>
          <w:sz w:val="32"/>
          <w:szCs w:val="32"/>
        </w:rPr>
        <w:t xml:space="preserve">○ 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0-5% 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r w:rsidRPr="00976168">
        <w:rPr>
          <w:rFonts w:ascii="宋体" w:eastAsia="宋体" w:hAnsi="宋体" w:cs="宋体" w:hint="eastAsia"/>
          <w:sz w:val="32"/>
          <w:szCs w:val="32"/>
        </w:rPr>
        <w:t xml:space="preserve">○ 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5-10%</w:t>
      </w:r>
      <w:r w:rsidRPr="00976168">
        <w:rPr>
          <w:rFonts w:ascii="宋体" w:eastAsia="宋体" w:hAnsi="宋体" w:cs="宋体" w:hint="eastAsia"/>
          <w:sz w:val="32"/>
          <w:szCs w:val="32"/>
        </w:rPr>
        <w:t xml:space="preserve">   ○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10-20% </w:t>
      </w:r>
      <w:r w:rsidRPr="00976168">
        <w:rPr>
          <w:rFonts w:ascii="宋体" w:eastAsia="宋体" w:hAnsi="宋体" w:cs="宋体" w:hint="eastAsia"/>
          <w:sz w:val="32"/>
          <w:szCs w:val="32"/>
        </w:rPr>
        <w:t xml:space="preserve">  ○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20%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以上</w:t>
      </w:r>
    </w:p>
    <w:p w:rsidR="004F743C" w:rsidRDefault="004F743C" w:rsidP="003610B9">
      <w:pPr>
        <w:spacing w:line="460" w:lineRule="exact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3610B9" w:rsidRPr="003610B9" w:rsidRDefault="003A34B4" w:rsidP="003610B9">
      <w:pPr>
        <w:spacing w:line="46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6</w:t>
      </w:r>
      <w:r w:rsidR="003610B9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934890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201</w:t>
      </w:r>
      <w:r w:rsidR="00934890">
        <w:rPr>
          <w:rFonts w:ascii="仿宋_GB2312" w:eastAsia="仿宋_GB2312" w:hAnsi="Times New Roman" w:cs="Times New Roman" w:hint="eastAsia"/>
          <w:b/>
          <w:sz w:val="32"/>
          <w:szCs w:val="32"/>
        </w:rPr>
        <w:t>6</w:t>
      </w:r>
      <w:r w:rsidR="00934890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年</w:t>
      </w:r>
      <w:r w:rsidR="009128E7">
        <w:rPr>
          <w:rFonts w:ascii="仿宋_GB2312" w:eastAsia="仿宋_GB2312" w:hAnsi="Times New Roman" w:cs="Times New Roman" w:hint="eastAsia"/>
          <w:b/>
          <w:sz w:val="32"/>
          <w:szCs w:val="32"/>
        </w:rPr>
        <w:t>首要</w:t>
      </w:r>
      <w:r w:rsidR="00871E8F">
        <w:rPr>
          <w:rFonts w:ascii="仿宋_GB2312" w:eastAsia="仿宋_GB2312" w:hAnsi="Times New Roman" w:cs="Times New Roman" w:hint="eastAsia"/>
          <w:b/>
          <w:sz w:val="32"/>
          <w:szCs w:val="32"/>
        </w:rPr>
        <w:t>进口来源国或地区</w:t>
      </w:r>
    </w:p>
    <w:p w:rsidR="003610B9" w:rsidRPr="003610B9" w:rsidRDefault="009128E7" w:rsidP="00060BB0">
      <w:pPr>
        <w:spacing w:line="460" w:lineRule="exact"/>
        <w:ind w:leftChars="152" w:left="319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825FAF">
        <w:rPr>
          <w:rFonts w:ascii="仿宋_GB2312" w:eastAsia="仿宋_GB2312" w:hAnsi="Times New Roman" w:cs="Times New Roman" w:hint="eastAsia"/>
          <w:sz w:val="32"/>
          <w:szCs w:val="32"/>
        </w:rPr>
        <w:t>欧盟</w:t>
      </w:r>
      <w:r w:rsidR="00522D87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B</w:t>
      </w:r>
      <w:r w:rsidR="00825FAF">
        <w:rPr>
          <w:rFonts w:ascii="仿宋_GB2312" w:eastAsia="仿宋_GB2312" w:hAnsi="Times New Roman" w:cs="Times New Roman" w:hint="eastAsia"/>
          <w:sz w:val="32"/>
          <w:szCs w:val="32"/>
        </w:rPr>
        <w:t xml:space="preserve"> 美国</w:t>
      </w:r>
      <w:r w:rsidR="00522D87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</w:t>
      </w:r>
      <w:r w:rsidR="00831514">
        <w:rPr>
          <w:rFonts w:ascii="仿宋_GB2312" w:eastAsia="仿宋_GB2312" w:hAnsi="Times New Roman" w:cs="Times New Roman" w:hint="eastAsia"/>
          <w:sz w:val="32"/>
          <w:szCs w:val="32"/>
        </w:rPr>
        <w:t>东盟</w:t>
      </w:r>
      <w:r w:rsidR="00522D87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D </w:t>
      </w:r>
      <w:r w:rsidR="00831514">
        <w:rPr>
          <w:rFonts w:ascii="仿宋_GB2312" w:eastAsia="仿宋_GB2312" w:hAnsi="Times New Roman" w:cs="Times New Roman" w:hint="eastAsia"/>
          <w:sz w:val="32"/>
          <w:szCs w:val="32"/>
        </w:rPr>
        <w:t>日本</w:t>
      </w:r>
      <w:r w:rsidR="00522D87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E</w:t>
      </w:r>
      <w:r w:rsidR="00831514">
        <w:rPr>
          <w:rFonts w:ascii="仿宋_GB2312" w:eastAsia="仿宋_GB2312" w:hAnsi="Times New Roman" w:cs="Times New Roman" w:hint="eastAsia"/>
          <w:sz w:val="32"/>
          <w:szCs w:val="32"/>
        </w:rPr>
        <w:t xml:space="preserve"> 韩国 </w:t>
      </w:r>
      <w:r w:rsidR="00EE37D0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831514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831514">
        <w:rPr>
          <w:rFonts w:ascii="仿宋_GB2312" w:eastAsia="仿宋_GB2312" w:hAnsi="Times New Roman" w:cs="Times New Roman" w:hint="eastAsia"/>
          <w:sz w:val="32"/>
          <w:szCs w:val="32"/>
        </w:rPr>
        <w:t>F 其他</w:t>
      </w:r>
    </w:p>
    <w:p w:rsidR="003610B9" w:rsidRPr="003610B9" w:rsidRDefault="00831514" w:rsidP="003610B9">
      <w:pPr>
        <w:spacing w:line="460" w:lineRule="exact"/>
        <w:ind w:left="315" w:hangingChars="98" w:hanging="31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7</w:t>
      </w:r>
      <w:r w:rsidR="003610B9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934890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201</w:t>
      </w:r>
      <w:r w:rsidR="00934890">
        <w:rPr>
          <w:rFonts w:ascii="仿宋_GB2312" w:eastAsia="仿宋_GB2312" w:hAnsi="Times New Roman" w:cs="Times New Roman" w:hint="eastAsia"/>
          <w:b/>
          <w:sz w:val="32"/>
          <w:szCs w:val="32"/>
        </w:rPr>
        <w:t>6</w:t>
      </w:r>
      <w:r w:rsidR="00934890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年</w:t>
      </w:r>
      <w:r w:rsidR="003610B9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进口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主要</w:t>
      </w:r>
      <w:r w:rsidR="00934890">
        <w:rPr>
          <w:rFonts w:ascii="仿宋_GB2312" w:eastAsia="仿宋_GB2312" w:hAnsi="Times New Roman" w:cs="Times New Roman" w:hint="eastAsia"/>
          <w:b/>
          <w:sz w:val="32"/>
          <w:szCs w:val="32"/>
        </w:rPr>
        <w:t>商品</w:t>
      </w:r>
      <w:r w:rsidR="00506AE4" w:rsidRPr="006A4BA5">
        <w:rPr>
          <w:rFonts w:ascii="仿宋_GB2312" w:eastAsia="仿宋_GB2312" w:hAnsi="Times New Roman" w:cs="Times New Roman" w:hint="eastAsia"/>
          <w:b/>
          <w:sz w:val="32"/>
          <w:szCs w:val="32"/>
        </w:rPr>
        <w:t>(可多选)</w:t>
      </w:r>
    </w:p>
    <w:p w:rsidR="003610B9" w:rsidRPr="003610B9" w:rsidRDefault="00831514" w:rsidP="003610B9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3610B9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A 农产品          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3610B9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B 矿产品   </w:t>
      </w:r>
    </w:p>
    <w:p w:rsidR="003610B9" w:rsidRPr="003610B9" w:rsidRDefault="00831514" w:rsidP="003610B9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3610B9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C 能源产品        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3610B9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D 化工产品 </w:t>
      </w:r>
    </w:p>
    <w:p w:rsidR="003610B9" w:rsidRPr="003610B9" w:rsidRDefault="00831514" w:rsidP="003610B9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3610B9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E 轻工产品        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3610B9" w:rsidRPr="003610B9">
        <w:rPr>
          <w:rFonts w:ascii="仿宋_GB2312" w:eastAsia="仿宋_GB2312" w:hAnsi="Times New Roman" w:cs="Times New Roman" w:hint="eastAsia"/>
          <w:sz w:val="32"/>
          <w:szCs w:val="32"/>
        </w:rPr>
        <w:t>F 医药保健品</w:t>
      </w:r>
    </w:p>
    <w:p w:rsidR="003610B9" w:rsidRPr="003610B9" w:rsidRDefault="00831514" w:rsidP="003610B9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3610B9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G 纺织服装产品    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3610B9" w:rsidRPr="003610B9">
        <w:rPr>
          <w:rFonts w:ascii="仿宋_GB2312" w:eastAsia="仿宋_GB2312" w:hAnsi="Times New Roman" w:cs="Times New Roman" w:hint="eastAsia"/>
          <w:sz w:val="32"/>
          <w:szCs w:val="32"/>
        </w:rPr>
        <w:t>H 冶金产品</w:t>
      </w:r>
    </w:p>
    <w:p w:rsidR="003610B9" w:rsidRDefault="00831514" w:rsidP="003610B9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3610B9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I 机电产品        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506AE4" w:rsidRPr="006A4BA5">
        <w:rPr>
          <w:rFonts w:ascii="仿宋_GB2312" w:eastAsia="仿宋_GB2312" w:hAnsi="Times New Roman" w:cs="Times New Roman" w:hint="eastAsia"/>
          <w:sz w:val="32"/>
          <w:szCs w:val="32"/>
        </w:rPr>
        <w:t>J</w:t>
      </w:r>
      <w:r w:rsidR="003610B9" w:rsidRPr="006A4BA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BB2BB2" w:rsidRPr="006A4BA5">
        <w:rPr>
          <w:rFonts w:ascii="仿宋_GB2312" w:eastAsia="仿宋_GB2312" w:hAnsi="Times New Roman" w:cs="Times New Roman" w:hint="eastAsia"/>
          <w:sz w:val="32"/>
          <w:szCs w:val="32"/>
        </w:rPr>
        <w:t>其它</w:t>
      </w:r>
      <w:r w:rsidR="003610B9" w:rsidRPr="006A4BA5">
        <w:rPr>
          <w:rFonts w:ascii="仿宋_GB2312" w:eastAsia="仿宋_GB2312" w:hAnsi="Times New Roman" w:cs="Times New Roman" w:hint="eastAsia"/>
          <w:sz w:val="32"/>
          <w:szCs w:val="32"/>
        </w:rPr>
        <w:t>产品</w:t>
      </w:r>
    </w:p>
    <w:p w:rsidR="00EA028A" w:rsidRDefault="00EA028A" w:rsidP="003610B9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</w:p>
    <w:p w:rsidR="00EA028A" w:rsidRPr="003610B9" w:rsidRDefault="00EA028A" w:rsidP="00EA028A">
      <w:pPr>
        <w:spacing w:line="460" w:lineRule="exact"/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t>三、企业出口</w:t>
      </w:r>
      <w:r w:rsidRPr="003610B9">
        <w:rPr>
          <w:rFonts w:ascii="黑体" w:eastAsia="黑体" w:hAnsi="Times New Roman" w:cs="Times New Roman" w:hint="eastAsia"/>
          <w:b/>
          <w:sz w:val="32"/>
          <w:szCs w:val="32"/>
        </w:rPr>
        <w:t>情况</w:t>
      </w:r>
    </w:p>
    <w:p w:rsidR="00EA028A" w:rsidRPr="003B3D15" w:rsidRDefault="00A71EFD" w:rsidP="00EA028A">
      <w:pPr>
        <w:spacing w:line="46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8</w:t>
      </w:r>
      <w:r w:rsidR="00EA028A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EA028A">
        <w:rPr>
          <w:rFonts w:ascii="仿宋_GB2312" w:eastAsia="仿宋_GB2312" w:hAnsi="Times New Roman" w:cs="Times New Roman" w:hint="eastAsia"/>
          <w:b/>
          <w:sz w:val="32"/>
          <w:szCs w:val="32"/>
        </w:rPr>
        <w:t>2016</w:t>
      </w:r>
      <w:r w:rsidR="00EA028A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年</w:t>
      </w:r>
      <w:r w:rsidR="00FC1B5C">
        <w:rPr>
          <w:rFonts w:ascii="仿宋_GB2312" w:eastAsia="仿宋_GB2312" w:hAnsi="Times New Roman" w:cs="Times New Roman" w:hint="eastAsia"/>
          <w:b/>
          <w:sz w:val="32"/>
          <w:szCs w:val="32"/>
        </w:rPr>
        <w:t>出口</w:t>
      </w:r>
      <w:r w:rsidR="00EA028A">
        <w:rPr>
          <w:rFonts w:ascii="仿宋_GB2312" w:eastAsia="仿宋_GB2312" w:hAnsi="Times New Roman" w:cs="Times New Roman" w:hint="eastAsia"/>
          <w:b/>
          <w:sz w:val="32"/>
          <w:szCs w:val="32"/>
        </w:rPr>
        <w:t>金额</w:t>
      </w:r>
      <w:r w:rsidR="00EA028A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        </w:t>
      </w:r>
    </w:p>
    <w:p w:rsidR="00EA028A" w:rsidRDefault="00EA028A" w:rsidP="00EA028A">
      <w:pPr>
        <w:spacing w:line="460" w:lineRule="exact"/>
        <w:ind w:firstLineChars="50" w:firstLine="16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 10亿美元以上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B 1-10亿美元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</w:t>
      </w:r>
      <w:r w:rsidRPr="006A4BA5">
        <w:rPr>
          <w:rFonts w:ascii="仿宋_GB2312" w:eastAsia="仿宋_GB2312" w:hAnsi="Times New Roman" w:cs="Times New Roman" w:hint="eastAsia"/>
          <w:sz w:val="32"/>
          <w:szCs w:val="32"/>
        </w:rPr>
        <w:t>1亿美元以下</w:t>
      </w:r>
    </w:p>
    <w:p w:rsidR="00EA028A" w:rsidRPr="003B3D15" w:rsidRDefault="00A71EFD" w:rsidP="00EA028A">
      <w:pPr>
        <w:spacing w:line="46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9</w:t>
      </w:r>
      <w:r w:rsidR="00EA028A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EA028A">
        <w:rPr>
          <w:rFonts w:ascii="仿宋_GB2312" w:eastAsia="仿宋_GB2312" w:hAnsi="Times New Roman" w:cs="Times New Roman" w:hint="eastAsia"/>
          <w:b/>
          <w:sz w:val="32"/>
          <w:szCs w:val="32"/>
        </w:rPr>
        <w:t>2016</w:t>
      </w:r>
      <w:r w:rsidR="00EA028A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年</w:t>
      </w:r>
      <w:r w:rsidR="00FC1B5C">
        <w:rPr>
          <w:rFonts w:ascii="仿宋_GB2312" w:eastAsia="仿宋_GB2312" w:hAnsi="Times New Roman" w:cs="Times New Roman" w:hint="eastAsia"/>
          <w:b/>
          <w:sz w:val="32"/>
          <w:szCs w:val="32"/>
        </w:rPr>
        <w:t>出口</w:t>
      </w:r>
      <w:r w:rsidR="00EA028A">
        <w:rPr>
          <w:rFonts w:ascii="仿宋_GB2312" w:eastAsia="仿宋_GB2312" w:hAnsi="Times New Roman" w:cs="Times New Roman" w:hint="eastAsia"/>
          <w:b/>
          <w:sz w:val="32"/>
          <w:szCs w:val="32"/>
        </w:rPr>
        <w:t>金额</w:t>
      </w:r>
      <w:r w:rsidR="00EA028A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同比              </w:t>
      </w:r>
    </w:p>
    <w:p w:rsidR="00EA028A" w:rsidRPr="00976168" w:rsidRDefault="00EA028A" w:rsidP="00EA028A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  <w:r w:rsidRPr="00976168">
        <w:rPr>
          <w:rFonts w:ascii="Times New Roman" w:eastAsia="宋体" w:hAnsi="Times New Roman" w:cs="宋体" w:hint="eastAsia"/>
          <w:sz w:val="32"/>
          <w:szCs w:val="32"/>
        </w:rPr>
        <w:t>□</w:t>
      </w:r>
      <w:r w:rsidRPr="00ED76A6"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增长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EA028A" w:rsidRPr="00976168" w:rsidRDefault="00EA028A" w:rsidP="00EA028A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  <w:r w:rsidRPr="00976168">
        <w:rPr>
          <w:rFonts w:ascii="宋体" w:eastAsia="宋体" w:hAnsi="宋体" w:cs="宋体" w:hint="eastAsia"/>
          <w:sz w:val="32"/>
          <w:szCs w:val="32"/>
        </w:rPr>
        <w:t xml:space="preserve">○ 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0-5% 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r w:rsidRPr="00976168">
        <w:rPr>
          <w:rFonts w:ascii="宋体" w:eastAsia="宋体" w:hAnsi="宋体" w:cs="宋体" w:hint="eastAsia"/>
          <w:sz w:val="32"/>
          <w:szCs w:val="32"/>
        </w:rPr>
        <w:t xml:space="preserve">○ 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5-10%</w:t>
      </w:r>
      <w:r w:rsidRPr="00976168">
        <w:rPr>
          <w:rFonts w:ascii="宋体" w:eastAsia="宋体" w:hAnsi="宋体" w:cs="宋体" w:hint="eastAsia"/>
          <w:sz w:val="32"/>
          <w:szCs w:val="32"/>
        </w:rPr>
        <w:t xml:space="preserve">   ○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10-20% </w:t>
      </w:r>
      <w:r w:rsidRPr="00976168">
        <w:rPr>
          <w:rFonts w:ascii="宋体" w:eastAsia="宋体" w:hAnsi="宋体" w:cs="宋体" w:hint="eastAsia"/>
          <w:sz w:val="32"/>
          <w:szCs w:val="32"/>
        </w:rPr>
        <w:t xml:space="preserve">  ○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20%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以上</w:t>
      </w:r>
    </w:p>
    <w:p w:rsidR="00EA028A" w:rsidRPr="00ED76A6" w:rsidRDefault="00EA028A" w:rsidP="00EA028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976168">
        <w:rPr>
          <w:rFonts w:ascii="Times New Roman" w:eastAsia="宋体" w:hAnsi="Times New Roman" w:cs="宋体" w:hint="eastAsia"/>
          <w:sz w:val="32"/>
          <w:szCs w:val="32"/>
        </w:rPr>
        <w:t>□</w:t>
      </w:r>
      <w:r w:rsidRPr="00ED76A6">
        <w:rPr>
          <w:rFonts w:ascii="仿宋_GB2312" w:eastAsia="仿宋_GB2312" w:hAnsi="Times New Roman" w:cs="Times New Roman" w:hint="eastAsia"/>
          <w:sz w:val="32"/>
          <w:szCs w:val="32"/>
        </w:rPr>
        <w:t xml:space="preserve">B持平　</w:t>
      </w:r>
    </w:p>
    <w:p w:rsidR="00EA028A" w:rsidRPr="00ED76A6" w:rsidRDefault="00EA028A" w:rsidP="00EA028A">
      <w:pPr>
        <w:adjustRightInd w:val="0"/>
        <w:snapToGrid w:val="0"/>
        <w:spacing w:line="300" w:lineRule="auto"/>
        <w:rPr>
          <w:rFonts w:ascii="仿宋_GB2312" w:eastAsia="仿宋_GB2312" w:hAnsi="Times New Roman" w:cs="Times New Roman"/>
          <w:sz w:val="32"/>
          <w:szCs w:val="32"/>
        </w:rPr>
      </w:pPr>
      <w:r w:rsidRPr="00ED76A6">
        <w:rPr>
          <w:rFonts w:ascii="仿宋_GB2312" w:eastAsia="仿宋_GB2312" w:hAnsi="Times New Roman" w:cs="Times New Roman" w:hint="eastAsia"/>
          <w:sz w:val="32"/>
          <w:szCs w:val="32"/>
        </w:rPr>
        <w:t>□C下降</w:t>
      </w:r>
    </w:p>
    <w:p w:rsidR="00EA028A" w:rsidRPr="00EA028A" w:rsidRDefault="00EA028A" w:rsidP="00EA028A">
      <w:pPr>
        <w:adjustRightInd w:val="0"/>
        <w:snapToGrid w:val="0"/>
        <w:spacing w:line="300" w:lineRule="auto"/>
        <w:rPr>
          <w:rFonts w:ascii="Times New Roman" w:eastAsia="仿宋_GB2312" w:hAnsi="Times New Roman" w:cs="Times New Roman"/>
          <w:sz w:val="32"/>
          <w:szCs w:val="32"/>
        </w:rPr>
      </w:pPr>
      <w:r w:rsidRPr="00976168">
        <w:rPr>
          <w:rFonts w:ascii="宋体" w:eastAsia="宋体" w:hAnsi="宋体" w:cs="宋体" w:hint="eastAsia"/>
          <w:sz w:val="32"/>
          <w:szCs w:val="32"/>
        </w:rPr>
        <w:t xml:space="preserve">○ 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0-5% 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r w:rsidRPr="00976168">
        <w:rPr>
          <w:rFonts w:ascii="宋体" w:eastAsia="宋体" w:hAnsi="宋体" w:cs="宋体" w:hint="eastAsia"/>
          <w:sz w:val="32"/>
          <w:szCs w:val="32"/>
        </w:rPr>
        <w:t xml:space="preserve">○ 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5-10%</w:t>
      </w:r>
      <w:r w:rsidRPr="00976168">
        <w:rPr>
          <w:rFonts w:ascii="宋体" w:eastAsia="宋体" w:hAnsi="宋体" w:cs="宋体" w:hint="eastAsia"/>
          <w:sz w:val="32"/>
          <w:szCs w:val="32"/>
        </w:rPr>
        <w:t xml:space="preserve">   ○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10-20% </w:t>
      </w:r>
      <w:r w:rsidRPr="00976168">
        <w:rPr>
          <w:rFonts w:ascii="宋体" w:eastAsia="宋体" w:hAnsi="宋体" w:cs="宋体" w:hint="eastAsia"/>
          <w:sz w:val="32"/>
          <w:szCs w:val="32"/>
        </w:rPr>
        <w:t xml:space="preserve">  ○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20%</w:t>
      </w:r>
      <w:r w:rsidRPr="00976168">
        <w:rPr>
          <w:rFonts w:ascii="Times New Roman" w:eastAsia="仿宋_GB2312" w:hAnsi="Times New Roman" w:cs="Times New Roman" w:hint="eastAsia"/>
          <w:sz w:val="32"/>
          <w:szCs w:val="32"/>
        </w:rPr>
        <w:t>以上</w:t>
      </w:r>
    </w:p>
    <w:p w:rsidR="00EA028A" w:rsidRPr="003610B9" w:rsidRDefault="00A71EFD" w:rsidP="00EA028A">
      <w:pPr>
        <w:spacing w:line="46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10</w:t>
      </w:r>
      <w:r w:rsidR="00EA028A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、201</w:t>
      </w:r>
      <w:r w:rsidR="00EA028A">
        <w:rPr>
          <w:rFonts w:ascii="仿宋_GB2312" w:eastAsia="仿宋_GB2312" w:hAnsi="Times New Roman" w:cs="Times New Roman" w:hint="eastAsia"/>
          <w:b/>
          <w:sz w:val="32"/>
          <w:szCs w:val="32"/>
        </w:rPr>
        <w:t>6</w:t>
      </w:r>
      <w:r w:rsidR="00EA028A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年</w:t>
      </w:r>
      <w:r w:rsidR="00EA028A">
        <w:rPr>
          <w:rFonts w:ascii="仿宋_GB2312" w:eastAsia="仿宋_GB2312" w:hAnsi="Times New Roman" w:cs="Times New Roman" w:hint="eastAsia"/>
          <w:b/>
          <w:sz w:val="32"/>
          <w:szCs w:val="32"/>
        </w:rPr>
        <w:t>首要</w:t>
      </w:r>
      <w:r w:rsidR="00FC1B5C">
        <w:rPr>
          <w:rFonts w:ascii="仿宋_GB2312" w:eastAsia="仿宋_GB2312" w:hAnsi="Times New Roman" w:cs="Times New Roman" w:hint="eastAsia"/>
          <w:b/>
          <w:sz w:val="32"/>
          <w:szCs w:val="32"/>
        </w:rPr>
        <w:t>出口</w:t>
      </w:r>
      <w:r w:rsidR="00EA028A">
        <w:rPr>
          <w:rFonts w:ascii="仿宋_GB2312" w:eastAsia="仿宋_GB2312" w:hAnsi="Times New Roman" w:cs="Times New Roman" w:hint="eastAsia"/>
          <w:b/>
          <w:sz w:val="32"/>
          <w:szCs w:val="32"/>
        </w:rPr>
        <w:t>国或地区</w:t>
      </w:r>
    </w:p>
    <w:p w:rsidR="00EA028A" w:rsidRPr="003610B9" w:rsidRDefault="00EA028A" w:rsidP="00EA028A">
      <w:pPr>
        <w:spacing w:line="460" w:lineRule="exact"/>
        <w:ind w:leftChars="152" w:left="319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欧盟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美国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东盟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D 日本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E 韩国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F 其他</w:t>
      </w:r>
    </w:p>
    <w:p w:rsidR="00EA028A" w:rsidRPr="003610B9" w:rsidRDefault="00A71EFD" w:rsidP="00EA028A">
      <w:pPr>
        <w:spacing w:line="460" w:lineRule="exact"/>
        <w:ind w:left="315" w:hangingChars="98" w:hanging="315"/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11</w:t>
      </w:r>
      <w:r w:rsidR="00EA028A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、201</w:t>
      </w:r>
      <w:r w:rsidR="00EA028A">
        <w:rPr>
          <w:rFonts w:ascii="仿宋_GB2312" w:eastAsia="仿宋_GB2312" w:hAnsi="Times New Roman" w:cs="Times New Roman" w:hint="eastAsia"/>
          <w:b/>
          <w:sz w:val="32"/>
          <w:szCs w:val="32"/>
        </w:rPr>
        <w:t>6</w:t>
      </w:r>
      <w:r w:rsidR="00EA028A" w:rsidRPr="003610B9">
        <w:rPr>
          <w:rFonts w:ascii="仿宋_GB2312" w:eastAsia="仿宋_GB2312" w:hAnsi="Times New Roman" w:cs="Times New Roman" w:hint="eastAsia"/>
          <w:b/>
          <w:sz w:val="32"/>
          <w:szCs w:val="32"/>
        </w:rPr>
        <w:t>年</w:t>
      </w:r>
      <w:r w:rsidR="00FC1B5C">
        <w:rPr>
          <w:rFonts w:ascii="仿宋_GB2312" w:eastAsia="仿宋_GB2312" w:hAnsi="Times New Roman" w:cs="Times New Roman" w:hint="eastAsia"/>
          <w:b/>
          <w:sz w:val="32"/>
          <w:szCs w:val="32"/>
        </w:rPr>
        <w:t>出口</w:t>
      </w:r>
      <w:r w:rsidR="00EA028A">
        <w:rPr>
          <w:rFonts w:ascii="仿宋_GB2312" w:eastAsia="仿宋_GB2312" w:hAnsi="Times New Roman" w:cs="Times New Roman" w:hint="eastAsia"/>
          <w:b/>
          <w:sz w:val="32"/>
          <w:szCs w:val="32"/>
        </w:rPr>
        <w:t>主要商品</w:t>
      </w:r>
      <w:r w:rsidR="00EA028A" w:rsidRPr="006A4BA5">
        <w:rPr>
          <w:rFonts w:ascii="仿宋_GB2312" w:eastAsia="仿宋_GB2312" w:hAnsi="Times New Roman" w:cs="Times New Roman" w:hint="eastAsia"/>
          <w:b/>
          <w:sz w:val="32"/>
          <w:szCs w:val="32"/>
        </w:rPr>
        <w:t>(可多选)</w:t>
      </w:r>
    </w:p>
    <w:p w:rsidR="00EA028A" w:rsidRPr="003610B9" w:rsidRDefault="00EA028A" w:rsidP="00EA028A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□A 农产品             □B 矿产品   </w:t>
      </w:r>
    </w:p>
    <w:p w:rsidR="00EA028A" w:rsidRPr="003610B9" w:rsidRDefault="00EA028A" w:rsidP="00EA028A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□C 能源产品           □D 化工产品 </w:t>
      </w:r>
    </w:p>
    <w:p w:rsidR="00EA028A" w:rsidRPr="003610B9" w:rsidRDefault="00EA028A" w:rsidP="00EA028A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□E 轻工产品           □F 医药保健品</w:t>
      </w:r>
    </w:p>
    <w:p w:rsidR="00EA028A" w:rsidRPr="003610B9" w:rsidRDefault="00EA028A" w:rsidP="00EA028A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□G 纺织服装产品       □H 冶金产品</w:t>
      </w:r>
    </w:p>
    <w:p w:rsidR="00EA028A" w:rsidRPr="00EA028A" w:rsidRDefault="00EA028A" w:rsidP="00EA028A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□I 机电产品           □</w:t>
      </w:r>
      <w:r w:rsidRPr="006A4BA5">
        <w:rPr>
          <w:rFonts w:ascii="仿宋_GB2312" w:eastAsia="仿宋_GB2312" w:hAnsi="Times New Roman" w:cs="Times New Roman" w:hint="eastAsia"/>
          <w:sz w:val="32"/>
          <w:szCs w:val="32"/>
        </w:rPr>
        <w:t>J 其它产品</w:t>
      </w:r>
    </w:p>
    <w:p w:rsidR="00983DE4" w:rsidRDefault="00983DE4" w:rsidP="003610B9">
      <w:pPr>
        <w:adjustRightInd w:val="0"/>
        <w:snapToGrid w:val="0"/>
        <w:spacing w:line="300" w:lineRule="auto"/>
        <w:rPr>
          <w:rFonts w:ascii="黑体" w:eastAsia="黑体"/>
          <w:sz w:val="32"/>
          <w:szCs w:val="32"/>
        </w:rPr>
      </w:pPr>
    </w:p>
    <w:p w:rsidR="00D05484" w:rsidRDefault="009F4DA6" w:rsidP="00B840D4">
      <w:pPr>
        <w:adjustRightInd w:val="0"/>
        <w:snapToGrid w:val="0"/>
        <w:spacing w:line="300" w:lineRule="auto"/>
        <w:rPr>
          <w:rFonts w:ascii="仿宋_GB2312" w:eastAsia="仿宋_GB2312"/>
          <w:b/>
          <w:sz w:val="32"/>
          <w:szCs w:val="32"/>
        </w:rPr>
      </w:pPr>
      <w:r w:rsidRPr="00950068">
        <w:rPr>
          <w:rFonts w:ascii="黑体" w:eastAsia="黑体" w:hint="eastAsia"/>
          <w:b/>
          <w:sz w:val="32"/>
          <w:szCs w:val="32"/>
        </w:rPr>
        <w:lastRenderedPageBreak/>
        <w:t>四</w:t>
      </w:r>
      <w:r w:rsidR="00B840D4" w:rsidRPr="00950068">
        <w:rPr>
          <w:rFonts w:ascii="黑体" w:eastAsia="黑体" w:hint="eastAsia"/>
          <w:b/>
          <w:sz w:val="32"/>
          <w:szCs w:val="32"/>
        </w:rPr>
        <w:t>、</w:t>
      </w:r>
      <w:r w:rsidR="00D05484" w:rsidRPr="00B840D4">
        <w:rPr>
          <w:rFonts w:ascii="黑体" w:eastAsia="黑体" w:hAnsi="Times New Roman" w:cs="Times New Roman" w:hint="eastAsia"/>
          <w:b/>
          <w:sz w:val="32"/>
          <w:szCs w:val="32"/>
        </w:rPr>
        <w:t>法律法规透明度方面</w:t>
      </w:r>
    </w:p>
    <w:p w:rsidR="00C71F5B" w:rsidRDefault="00A71EFD" w:rsidP="00B840D4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12</w:t>
      </w:r>
      <w:r w:rsidR="00B840D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692391"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是否能通过互联网等方式获悉申报程序和步骤？</w:t>
      </w:r>
    </w:p>
    <w:p w:rsidR="00B840D4" w:rsidRDefault="00E24C56" w:rsidP="00B840D4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="002C41C8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</w:t>
      </w:r>
      <w:r w:rsidR="00FD1437">
        <w:rPr>
          <w:rFonts w:ascii="仿宋_GB2312" w:eastAsia="仿宋_GB2312" w:hAnsi="Times New Roman" w:cs="Times New Roman" w:hint="eastAsia"/>
          <w:sz w:val="32"/>
          <w:szCs w:val="32"/>
        </w:rPr>
        <w:t xml:space="preserve">有的能，有的不能  </w:t>
      </w:r>
      <w:r w:rsidR="00FD1437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FD1437">
        <w:rPr>
          <w:rFonts w:ascii="仿宋_GB2312" w:eastAsia="仿宋_GB2312" w:hAnsi="Times New Roman" w:cs="Times New Roman" w:hint="eastAsia"/>
          <w:sz w:val="32"/>
          <w:szCs w:val="32"/>
        </w:rPr>
        <w:t xml:space="preserve">D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不清楚</w:t>
      </w:r>
    </w:p>
    <w:p w:rsidR="00E24C56" w:rsidRPr="003B3D15" w:rsidRDefault="00A71EFD" w:rsidP="00B840D4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13</w:t>
      </w:r>
      <w:r w:rsidR="00B840D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收取的各项费用是否均予以公布？</w:t>
      </w:r>
    </w:p>
    <w:p w:rsidR="00B840D4" w:rsidRDefault="00E24C56" w:rsidP="00B840D4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</w:t>
      </w:r>
      <w:r w:rsidR="001442C4">
        <w:rPr>
          <w:rFonts w:ascii="仿宋_GB2312" w:eastAsia="仿宋_GB2312" w:hAnsi="Times New Roman" w:cs="Times New Roman" w:hint="eastAsia"/>
          <w:sz w:val="32"/>
          <w:szCs w:val="32"/>
        </w:rPr>
        <w:t xml:space="preserve">部分公布  </w:t>
      </w:r>
      <w:r w:rsidR="001442C4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1442C4">
        <w:rPr>
          <w:rFonts w:ascii="仿宋_GB2312" w:eastAsia="仿宋_GB2312" w:hAnsi="Times New Roman" w:cs="Times New Roman" w:hint="eastAsia"/>
          <w:sz w:val="32"/>
          <w:szCs w:val="32"/>
        </w:rPr>
        <w:t>D 不清楚</w:t>
      </w:r>
    </w:p>
    <w:p w:rsidR="00B840D4" w:rsidRPr="003B3D15" w:rsidRDefault="00A71EFD" w:rsidP="00B840D4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14</w:t>
      </w:r>
      <w:r w:rsidR="00B840D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海关关于归类或估价的规定、原产地裁定是否公开？</w:t>
      </w:r>
    </w:p>
    <w:p w:rsidR="00BF537D" w:rsidRDefault="00E24C56" w:rsidP="00B840D4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</w:t>
      </w:r>
      <w:r w:rsidR="001442C4">
        <w:rPr>
          <w:rFonts w:ascii="仿宋_GB2312" w:eastAsia="仿宋_GB2312" w:hAnsi="Times New Roman" w:cs="Times New Roman" w:hint="eastAsia"/>
          <w:sz w:val="32"/>
          <w:szCs w:val="32"/>
        </w:rPr>
        <w:t xml:space="preserve">部分公开  </w:t>
      </w:r>
      <w:r w:rsidR="001442C4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1442C4">
        <w:rPr>
          <w:rFonts w:ascii="仿宋_GB2312" w:eastAsia="仿宋_GB2312" w:hAnsi="Times New Roman" w:cs="Times New Roman" w:hint="eastAsia"/>
          <w:sz w:val="32"/>
          <w:szCs w:val="32"/>
        </w:rPr>
        <w:t>D 不清楚</w:t>
      </w:r>
    </w:p>
    <w:p w:rsidR="00BF537D" w:rsidRDefault="00A71EFD" w:rsidP="00B840D4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15</w:t>
      </w:r>
      <w:r w:rsidR="00B840D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B00CBD">
        <w:rPr>
          <w:rFonts w:ascii="仿宋_GB2312" w:eastAsia="仿宋_GB2312" w:hAnsi="Times New Roman" w:cs="Times New Roman" w:hint="eastAsia"/>
          <w:b/>
          <w:sz w:val="32"/>
          <w:szCs w:val="32"/>
        </w:rPr>
        <w:t>海关、质检</w:t>
      </w:r>
      <w:r w:rsidR="00B00CBD" w:rsidRPr="00B00CBD">
        <w:rPr>
          <w:rFonts w:ascii="仿宋_GB2312" w:eastAsia="仿宋_GB2312" w:hAnsi="Times New Roman" w:cs="Times New Roman" w:hint="eastAsia"/>
          <w:b/>
          <w:sz w:val="32"/>
          <w:szCs w:val="32"/>
        </w:rPr>
        <w:t>等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口岸部门是否设立</w:t>
      </w:r>
      <w:r w:rsidR="00BF537D">
        <w:rPr>
          <w:rFonts w:ascii="仿宋_GB2312" w:eastAsia="仿宋_GB2312" w:hAnsi="Times New Roman" w:cs="Times New Roman" w:hint="eastAsia"/>
          <w:b/>
          <w:sz w:val="32"/>
          <w:szCs w:val="32"/>
        </w:rPr>
        <w:t>咨询机构、公布咨询电话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回答</w:t>
      </w:r>
      <w:r w:rsidR="00FF641B"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问题，并提供报关表格和文件？</w:t>
      </w:r>
    </w:p>
    <w:p w:rsidR="00B840D4" w:rsidRPr="00BF537D" w:rsidRDefault="00E24C56" w:rsidP="00B840D4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B840D4" w:rsidRPr="003B3D15" w:rsidRDefault="00A71EFD" w:rsidP="00B840D4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16</w:t>
      </w:r>
      <w:r w:rsidR="00B840D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F00C0C">
        <w:rPr>
          <w:rFonts w:ascii="仿宋_GB2312" w:eastAsia="仿宋_GB2312" w:hAnsi="Times New Roman" w:cs="Times New Roman" w:hint="eastAsia"/>
          <w:b/>
          <w:sz w:val="32"/>
          <w:szCs w:val="32"/>
        </w:rPr>
        <w:t>海关、质检</w:t>
      </w:r>
      <w:r w:rsidR="00F00C0C" w:rsidRPr="00B00CBD">
        <w:rPr>
          <w:rFonts w:ascii="仿宋_GB2312" w:eastAsia="仿宋_GB2312" w:hAnsi="Times New Roman" w:cs="Times New Roman" w:hint="eastAsia"/>
          <w:b/>
          <w:sz w:val="32"/>
          <w:szCs w:val="32"/>
        </w:rPr>
        <w:t>等</w:t>
      </w:r>
      <w:r w:rsidR="00FF641B">
        <w:rPr>
          <w:rFonts w:ascii="仿宋_GB2312" w:eastAsia="仿宋_GB2312" w:hAnsi="Times New Roman" w:cs="Times New Roman" w:hint="eastAsia"/>
          <w:b/>
          <w:sz w:val="32"/>
          <w:szCs w:val="32"/>
        </w:rPr>
        <w:t>口岸部门在新制定或调整普遍适用的法律法规前，是否允许企业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及其他利益相关方进行评论？</w:t>
      </w:r>
    </w:p>
    <w:p w:rsidR="00E24C56" w:rsidRDefault="00E24C56" w:rsidP="00B840D4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D05484" w:rsidRPr="003B3D15" w:rsidRDefault="00A71EFD" w:rsidP="00B840D4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17</w:t>
      </w:r>
      <w:r w:rsidR="00B840D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F00C0C">
        <w:rPr>
          <w:rFonts w:ascii="仿宋_GB2312" w:eastAsia="仿宋_GB2312" w:hAnsi="Times New Roman" w:cs="Times New Roman" w:hint="eastAsia"/>
          <w:b/>
          <w:sz w:val="32"/>
          <w:szCs w:val="32"/>
        </w:rPr>
        <w:t>海关、质检</w:t>
      </w:r>
      <w:r w:rsidR="00F00C0C" w:rsidRPr="00B00CBD">
        <w:rPr>
          <w:rFonts w:ascii="仿宋_GB2312" w:eastAsia="仿宋_GB2312" w:hAnsi="Times New Roman" w:cs="Times New Roman" w:hint="eastAsia"/>
          <w:b/>
          <w:sz w:val="32"/>
          <w:szCs w:val="32"/>
        </w:rPr>
        <w:t>等</w:t>
      </w:r>
      <w:r w:rsidR="00FF641B">
        <w:rPr>
          <w:rFonts w:ascii="仿宋_GB2312" w:eastAsia="仿宋_GB2312" w:hAnsi="Times New Roman" w:cs="Times New Roman" w:hint="eastAsia"/>
          <w:b/>
          <w:sz w:val="32"/>
          <w:szCs w:val="32"/>
        </w:rPr>
        <w:t>口岸部门是否会与企业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进行定期磋商？</w:t>
      </w:r>
    </w:p>
    <w:p w:rsidR="00E24C56" w:rsidRDefault="00E24C56" w:rsidP="00B840D4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FB702A" w:rsidRDefault="00FB702A" w:rsidP="00B840D4">
      <w:pPr>
        <w:rPr>
          <w:rFonts w:ascii="黑体" w:eastAsia="黑体" w:hAnsi="Times New Roman" w:cs="Times New Roman"/>
          <w:b/>
          <w:sz w:val="32"/>
          <w:szCs w:val="32"/>
        </w:rPr>
      </w:pPr>
    </w:p>
    <w:p w:rsidR="00D05484" w:rsidRPr="00B840D4" w:rsidRDefault="00DF19EC" w:rsidP="00B840D4">
      <w:pPr>
        <w:rPr>
          <w:rFonts w:ascii="黑体" w:eastAsia="黑体" w:hAnsi="Times New Roman" w:cs="Times New Roman"/>
          <w:b/>
          <w:sz w:val="32"/>
          <w:szCs w:val="32"/>
        </w:rPr>
      </w:pPr>
      <w:r w:rsidRPr="00270EEF">
        <w:rPr>
          <w:rFonts w:ascii="黑体" w:eastAsia="黑体" w:hAnsi="Times New Roman" w:cs="Times New Roman" w:hint="eastAsia"/>
          <w:b/>
          <w:sz w:val="32"/>
          <w:szCs w:val="32"/>
        </w:rPr>
        <w:t>五</w:t>
      </w:r>
      <w:r w:rsidR="00D05484" w:rsidRPr="00270EEF">
        <w:rPr>
          <w:rFonts w:ascii="黑体" w:eastAsia="黑体" w:hAnsi="Times New Roman" w:cs="Times New Roman" w:hint="eastAsia"/>
          <w:b/>
          <w:sz w:val="32"/>
          <w:szCs w:val="32"/>
        </w:rPr>
        <w:t>、</w:t>
      </w:r>
      <w:r w:rsidR="004D18E6" w:rsidRPr="00270EEF">
        <w:rPr>
          <w:rFonts w:ascii="黑体" w:eastAsia="黑体" w:hAnsi="Times New Roman" w:cs="Times New Roman" w:hint="eastAsia"/>
          <w:b/>
          <w:sz w:val="32"/>
          <w:szCs w:val="32"/>
        </w:rPr>
        <w:t>预归类和</w:t>
      </w:r>
      <w:r w:rsidR="00D05484" w:rsidRPr="00270EEF">
        <w:rPr>
          <w:rFonts w:ascii="黑体" w:eastAsia="黑体" w:hAnsi="Times New Roman" w:cs="Times New Roman" w:hint="eastAsia"/>
          <w:b/>
          <w:sz w:val="32"/>
          <w:szCs w:val="32"/>
        </w:rPr>
        <w:t>预裁定方面</w:t>
      </w:r>
    </w:p>
    <w:p w:rsidR="004D18E6" w:rsidRPr="003B3D15" w:rsidRDefault="00925612" w:rsidP="004D18E6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18</w:t>
      </w:r>
      <w:r w:rsidR="004D18E6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820EEC">
        <w:rPr>
          <w:rFonts w:ascii="仿宋_GB2312" w:eastAsia="仿宋_GB2312" w:hAnsi="Times New Roman" w:cs="Times New Roman" w:hint="eastAsia"/>
          <w:b/>
          <w:sz w:val="32"/>
          <w:szCs w:val="32"/>
        </w:rPr>
        <w:t>贵公司是否曾</w:t>
      </w:r>
      <w:proofErr w:type="gramStart"/>
      <w:r w:rsidR="00820EEC">
        <w:rPr>
          <w:rFonts w:ascii="仿宋_GB2312" w:eastAsia="仿宋_GB2312" w:hAnsi="Times New Roman" w:cs="Times New Roman" w:hint="eastAsia"/>
          <w:b/>
          <w:sz w:val="32"/>
          <w:szCs w:val="32"/>
        </w:rPr>
        <w:t>申请过预归类</w:t>
      </w:r>
      <w:proofErr w:type="gramEnd"/>
      <w:r w:rsidR="00820EEC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820EEC" w:rsidRPr="00820EEC" w:rsidRDefault="004D18E6" w:rsidP="004D18E6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AD7322" w:rsidRDefault="00925612" w:rsidP="005A496C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19</w:t>
      </w:r>
      <w:r w:rsidR="005A496C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A61942">
        <w:rPr>
          <w:rFonts w:ascii="仿宋_GB2312" w:eastAsia="仿宋_GB2312" w:hAnsi="Times New Roman" w:cs="Times New Roman" w:hint="eastAsia"/>
          <w:b/>
          <w:sz w:val="32"/>
          <w:szCs w:val="32"/>
        </w:rPr>
        <w:t>如</w:t>
      </w:r>
      <w:proofErr w:type="gramStart"/>
      <w:r w:rsidR="00820EEC">
        <w:rPr>
          <w:rFonts w:ascii="仿宋_GB2312" w:eastAsia="仿宋_GB2312" w:hAnsi="Times New Roman" w:cs="Times New Roman" w:hint="eastAsia"/>
          <w:b/>
          <w:sz w:val="32"/>
          <w:szCs w:val="32"/>
        </w:rPr>
        <w:t>申请过预归类</w:t>
      </w:r>
      <w:proofErr w:type="gramEnd"/>
      <w:r w:rsidR="00820EEC">
        <w:rPr>
          <w:rFonts w:ascii="仿宋_GB2312" w:eastAsia="仿宋_GB2312" w:hAnsi="Times New Roman" w:cs="Times New Roman" w:hint="eastAsia"/>
          <w:b/>
          <w:sz w:val="32"/>
          <w:szCs w:val="32"/>
        </w:rPr>
        <w:t>，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海关是否公布对预裁定申请的要求</w:t>
      </w:r>
      <w:r w:rsidR="005A496C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3E1B64" w:rsidRDefault="003E1B64" w:rsidP="005A496C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332A2E" w:rsidRPr="00820EEC" w:rsidRDefault="00332A2E" w:rsidP="005A496C">
      <w:pPr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5A496C" w:rsidRPr="003B3D15" w:rsidRDefault="00925612" w:rsidP="005A496C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20</w:t>
      </w:r>
      <w:r w:rsidR="005A496C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、海关是否公布</w:t>
      </w:r>
      <w:proofErr w:type="gramStart"/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作出</w:t>
      </w:r>
      <w:proofErr w:type="gramEnd"/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预裁定的时限及预裁定的有效期？</w:t>
      </w:r>
    </w:p>
    <w:p w:rsidR="003E1B64" w:rsidRDefault="003E1B64" w:rsidP="005A496C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5A496C" w:rsidRPr="003B3D15" w:rsidRDefault="00925612" w:rsidP="005A496C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21</w:t>
      </w:r>
      <w:r w:rsidR="005A496C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如海关拒绝</w:t>
      </w:r>
      <w:proofErr w:type="gramStart"/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作出</w:t>
      </w:r>
      <w:proofErr w:type="gramEnd"/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预裁定，是否立即书面通知</w:t>
      </w:r>
      <w:r w:rsidR="00077F21"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="005A496C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3E1B64" w:rsidRDefault="003E1B64" w:rsidP="005A496C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5A496C" w:rsidRPr="003B3D15" w:rsidRDefault="00925612" w:rsidP="005A496C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22</w:t>
      </w:r>
      <w:r w:rsidR="005A496C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、如海关拒绝</w:t>
      </w:r>
      <w:proofErr w:type="gramStart"/>
      <w:r w:rsidR="005A496C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作出</w:t>
      </w:r>
      <w:proofErr w:type="gramEnd"/>
      <w:r w:rsidR="005A496C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预裁定，是否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列明</w:t>
      </w:r>
      <w:proofErr w:type="gramStart"/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作出</w:t>
      </w:r>
      <w:proofErr w:type="gramEnd"/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决定的依据？</w:t>
      </w:r>
    </w:p>
    <w:p w:rsidR="003E1B64" w:rsidRDefault="003E1B64" w:rsidP="005A496C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5A496C" w:rsidRPr="003B3D15" w:rsidRDefault="00925612" w:rsidP="005A496C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23</w:t>
      </w:r>
      <w:r w:rsidR="005A496C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如撤销、修改或废止预裁定，海关是否会书面通知</w:t>
      </w:r>
      <w:r w:rsidR="0097263A"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，并列出相关事实和</w:t>
      </w:r>
      <w:proofErr w:type="gramStart"/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作出</w:t>
      </w:r>
      <w:proofErr w:type="gramEnd"/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决定的依据？</w:t>
      </w:r>
    </w:p>
    <w:p w:rsidR="003E1B64" w:rsidRDefault="003E1B64" w:rsidP="005A496C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D05484" w:rsidRPr="003B3D15" w:rsidRDefault="00925612" w:rsidP="005A496C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24</w:t>
      </w:r>
      <w:r w:rsidR="005A496C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应</w:t>
      </w:r>
      <w:r w:rsidR="00666A31"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书面请求，海关是否对预裁定进行复审？</w:t>
      </w:r>
    </w:p>
    <w:p w:rsidR="003E1B64" w:rsidRDefault="003E1B64" w:rsidP="005A496C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8F78D8" w:rsidRDefault="008F78D8" w:rsidP="001E61F4">
      <w:pPr>
        <w:rPr>
          <w:rFonts w:ascii="黑体" w:eastAsia="黑体" w:hAnsi="Times New Roman" w:cs="Times New Roman"/>
          <w:b/>
          <w:sz w:val="32"/>
          <w:szCs w:val="32"/>
        </w:rPr>
      </w:pPr>
    </w:p>
    <w:p w:rsidR="00D05484" w:rsidRPr="007C0806" w:rsidRDefault="00771501" w:rsidP="001E61F4">
      <w:pPr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t>六</w:t>
      </w:r>
      <w:r w:rsidR="00D05484" w:rsidRPr="007C0806">
        <w:rPr>
          <w:rFonts w:ascii="黑体" w:eastAsia="黑体" w:hAnsi="Times New Roman" w:cs="Times New Roman" w:hint="eastAsia"/>
          <w:b/>
          <w:sz w:val="32"/>
          <w:szCs w:val="32"/>
        </w:rPr>
        <w:t>、收费方面</w:t>
      </w:r>
    </w:p>
    <w:p w:rsidR="001E61F4" w:rsidRPr="003B3D15" w:rsidRDefault="00BE3FFA" w:rsidP="001E61F4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25</w:t>
      </w:r>
      <w:r w:rsidR="008111AB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a</w:t>
      </w:r>
      <w:r w:rsidR="001E61F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3E1B6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通关过程中</w:t>
      </w:r>
      <w:r w:rsidR="001E61F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是否有行政事业性收费？</w:t>
      </w:r>
    </w:p>
    <w:p w:rsidR="00C1791F" w:rsidRDefault="003E1B64" w:rsidP="001E61F4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1E61F4" w:rsidRPr="003B3D15" w:rsidRDefault="008111AB" w:rsidP="001E61F4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b、</w:t>
      </w:r>
      <w:r w:rsidR="001E61F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如有，</w:t>
      </w:r>
      <w:r w:rsidR="0083212F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您</w:t>
      </w:r>
      <w:r w:rsidR="001E61F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认为</w:t>
      </w:r>
      <w:r w:rsidR="0083212F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所收取的费用是否限定在服务提供的近似成本内？</w:t>
      </w:r>
    </w:p>
    <w:p w:rsidR="003B6FC4" w:rsidRPr="00BF537D" w:rsidRDefault="00911C7D" w:rsidP="00911C7D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="00491AF9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491AF9">
        <w:rPr>
          <w:rFonts w:ascii="仿宋_GB2312" w:eastAsia="仿宋_GB2312" w:hAnsi="Times New Roman" w:cs="Times New Roman" w:hint="eastAsia"/>
          <w:sz w:val="32"/>
          <w:szCs w:val="32"/>
        </w:rPr>
        <w:t xml:space="preserve">C 部分是  </w:t>
      </w:r>
      <w:r w:rsidR="00491AF9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491AF9">
        <w:rPr>
          <w:rFonts w:ascii="仿宋_GB2312" w:eastAsia="仿宋_GB2312" w:hAnsi="Times New Roman" w:cs="Times New Roman" w:hint="eastAsia"/>
          <w:sz w:val="32"/>
          <w:szCs w:val="32"/>
        </w:rPr>
        <w:t>D 不清楚</w:t>
      </w:r>
    </w:p>
    <w:p w:rsidR="006A4BA5" w:rsidRDefault="006A4BA5" w:rsidP="00911C7D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6A4BA5">
        <w:rPr>
          <w:rFonts w:ascii="仿宋_GB2312" w:eastAsia="仿宋_GB2312" w:hAnsi="Times New Roman" w:cs="Times New Roman" w:hint="eastAsia"/>
          <w:b/>
          <w:sz w:val="32"/>
          <w:szCs w:val="32"/>
        </w:rPr>
        <w:t>c、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如有，</w:t>
      </w:r>
      <w:proofErr w:type="gramStart"/>
      <w:r>
        <w:rPr>
          <w:rFonts w:ascii="仿宋_GB2312" w:eastAsia="仿宋_GB2312" w:hAnsi="Times New Roman" w:cs="Times New Roman" w:hint="eastAsia"/>
          <w:b/>
          <w:sz w:val="32"/>
          <w:szCs w:val="32"/>
        </w:rPr>
        <w:t>请全部</w:t>
      </w:r>
      <w:proofErr w:type="gramEnd"/>
      <w:r>
        <w:rPr>
          <w:rFonts w:ascii="仿宋_GB2312" w:eastAsia="仿宋_GB2312" w:hAnsi="Times New Roman" w:cs="Times New Roman" w:hint="eastAsia"/>
          <w:b/>
          <w:sz w:val="32"/>
          <w:szCs w:val="32"/>
        </w:rPr>
        <w:t>列举收费项目名称、收费单位及收费标准</w:t>
      </w:r>
    </w:p>
    <w:p w:rsidR="006A4BA5" w:rsidRPr="004A01AF" w:rsidRDefault="006A4BA5" w:rsidP="006A4BA5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</w:t>
      </w:r>
    </w:p>
    <w:p w:rsidR="006A4BA5" w:rsidRDefault="006A4BA5" w:rsidP="006A4BA5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</w:t>
      </w:r>
    </w:p>
    <w:p w:rsidR="007057E6" w:rsidRPr="007057E6" w:rsidRDefault="007057E6" w:rsidP="006A4BA5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</w:t>
      </w:r>
    </w:p>
    <w:p w:rsidR="00911C7D" w:rsidRPr="003B3D15" w:rsidRDefault="00BE3FFA" w:rsidP="001E61F4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26</w:t>
      </w:r>
      <w:r w:rsidR="00911C7D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a</w:t>
      </w:r>
      <w:r w:rsidR="001E61F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911C7D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通关过程中是否</w:t>
      </w:r>
      <w:r w:rsidR="001E61F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有经营性收费</w:t>
      </w:r>
      <w:r w:rsidR="00911C7D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911C7D" w:rsidRDefault="00911C7D" w:rsidP="00911C7D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911C7D" w:rsidRPr="00911C7D" w:rsidRDefault="00911C7D" w:rsidP="001E61F4">
      <w:pPr>
        <w:rPr>
          <w:rFonts w:ascii="仿宋_GB2312" w:eastAsia="仿宋_GB2312"/>
          <w:sz w:val="32"/>
          <w:szCs w:val="32"/>
        </w:rPr>
      </w:pPr>
      <w:r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b、如有，您认为所收取的费用是否限定在服务提供的近似成本内？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="00E7402E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E7402E">
        <w:rPr>
          <w:rFonts w:ascii="仿宋_GB2312" w:eastAsia="仿宋_GB2312" w:hAnsi="Times New Roman" w:cs="Times New Roman" w:hint="eastAsia"/>
          <w:sz w:val="32"/>
          <w:szCs w:val="32"/>
        </w:rPr>
        <w:t xml:space="preserve">C 部分是 </w:t>
      </w:r>
      <w:r w:rsidR="00E7402E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E7402E">
        <w:rPr>
          <w:rFonts w:ascii="仿宋_GB2312" w:eastAsia="仿宋_GB2312" w:hAnsi="Times New Roman" w:cs="Times New Roman" w:hint="eastAsia"/>
          <w:sz w:val="32"/>
          <w:szCs w:val="32"/>
        </w:rPr>
        <w:t>D 不清楚</w:t>
      </w:r>
    </w:p>
    <w:p w:rsidR="00867E96" w:rsidRPr="003B3D15" w:rsidRDefault="00911C7D" w:rsidP="001E61F4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c、如有，该收费</w:t>
      </w:r>
      <w:r w:rsidR="001E61F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是否强制性？</w:t>
      </w:r>
    </w:p>
    <w:p w:rsidR="00911C7D" w:rsidRDefault="00911C7D" w:rsidP="00911C7D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部分是 </w:t>
      </w:r>
      <w:r w:rsidR="00244224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D 不清楚</w:t>
      </w:r>
    </w:p>
    <w:p w:rsidR="00F209D8" w:rsidRDefault="00F209D8" w:rsidP="00F209D8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d</w:t>
      </w:r>
      <w:r w:rsidRPr="006A4BA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b/>
          <w:sz w:val="32"/>
          <w:szCs w:val="32"/>
        </w:rPr>
        <w:t>如有，</w:t>
      </w:r>
      <w:proofErr w:type="gramStart"/>
      <w:r>
        <w:rPr>
          <w:rFonts w:ascii="仿宋_GB2312" w:eastAsia="仿宋_GB2312" w:hAnsi="Times New Roman" w:cs="Times New Roman" w:hint="eastAsia"/>
          <w:b/>
          <w:sz w:val="32"/>
          <w:szCs w:val="32"/>
        </w:rPr>
        <w:t>请全部</w:t>
      </w:r>
      <w:proofErr w:type="gramEnd"/>
      <w:r>
        <w:rPr>
          <w:rFonts w:ascii="仿宋_GB2312" w:eastAsia="仿宋_GB2312" w:hAnsi="Times New Roman" w:cs="Times New Roman" w:hint="eastAsia"/>
          <w:b/>
          <w:sz w:val="32"/>
          <w:szCs w:val="32"/>
        </w:rPr>
        <w:t>列举收费项目名称、收费单位及收费标准</w:t>
      </w:r>
    </w:p>
    <w:p w:rsidR="00F209D8" w:rsidRPr="004A01AF" w:rsidRDefault="00F209D8" w:rsidP="00F209D8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</w:t>
      </w:r>
    </w:p>
    <w:p w:rsidR="00F209D8" w:rsidRDefault="00F209D8" w:rsidP="00F209D8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</w:t>
      </w:r>
    </w:p>
    <w:p w:rsidR="007057E6" w:rsidRPr="007057E6" w:rsidRDefault="007057E6" w:rsidP="00F209D8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</w:t>
      </w:r>
    </w:p>
    <w:p w:rsidR="00C1791F" w:rsidRPr="003B3D15" w:rsidRDefault="00BE3FFA" w:rsidP="001E61F4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27</w:t>
      </w:r>
      <w:r w:rsidR="00C1791F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AD7322"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="00C1791F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是否能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以电子支付方式支付税费和费用？</w:t>
      </w:r>
    </w:p>
    <w:p w:rsidR="001626EF" w:rsidRDefault="001626EF" w:rsidP="001E61F4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="00244224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244224">
        <w:rPr>
          <w:rFonts w:ascii="仿宋_GB2312" w:eastAsia="仿宋_GB2312" w:hAnsi="Times New Roman" w:cs="Times New Roman" w:hint="eastAsia"/>
          <w:sz w:val="32"/>
          <w:szCs w:val="32"/>
        </w:rPr>
        <w:t>C不清楚</w:t>
      </w:r>
    </w:p>
    <w:p w:rsidR="00CD741A" w:rsidRDefault="00BE3FFA" w:rsidP="001E61F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28</w:t>
      </w:r>
      <w:r w:rsidR="00C1791F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新增或修订的</w:t>
      </w:r>
      <w:proofErr w:type="gramStart"/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规</w:t>
      </w:r>
      <w:proofErr w:type="gramEnd"/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费和费用公布与生效之间是否有合理</w:t>
      </w:r>
      <w:r w:rsidR="002C424D">
        <w:rPr>
          <w:rFonts w:ascii="仿宋_GB2312" w:eastAsia="仿宋_GB2312" w:hAnsi="Times New Roman" w:cs="Times New Roman" w:hint="eastAsia"/>
          <w:b/>
          <w:sz w:val="32"/>
          <w:szCs w:val="32"/>
        </w:rPr>
        <w:t>时间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间隔？</w:t>
      </w:r>
      <w:r w:rsidR="001626EF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1626EF"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="001626EF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1626EF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="001626EF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 w:rsidR="001626EF"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="00244224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244224">
        <w:rPr>
          <w:rFonts w:ascii="仿宋_GB2312" w:eastAsia="仿宋_GB2312" w:hAnsi="Times New Roman" w:cs="Times New Roman" w:hint="eastAsia"/>
          <w:sz w:val="32"/>
          <w:szCs w:val="32"/>
        </w:rPr>
        <w:t>C不清楚</w:t>
      </w:r>
    </w:p>
    <w:p w:rsidR="007C0806" w:rsidRDefault="007C0806" w:rsidP="001E208B">
      <w:pPr>
        <w:rPr>
          <w:rFonts w:ascii="黑体" w:eastAsia="黑体" w:hAnsi="Times New Roman" w:cs="Times New Roman"/>
          <w:b/>
          <w:sz w:val="32"/>
          <w:szCs w:val="32"/>
        </w:rPr>
      </w:pPr>
    </w:p>
    <w:p w:rsidR="00D05484" w:rsidRDefault="00FC6413" w:rsidP="0041435C">
      <w:pPr>
        <w:tabs>
          <w:tab w:val="left" w:pos="3969"/>
        </w:tabs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t>七</w:t>
      </w:r>
      <w:r w:rsidR="00D05484" w:rsidRPr="00AF2438">
        <w:rPr>
          <w:rFonts w:ascii="黑体" w:eastAsia="黑体" w:hAnsi="Times New Roman" w:cs="Times New Roman" w:hint="eastAsia"/>
          <w:b/>
          <w:sz w:val="32"/>
          <w:szCs w:val="32"/>
        </w:rPr>
        <w:t>、通关方面</w:t>
      </w:r>
    </w:p>
    <w:p w:rsidR="00F42B8B" w:rsidRDefault="00BE3FFA" w:rsidP="00F42B8B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29</w:t>
      </w:r>
      <w:r w:rsidR="00D27C8A">
        <w:rPr>
          <w:rFonts w:ascii="仿宋_GB2312" w:eastAsia="仿宋_GB2312" w:hAnsi="Times New Roman" w:cs="Times New Roman" w:hint="eastAsia"/>
          <w:b/>
          <w:sz w:val="32"/>
          <w:szCs w:val="32"/>
        </w:rPr>
        <w:t>、进口通关平均放行时间</w:t>
      </w:r>
    </w:p>
    <w:p w:rsidR="00E73BFA" w:rsidRPr="00E73BFA" w:rsidRDefault="00E73BFA" w:rsidP="00F42B8B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□A </w:t>
      </w:r>
      <w:r>
        <w:rPr>
          <w:rFonts w:ascii="仿宋_GB2312" w:eastAsia="仿宋_GB2312" w:hAnsi="Times New Roman" w:cs="Times New Roman" w:hint="eastAsia"/>
          <w:sz w:val="32"/>
          <w:szCs w:val="32"/>
        </w:rPr>
        <w:t>1小时以内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□B </w:t>
      </w:r>
      <w:r w:rsidR="00DA09FF">
        <w:rPr>
          <w:rFonts w:ascii="仿宋_GB2312" w:eastAsia="仿宋_GB2312" w:hAnsi="Times New Roman" w:cs="Times New Roman" w:hint="eastAsia"/>
          <w:sz w:val="32"/>
          <w:szCs w:val="32"/>
        </w:rPr>
        <w:t>1-</w:t>
      </w:r>
      <w:r>
        <w:rPr>
          <w:rFonts w:ascii="仿宋_GB2312" w:eastAsia="仿宋_GB2312" w:hAnsi="Times New Roman" w:cs="Times New Roman" w:hint="eastAsia"/>
          <w:sz w:val="32"/>
          <w:szCs w:val="32"/>
        </w:rPr>
        <w:t>3小时</w:t>
      </w:r>
      <w:r w:rsidR="00DA09FF" w:rsidRPr="00E73BFA">
        <w:rPr>
          <w:rFonts w:ascii="仿宋_GB2312" w:eastAsia="仿宋_GB2312" w:hAnsi="Times New Roman" w:cs="Times New Roman"/>
          <w:b/>
          <w:sz w:val="32"/>
          <w:szCs w:val="32"/>
        </w:rPr>
        <w:t xml:space="preserve"> </w:t>
      </w:r>
    </w:p>
    <w:p w:rsidR="00F42B8B" w:rsidRPr="003610B9" w:rsidRDefault="00F42B8B" w:rsidP="00F42B8B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E73BFA">
        <w:rPr>
          <w:rFonts w:ascii="仿宋_GB2312" w:eastAsia="仿宋_GB2312" w:hAnsi="Times New Roman" w:cs="Times New Roman" w:hint="eastAsia"/>
          <w:sz w:val="32"/>
          <w:szCs w:val="32"/>
        </w:rPr>
        <w:t>C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DA09FF">
        <w:rPr>
          <w:rFonts w:ascii="仿宋_GB2312" w:eastAsia="仿宋_GB2312" w:hAnsi="Times New Roman" w:cs="Times New Roman" w:hint="eastAsia"/>
          <w:sz w:val="32"/>
          <w:szCs w:val="32"/>
        </w:rPr>
        <w:t>3-</w:t>
      </w:r>
      <w:r>
        <w:rPr>
          <w:rFonts w:ascii="仿宋_GB2312" w:eastAsia="仿宋_GB2312" w:hAnsi="Times New Roman" w:cs="Times New Roman" w:hint="eastAsia"/>
          <w:sz w:val="32"/>
          <w:szCs w:val="32"/>
        </w:rPr>
        <w:t>12</w:t>
      </w:r>
      <w:r w:rsidR="00DA09FF">
        <w:rPr>
          <w:rFonts w:ascii="仿宋_GB2312" w:eastAsia="仿宋_GB2312" w:hAnsi="Times New Roman" w:cs="Times New Roman" w:hint="eastAsia"/>
          <w:sz w:val="32"/>
          <w:szCs w:val="32"/>
        </w:rPr>
        <w:t>小时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DA09FF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E73BFA">
        <w:rPr>
          <w:rFonts w:ascii="仿宋_GB2312" w:eastAsia="仿宋_GB2312" w:hAnsi="Times New Roman" w:cs="Times New Roman" w:hint="eastAsia"/>
          <w:sz w:val="32"/>
          <w:szCs w:val="32"/>
        </w:rPr>
        <w:t>D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12-24小时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</w:p>
    <w:p w:rsidR="00F42B8B" w:rsidRPr="003610B9" w:rsidRDefault="00F42B8B" w:rsidP="00F42B8B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E73BFA">
        <w:rPr>
          <w:rFonts w:ascii="仿宋_GB2312" w:eastAsia="仿宋_GB2312" w:hAnsi="Times New Roman" w:cs="Times New Roman" w:hint="eastAsia"/>
          <w:sz w:val="32"/>
          <w:szCs w:val="32"/>
        </w:rPr>
        <w:t>E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24-36小时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E73BFA">
        <w:rPr>
          <w:rFonts w:ascii="仿宋_GB2312" w:eastAsia="仿宋_GB2312" w:hAnsi="Times New Roman" w:cs="Times New Roman" w:hint="eastAsia"/>
          <w:sz w:val="32"/>
          <w:szCs w:val="32"/>
        </w:rPr>
        <w:t>F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36-48小时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F42B8B" w:rsidRPr="003610B9" w:rsidRDefault="00F42B8B" w:rsidP="00F42B8B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E73BFA">
        <w:rPr>
          <w:rFonts w:ascii="仿宋_GB2312" w:eastAsia="仿宋_GB2312" w:hAnsi="Times New Roman" w:cs="Times New Roman" w:hint="eastAsia"/>
          <w:sz w:val="32"/>
          <w:szCs w:val="32"/>
        </w:rPr>
        <w:t>G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48-60小时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E73BFA">
        <w:rPr>
          <w:rFonts w:ascii="仿宋_GB2312" w:eastAsia="仿宋_GB2312" w:hAnsi="Times New Roman" w:cs="Times New Roman" w:hint="eastAsia"/>
          <w:sz w:val="32"/>
          <w:szCs w:val="32"/>
        </w:rPr>
        <w:t>H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60-72小时</w:t>
      </w:r>
      <w:r w:rsidRPr="003610B9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F42B8B" w:rsidRPr="003610B9" w:rsidRDefault="00F42B8B" w:rsidP="00F42B8B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E73BFA">
        <w:rPr>
          <w:rFonts w:ascii="仿宋_GB2312" w:eastAsia="仿宋_GB2312" w:hAnsi="Times New Roman" w:cs="Times New Roman" w:hint="eastAsia"/>
          <w:sz w:val="32"/>
          <w:szCs w:val="32"/>
        </w:rPr>
        <w:t>I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3天-7天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E73BFA">
        <w:rPr>
          <w:rFonts w:ascii="仿宋_GB2312" w:eastAsia="仿宋_GB2312" w:hAnsi="Times New Roman" w:cs="Times New Roman" w:hint="eastAsia"/>
          <w:sz w:val="32"/>
          <w:szCs w:val="32"/>
        </w:rPr>
        <w:t>J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7天-14天</w:t>
      </w:r>
    </w:p>
    <w:p w:rsidR="00F42B8B" w:rsidRDefault="00F42B8B" w:rsidP="00F42B8B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E73BFA">
        <w:rPr>
          <w:rFonts w:ascii="仿宋_GB2312" w:eastAsia="仿宋_GB2312" w:hAnsi="Times New Roman" w:cs="Times New Roman" w:hint="eastAsia"/>
          <w:sz w:val="32"/>
          <w:szCs w:val="32"/>
        </w:rPr>
        <w:t>K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2周-1个月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E73BFA">
        <w:rPr>
          <w:rFonts w:ascii="仿宋_GB2312" w:eastAsia="仿宋_GB2312" w:hAnsi="Times New Roman" w:cs="Times New Roman" w:hint="eastAsia"/>
          <w:sz w:val="32"/>
          <w:szCs w:val="32"/>
        </w:rPr>
        <w:t>L</w:t>
      </w:r>
      <w:r w:rsidRPr="00412CBD">
        <w:rPr>
          <w:rFonts w:ascii="仿宋_GB2312" w:eastAsia="仿宋_GB2312" w:hAnsi="Times New Roman" w:cs="Times New Roman" w:hint="eastAsia"/>
          <w:sz w:val="32"/>
          <w:szCs w:val="32"/>
        </w:rPr>
        <w:t xml:space="preserve"> 1个月以上</w:t>
      </w:r>
    </w:p>
    <w:p w:rsidR="00F42B8B" w:rsidRPr="003B3D15" w:rsidRDefault="00BE3FFA" w:rsidP="00F42B8B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30</w:t>
      </w:r>
      <w:r w:rsidR="00D27C8A">
        <w:rPr>
          <w:rFonts w:ascii="仿宋_GB2312" w:eastAsia="仿宋_GB2312" w:hAnsi="Times New Roman" w:cs="Times New Roman" w:hint="eastAsia"/>
          <w:b/>
          <w:sz w:val="32"/>
          <w:szCs w:val="32"/>
        </w:rPr>
        <w:t>、出口通关平均放行时间</w:t>
      </w:r>
    </w:p>
    <w:p w:rsidR="00DA09FF" w:rsidRPr="00E73BFA" w:rsidRDefault="00DA09FF" w:rsidP="00DA09FF">
      <w:pPr>
        <w:ind w:firstLineChars="100" w:firstLine="320"/>
        <w:rPr>
          <w:rFonts w:ascii="仿宋_GB2312" w:eastAsia="仿宋_GB2312" w:hAnsi="Times New Roman" w:cs="Times New Roman"/>
          <w:b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□A </w:t>
      </w:r>
      <w:r>
        <w:rPr>
          <w:rFonts w:ascii="仿宋_GB2312" w:eastAsia="仿宋_GB2312" w:hAnsi="Times New Roman" w:cs="Times New Roman" w:hint="eastAsia"/>
          <w:sz w:val="32"/>
          <w:szCs w:val="32"/>
        </w:rPr>
        <w:t>1小时以内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□B </w:t>
      </w:r>
      <w:r>
        <w:rPr>
          <w:rFonts w:ascii="仿宋_GB2312" w:eastAsia="仿宋_GB2312" w:hAnsi="Times New Roman" w:cs="Times New Roman" w:hint="eastAsia"/>
          <w:sz w:val="32"/>
          <w:szCs w:val="32"/>
        </w:rPr>
        <w:t>1-3小时</w:t>
      </w:r>
      <w:r w:rsidRPr="00E73BFA">
        <w:rPr>
          <w:rFonts w:ascii="仿宋_GB2312" w:eastAsia="仿宋_GB2312" w:hAnsi="Times New Roman" w:cs="Times New Roman"/>
          <w:b/>
          <w:sz w:val="32"/>
          <w:szCs w:val="32"/>
        </w:rPr>
        <w:t xml:space="preserve"> </w:t>
      </w:r>
    </w:p>
    <w:p w:rsidR="00DA09FF" w:rsidRPr="003610B9" w:rsidRDefault="00DA09FF" w:rsidP="00DA09FF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3-12小时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D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12-24小时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</w:p>
    <w:p w:rsidR="00DA09FF" w:rsidRPr="003610B9" w:rsidRDefault="00DA09FF" w:rsidP="00DA09FF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E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24-36小时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F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36-48小时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DA09FF" w:rsidRPr="003610B9" w:rsidRDefault="00DA09FF" w:rsidP="00DA09FF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G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48-60小时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H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60-72小时</w:t>
      </w:r>
      <w:r w:rsidRPr="003610B9">
        <w:rPr>
          <w:rFonts w:ascii="仿宋_GB2312" w:eastAsia="仿宋_GB2312" w:hAnsi="Times New Roman" w:cs="Times New Roman"/>
          <w:sz w:val="32"/>
          <w:szCs w:val="32"/>
        </w:rPr>
        <w:t xml:space="preserve"> </w:t>
      </w:r>
    </w:p>
    <w:p w:rsidR="00DA09FF" w:rsidRPr="003610B9" w:rsidRDefault="00DA09FF" w:rsidP="00DA09FF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I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3天-7天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J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7天-14天</w:t>
      </w:r>
    </w:p>
    <w:p w:rsidR="00DA09FF" w:rsidRDefault="00DA09FF" w:rsidP="00DA09FF">
      <w:pPr>
        <w:spacing w:line="460" w:lineRule="exact"/>
        <w:ind w:firstLineChars="100" w:firstLine="320"/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K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2周-1个月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L</w:t>
      </w:r>
      <w:r w:rsidRPr="00412CBD">
        <w:rPr>
          <w:rFonts w:ascii="仿宋_GB2312" w:eastAsia="仿宋_GB2312" w:hAnsi="Times New Roman" w:cs="Times New Roman" w:hint="eastAsia"/>
          <w:sz w:val="32"/>
          <w:szCs w:val="32"/>
        </w:rPr>
        <w:t xml:space="preserve"> 1个月以上</w:t>
      </w:r>
    </w:p>
    <w:p w:rsidR="00215B66" w:rsidRDefault="00BE3FFA" w:rsidP="00215B66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31</w:t>
      </w:r>
      <w:r w:rsidR="00215B66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53000E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货物抵达前</w:t>
      </w:r>
      <w:r w:rsidR="007C623D"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="0053000E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是否可以办理提交单证等业务？</w:t>
      </w:r>
    </w:p>
    <w:p w:rsidR="0053000E" w:rsidRDefault="0053000E" w:rsidP="0053000E">
      <w:pPr>
        <w:tabs>
          <w:tab w:val="left" w:pos="3828"/>
        </w:tabs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53000E" w:rsidRDefault="00BE3FFA" w:rsidP="00215B66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32</w:t>
      </w:r>
      <w:r w:rsidR="0053000E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、提交单证是否可以使用电子格式？</w:t>
      </w:r>
    </w:p>
    <w:p w:rsidR="0053000E" w:rsidRDefault="0053000E" w:rsidP="0053000E">
      <w:pPr>
        <w:tabs>
          <w:tab w:val="left" w:pos="3828"/>
        </w:tabs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53000E" w:rsidRPr="003B3D15" w:rsidRDefault="00BE3FFA" w:rsidP="0053000E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33</w:t>
      </w:r>
      <w:r w:rsidR="0053000E" w:rsidRPr="00F42B8B">
        <w:rPr>
          <w:rFonts w:ascii="仿宋_GB2312" w:eastAsia="仿宋_GB2312" w:hAnsi="Times New Roman" w:cs="Times New Roman" w:hint="eastAsia"/>
          <w:b/>
          <w:sz w:val="32"/>
          <w:szCs w:val="32"/>
        </w:rPr>
        <w:t>、抵达前业务办理措施是否对</w:t>
      </w:r>
      <w:r w:rsidR="00692391"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="0053000E" w:rsidRPr="00F42B8B">
        <w:rPr>
          <w:rFonts w:ascii="仿宋_GB2312" w:eastAsia="仿宋_GB2312" w:hAnsi="Times New Roman" w:cs="Times New Roman" w:hint="eastAsia"/>
          <w:b/>
          <w:sz w:val="32"/>
          <w:szCs w:val="32"/>
        </w:rPr>
        <w:t>有限制条件？</w:t>
      </w:r>
    </w:p>
    <w:p w:rsidR="0053000E" w:rsidRDefault="00D27C8A" w:rsidP="00215B66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AA0209" w:rsidRDefault="00BE3FFA" w:rsidP="00215B66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34</w:t>
      </w:r>
      <w:r w:rsidR="00AA0209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、如</w:t>
      </w:r>
      <w:r w:rsidR="001E4219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税费和费用不能在货物抵达前或抵达时最终确定</w:t>
      </w:r>
      <w:r w:rsidR="00AA0209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，是否可在所有其他管理要求均符合的情况下，先放行货物？</w:t>
      </w:r>
    </w:p>
    <w:p w:rsidR="00AA0209" w:rsidRDefault="00AA0209" w:rsidP="00215B66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1626EF" w:rsidRPr="003B3D15" w:rsidRDefault="00BE3FFA" w:rsidP="00311616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35</w:t>
      </w:r>
      <w:r w:rsidR="00311616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海关风险管理系统对提高通关效率的促进效果</w:t>
      </w:r>
      <w:r w:rsidR="00EB2FCE">
        <w:rPr>
          <w:rFonts w:ascii="仿宋_GB2312" w:eastAsia="仿宋_GB2312" w:hAnsi="Times New Roman" w:cs="Times New Roman" w:hint="eastAsia"/>
          <w:b/>
          <w:sz w:val="32"/>
          <w:szCs w:val="32"/>
        </w:rPr>
        <w:t>如何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87000F" w:rsidRDefault="001626EF" w:rsidP="00311616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有效果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没效果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BD6E7A" w:rsidRPr="00A65A6F" w:rsidRDefault="00BE3FFA" w:rsidP="00311616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36</w:t>
      </w:r>
      <w:r w:rsidR="00BD6E7A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741412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如申报进口货物取样检验结果不利，</w:t>
      </w:r>
      <w:r w:rsidR="00BD6E7A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是否</w:t>
      </w:r>
      <w:r w:rsidR="00741412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可以申请</w:t>
      </w:r>
      <w:r w:rsidR="00BD6E7A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二次</w:t>
      </w:r>
      <w:r w:rsidR="00741412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检验</w:t>
      </w:r>
      <w:r w:rsidR="00BD6E7A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  <w:r w:rsidR="00BD6E7A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BD6E7A"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="00BD6E7A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BD6E7A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="00BD6E7A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 w:rsidR="00BD6E7A"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="00BD6E7A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BD6E7A"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BD6E7A" w:rsidRPr="00741412" w:rsidRDefault="00BE3FFA" w:rsidP="00311616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37</w:t>
      </w:r>
      <w:r w:rsidR="00BD6E7A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AD6517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可进行检验的实验室名称和地址</w:t>
      </w:r>
      <w:r w:rsidR="001C3443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是否公布</w:t>
      </w:r>
      <w:r w:rsidR="00AD6517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BD6E7A" w:rsidRPr="00BD6E7A" w:rsidRDefault="00AD6517" w:rsidP="00BD6E7A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F70F90" w:rsidRDefault="00F70F90" w:rsidP="00311616">
      <w:pPr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BD6E7A" w:rsidRDefault="00BE3FFA" w:rsidP="00311616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38</w:t>
      </w:r>
      <w:r w:rsidR="00BD6E7A" w:rsidRPr="005659F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8D51DB">
        <w:rPr>
          <w:rFonts w:ascii="仿宋_GB2312" w:eastAsia="仿宋_GB2312" w:hAnsi="Times New Roman" w:cs="Times New Roman" w:hint="eastAsia"/>
          <w:b/>
          <w:sz w:val="32"/>
          <w:szCs w:val="32"/>
        </w:rPr>
        <w:t>如海关、质检等部门</w:t>
      </w:r>
      <w:r w:rsidR="00D61CE8" w:rsidRPr="005659F5">
        <w:rPr>
          <w:rFonts w:ascii="仿宋_GB2312" w:eastAsia="仿宋_GB2312" w:hAnsi="Times New Roman" w:cs="Times New Roman" w:hint="eastAsia"/>
          <w:b/>
          <w:sz w:val="32"/>
          <w:szCs w:val="32"/>
        </w:rPr>
        <w:t>根据</w:t>
      </w:r>
      <w:r w:rsidR="00D66EFF" w:rsidRPr="005659F5">
        <w:rPr>
          <w:rFonts w:ascii="仿宋_GB2312" w:eastAsia="仿宋_GB2312" w:hAnsi="Times New Roman" w:cs="Times New Roman" w:hint="eastAsia"/>
          <w:b/>
          <w:sz w:val="32"/>
          <w:szCs w:val="32"/>
        </w:rPr>
        <w:t>相关法律法规要求对货物进行</w:t>
      </w:r>
      <w:r w:rsidR="00BD6E7A" w:rsidRPr="005659F5">
        <w:rPr>
          <w:rFonts w:ascii="仿宋_GB2312" w:eastAsia="仿宋_GB2312" w:hAnsi="Times New Roman" w:cs="Times New Roman" w:hint="eastAsia"/>
          <w:b/>
          <w:sz w:val="32"/>
          <w:szCs w:val="32"/>
        </w:rPr>
        <w:t>后续稽查</w:t>
      </w:r>
      <w:r w:rsidR="00D66EFF" w:rsidRPr="005659F5">
        <w:rPr>
          <w:rFonts w:ascii="仿宋_GB2312" w:eastAsia="仿宋_GB2312" w:hAnsi="Times New Roman" w:cs="Times New Roman" w:hint="eastAsia"/>
          <w:b/>
          <w:sz w:val="32"/>
          <w:szCs w:val="32"/>
        </w:rPr>
        <w:t>，稽查</w:t>
      </w:r>
      <w:r w:rsidR="00BD6E7A" w:rsidRPr="005659F5">
        <w:rPr>
          <w:rFonts w:ascii="仿宋_GB2312" w:eastAsia="仿宋_GB2312" w:hAnsi="Times New Roman" w:cs="Times New Roman" w:hint="eastAsia"/>
          <w:b/>
          <w:sz w:val="32"/>
          <w:szCs w:val="32"/>
        </w:rPr>
        <w:t>结果是否及时告知</w:t>
      </w:r>
      <w:r w:rsidR="00DA4FEB"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="00BD6E7A" w:rsidRPr="005659F5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BD6E7A" w:rsidRPr="00BD6E7A" w:rsidRDefault="00BD6E7A" w:rsidP="00311616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B02C83" w:rsidRPr="003B3D15" w:rsidRDefault="00BE3FFA" w:rsidP="00311616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39</w:t>
      </w:r>
      <w:r w:rsidR="0087000F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6B71B3">
        <w:rPr>
          <w:rFonts w:ascii="仿宋_GB2312" w:eastAsia="仿宋_GB2312" w:hAnsi="Times New Roman" w:cs="Times New Roman" w:hint="eastAsia"/>
          <w:b/>
          <w:sz w:val="32"/>
          <w:szCs w:val="32"/>
        </w:rPr>
        <w:t>对于拒绝入境货物，是否允许企业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重新托运或退运至出口商或出口商指定的其他人？</w:t>
      </w:r>
    </w:p>
    <w:p w:rsidR="00D05484" w:rsidRDefault="00B02C83" w:rsidP="00311616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87000F" w:rsidRPr="003B3D15" w:rsidRDefault="00BE3FFA" w:rsidP="0087000F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40</w:t>
      </w:r>
      <w:r w:rsidR="00085751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对于快运货物是否采取快速放行程序？</w:t>
      </w:r>
    </w:p>
    <w:p w:rsidR="00B02C83" w:rsidRDefault="00B02C83" w:rsidP="0087000F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87000F" w:rsidRPr="003B3D15" w:rsidRDefault="00BE3FFA" w:rsidP="0087000F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41</w:t>
      </w:r>
      <w:r w:rsidR="0087000F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对于易腐货物（如鲜活农产品）是否有快速放行程序？</w:t>
      </w:r>
    </w:p>
    <w:p w:rsidR="00B02C83" w:rsidRDefault="00B02C83" w:rsidP="0087000F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87000F" w:rsidRPr="003B3D15" w:rsidRDefault="00BE3FFA" w:rsidP="0087000F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42</w:t>
      </w:r>
      <w:r w:rsidR="0087000F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易腐货物是否能够优先得到查验？</w:t>
      </w:r>
    </w:p>
    <w:p w:rsidR="00B02C83" w:rsidRDefault="00B02C83" w:rsidP="0087000F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8D51DB" w:rsidRDefault="00BE3FFA" w:rsidP="0087000F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43</w:t>
      </w:r>
      <w:r w:rsidR="0087000F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8D51DB">
        <w:rPr>
          <w:rFonts w:ascii="仿宋_GB2312" w:eastAsia="仿宋_GB2312" w:hAnsi="Times New Roman" w:cs="Times New Roman" w:hint="eastAsia"/>
          <w:b/>
          <w:sz w:val="32"/>
          <w:szCs w:val="32"/>
        </w:rPr>
        <w:t>海关、质检等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口岸部门对于易腐货物的储藏场所、设施以及运输工具是否有特殊要求？</w:t>
      </w:r>
    </w:p>
    <w:p w:rsidR="0087000F" w:rsidRDefault="00B02C83" w:rsidP="0087000F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821348" w:rsidRDefault="00BE3FFA" w:rsidP="0087000F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44</w:t>
      </w:r>
      <w:r w:rsidR="0087000F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在易腐货物放行受到延迟时，</w:t>
      </w:r>
      <w:r w:rsidR="00821348">
        <w:rPr>
          <w:rFonts w:ascii="仿宋_GB2312" w:eastAsia="仿宋_GB2312" w:hAnsi="Times New Roman" w:cs="Times New Roman" w:hint="eastAsia"/>
          <w:b/>
          <w:sz w:val="32"/>
          <w:szCs w:val="32"/>
        </w:rPr>
        <w:t>海关、质检等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口岸部门是否向</w:t>
      </w:r>
      <w:r w:rsidR="006B71B3"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说明延迟原因？</w:t>
      </w:r>
    </w:p>
    <w:p w:rsidR="00D05484" w:rsidRDefault="00B02C83" w:rsidP="0087000F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A65A6F" w:rsidRDefault="00BE3FFA" w:rsidP="00A65A6F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45</w:t>
      </w:r>
      <w:r w:rsidR="006C16BB">
        <w:rPr>
          <w:rFonts w:ascii="仿宋_GB2312" w:eastAsia="仿宋_GB2312" w:hAnsi="Times New Roman" w:cs="Times New Roman" w:hint="eastAsia"/>
          <w:b/>
          <w:sz w:val="32"/>
          <w:szCs w:val="32"/>
        </w:rPr>
        <w:t>、如违反相关</w:t>
      </w:r>
      <w:r w:rsidR="00A65A6F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法律、法规或程序性要求并被处罚，</w:t>
      </w:r>
      <w:r w:rsidR="00CC5540">
        <w:rPr>
          <w:rFonts w:ascii="仿宋_GB2312" w:eastAsia="仿宋_GB2312" w:hAnsi="Times New Roman" w:cs="Times New Roman" w:hint="eastAsia"/>
          <w:b/>
          <w:sz w:val="32"/>
          <w:szCs w:val="32"/>
        </w:rPr>
        <w:t>企业</w:t>
      </w:r>
      <w:r w:rsidR="00A65A6F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是否收到书面说明，列明违法性质和据以</w:t>
      </w:r>
      <w:r w:rsidR="00361020">
        <w:rPr>
          <w:rFonts w:ascii="仿宋_GB2312" w:eastAsia="仿宋_GB2312" w:hAnsi="Times New Roman" w:cs="Times New Roman" w:hint="eastAsia"/>
          <w:b/>
          <w:sz w:val="32"/>
          <w:szCs w:val="32"/>
        </w:rPr>
        <w:t>裁决的</w:t>
      </w:r>
      <w:r w:rsidR="00A65A6F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法律、法规或程序？</w:t>
      </w:r>
    </w:p>
    <w:p w:rsidR="003B6FC4" w:rsidRPr="007057E6" w:rsidRDefault="00A65A6F" w:rsidP="00A65A6F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D05484" w:rsidRPr="007C0806" w:rsidRDefault="00C51B47" w:rsidP="0087000F">
      <w:pPr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lastRenderedPageBreak/>
        <w:t>八</w:t>
      </w:r>
      <w:r w:rsidR="00D05484" w:rsidRPr="007C0806">
        <w:rPr>
          <w:rFonts w:ascii="黑体" w:eastAsia="黑体" w:hAnsi="Times New Roman" w:cs="Times New Roman" w:hint="eastAsia"/>
          <w:b/>
          <w:sz w:val="32"/>
          <w:szCs w:val="32"/>
        </w:rPr>
        <w:t>、单证和手续方面</w:t>
      </w:r>
    </w:p>
    <w:p w:rsidR="00517E28" w:rsidRPr="003B3D15" w:rsidRDefault="00F823B1" w:rsidP="00517E28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</w:t>
      </w:r>
      <w:r w:rsidR="00BE3FFA">
        <w:rPr>
          <w:rFonts w:ascii="仿宋_GB2312" w:eastAsia="仿宋_GB2312" w:hAnsi="Times New Roman" w:cs="Times New Roman" w:hint="eastAsia"/>
          <w:b/>
          <w:sz w:val="32"/>
          <w:szCs w:val="32"/>
        </w:rPr>
        <w:t>6</w:t>
      </w:r>
      <w:r w:rsidR="00517E28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企业进出口需申报的材料无纸化单证占比</w:t>
      </w:r>
    </w:p>
    <w:p w:rsidR="004216CD" w:rsidRDefault="00C32C36" w:rsidP="00517E28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6C16BB"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="00770094" w:rsidRPr="00976168"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770094" w:rsidRPr="0043006D">
        <w:rPr>
          <w:rFonts w:ascii="Times New Roman" w:eastAsia="仿宋_GB2312" w:hAnsi="Times New Roman" w:cs="Times New Roman"/>
          <w:sz w:val="32"/>
          <w:szCs w:val="32"/>
        </w:rPr>
        <w:t>80%</w:t>
      </w:r>
      <w:r w:rsidR="00770094">
        <w:rPr>
          <w:rFonts w:ascii="Times New Roman" w:eastAsia="仿宋_GB2312" w:hAnsi="Times New Roman" w:cs="Times New Roman" w:hint="eastAsia"/>
          <w:sz w:val="32"/>
          <w:szCs w:val="32"/>
        </w:rPr>
        <w:t>以下</w:t>
      </w:r>
      <w:r w:rsidR="00770094"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70094"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　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6C16BB">
        <w:rPr>
          <w:rFonts w:ascii="仿宋_GB2312" w:eastAsia="仿宋_GB2312" w:hAnsi="Times New Roman" w:cs="Times New Roman" w:hint="eastAsia"/>
          <w:sz w:val="32"/>
          <w:szCs w:val="32"/>
        </w:rPr>
        <w:t>B</w:t>
      </w:r>
      <w:r w:rsidR="00770094" w:rsidRPr="0043006D">
        <w:rPr>
          <w:rFonts w:ascii="Times New Roman" w:eastAsia="宋体" w:hAnsi="Times New Roman" w:cs="Times New Roman"/>
          <w:sz w:val="32"/>
          <w:szCs w:val="32"/>
        </w:rPr>
        <w:t xml:space="preserve"> 80</w:t>
      </w:r>
      <w:r w:rsidR="00770094" w:rsidRPr="0043006D">
        <w:rPr>
          <w:rFonts w:ascii="Times New Roman" w:eastAsia="仿宋_GB2312" w:hAnsi="Times New Roman" w:cs="Times New Roman"/>
          <w:sz w:val="32"/>
          <w:szCs w:val="32"/>
        </w:rPr>
        <w:t>-90%</w:t>
      </w:r>
      <w:r w:rsidR="00770094" w:rsidRPr="00976168">
        <w:rPr>
          <w:rFonts w:ascii="宋体" w:eastAsia="宋体" w:hAnsi="宋体" w:cs="宋体" w:hint="eastAsia"/>
          <w:sz w:val="32"/>
          <w:szCs w:val="32"/>
        </w:rPr>
        <w:t xml:space="preserve">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6C16BB">
        <w:rPr>
          <w:rFonts w:ascii="仿宋_GB2312" w:eastAsia="仿宋_GB2312" w:hAnsi="Times New Roman" w:cs="Times New Roman" w:hint="eastAsia"/>
          <w:sz w:val="32"/>
          <w:szCs w:val="32"/>
        </w:rPr>
        <w:t>C</w:t>
      </w:r>
      <w:r w:rsidR="006C16BB"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770094" w:rsidRPr="0043006D">
        <w:rPr>
          <w:rFonts w:ascii="Times New Roman" w:eastAsia="宋体" w:hAnsi="Times New Roman" w:cs="Times New Roman"/>
          <w:sz w:val="32"/>
          <w:szCs w:val="32"/>
        </w:rPr>
        <w:t>9</w:t>
      </w:r>
      <w:r w:rsidR="00770094" w:rsidRPr="0043006D">
        <w:rPr>
          <w:rFonts w:ascii="Times New Roman" w:eastAsia="仿宋_GB2312" w:hAnsi="Times New Roman" w:cs="Times New Roman"/>
          <w:sz w:val="32"/>
          <w:szCs w:val="32"/>
        </w:rPr>
        <w:t>0-99%</w:t>
      </w:r>
      <w:r w:rsidR="00770094" w:rsidRPr="0097616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70094" w:rsidRPr="00976168">
        <w:rPr>
          <w:rFonts w:ascii="宋体" w:eastAsia="宋体" w:hAnsi="宋体" w:cs="宋体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6C16BB">
        <w:rPr>
          <w:rFonts w:ascii="仿宋_GB2312" w:eastAsia="仿宋_GB2312" w:hAnsi="Times New Roman" w:cs="Times New Roman" w:hint="eastAsia"/>
          <w:sz w:val="32"/>
          <w:szCs w:val="32"/>
        </w:rPr>
        <w:t>D</w:t>
      </w:r>
      <w:r w:rsidR="006C16BB">
        <w:rPr>
          <w:rFonts w:ascii="宋体" w:eastAsia="宋体" w:hAnsi="宋体" w:cs="宋体" w:hint="eastAsia"/>
          <w:sz w:val="32"/>
          <w:szCs w:val="32"/>
        </w:rPr>
        <w:t xml:space="preserve"> </w:t>
      </w:r>
      <w:r w:rsidR="00770094" w:rsidRPr="0043006D">
        <w:rPr>
          <w:rFonts w:ascii="Times New Roman" w:eastAsia="宋体" w:hAnsi="Times New Roman" w:cs="Times New Roman"/>
          <w:sz w:val="32"/>
          <w:szCs w:val="32"/>
        </w:rPr>
        <w:t>10</w:t>
      </w:r>
      <w:r w:rsidR="00770094" w:rsidRPr="0043006D">
        <w:rPr>
          <w:rFonts w:ascii="Times New Roman" w:eastAsia="仿宋_GB2312" w:hAnsi="Times New Roman" w:cs="Times New Roman"/>
          <w:sz w:val="32"/>
          <w:szCs w:val="32"/>
        </w:rPr>
        <w:t>0%</w:t>
      </w:r>
    </w:p>
    <w:p w:rsidR="00517E28" w:rsidRPr="003B3D15" w:rsidRDefault="00F823B1" w:rsidP="00517E28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</w:t>
      </w:r>
      <w:r w:rsidR="00BE3FFA">
        <w:rPr>
          <w:rFonts w:ascii="仿宋_GB2312" w:eastAsia="仿宋_GB2312" w:hAnsi="Times New Roman" w:cs="Times New Roman" w:hint="eastAsia"/>
          <w:b/>
          <w:sz w:val="32"/>
          <w:szCs w:val="32"/>
        </w:rPr>
        <w:t>7</w:t>
      </w:r>
      <w:r w:rsidR="00517E28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未能实现无纸化的单证有哪些</w:t>
      </w:r>
      <w:r w:rsidR="00A959A6">
        <w:rPr>
          <w:rFonts w:ascii="仿宋_GB2312" w:eastAsia="仿宋_GB2312" w:hAnsi="Times New Roman" w:cs="Times New Roman" w:hint="eastAsia"/>
          <w:b/>
          <w:sz w:val="32"/>
          <w:szCs w:val="32"/>
        </w:rPr>
        <w:t>（</w:t>
      </w:r>
      <w:proofErr w:type="gramStart"/>
      <w:r w:rsidR="00A959A6">
        <w:rPr>
          <w:rFonts w:ascii="仿宋_GB2312" w:eastAsia="仿宋_GB2312" w:hAnsi="Times New Roman" w:cs="Times New Roman" w:hint="eastAsia"/>
          <w:b/>
          <w:sz w:val="32"/>
          <w:szCs w:val="32"/>
        </w:rPr>
        <w:t>请</w:t>
      </w:r>
      <w:r w:rsidR="00152246">
        <w:rPr>
          <w:rFonts w:ascii="仿宋_GB2312" w:eastAsia="仿宋_GB2312" w:hAnsi="Times New Roman" w:cs="Times New Roman" w:hint="eastAsia"/>
          <w:b/>
          <w:sz w:val="32"/>
          <w:szCs w:val="32"/>
        </w:rPr>
        <w:t>全部</w:t>
      </w:r>
      <w:proofErr w:type="gramEnd"/>
      <w:r w:rsidR="00003FD8">
        <w:rPr>
          <w:rFonts w:ascii="仿宋_GB2312" w:eastAsia="仿宋_GB2312" w:hAnsi="Times New Roman" w:cs="Times New Roman" w:hint="eastAsia"/>
          <w:b/>
          <w:sz w:val="32"/>
          <w:szCs w:val="32"/>
        </w:rPr>
        <w:t>列举</w:t>
      </w:r>
      <w:r w:rsidR="00A959A6">
        <w:rPr>
          <w:rFonts w:ascii="仿宋_GB2312" w:eastAsia="仿宋_GB2312" w:hAnsi="Times New Roman" w:cs="Times New Roman" w:hint="eastAsia"/>
          <w:b/>
          <w:sz w:val="32"/>
          <w:szCs w:val="32"/>
        </w:rPr>
        <w:t>）</w:t>
      </w:r>
      <w:r w:rsidR="00517E28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4216CD" w:rsidRPr="004A01AF" w:rsidRDefault="004A01AF" w:rsidP="00517E28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</w:t>
      </w:r>
    </w:p>
    <w:p w:rsidR="005C7CDD" w:rsidRPr="005C7CDD" w:rsidRDefault="004A01AF" w:rsidP="00517E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</w:p>
    <w:p w:rsidR="00517E28" w:rsidRPr="003B3D15" w:rsidRDefault="00F823B1" w:rsidP="00517E28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</w:t>
      </w:r>
      <w:r w:rsidR="00BE3FFA">
        <w:rPr>
          <w:rFonts w:ascii="仿宋_GB2312" w:eastAsia="仿宋_GB2312" w:hAnsi="Times New Roman" w:cs="Times New Roman" w:hint="eastAsia"/>
          <w:b/>
          <w:sz w:val="32"/>
          <w:szCs w:val="32"/>
        </w:rPr>
        <w:t>8</w:t>
      </w:r>
      <w:r w:rsidR="00517E28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、您认为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无纸化通关实施后对通关效率提高的作用</w:t>
      </w:r>
      <w:r w:rsidR="0014391E">
        <w:rPr>
          <w:rFonts w:ascii="仿宋_GB2312" w:eastAsia="仿宋_GB2312" w:hAnsi="Times New Roman" w:cs="Times New Roman" w:hint="eastAsia"/>
          <w:b/>
          <w:sz w:val="32"/>
          <w:szCs w:val="32"/>
        </w:rPr>
        <w:t>如何？</w:t>
      </w:r>
    </w:p>
    <w:p w:rsidR="00656617" w:rsidRDefault="00656617" w:rsidP="00517E28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作用很大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作用一般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没作用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D 不清楚</w:t>
      </w:r>
    </w:p>
    <w:p w:rsidR="00517E28" w:rsidRPr="003B3D15" w:rsidRDefault="00F823B1" w:rsidP="00517E28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4</w:t>
      </w:r>
      <w:r w:rsidR="00BE3FFA">
        <w:rPr>
          <w:rFonts w:ascii="仿宋_GB2312" w:eastAsia="仿宋_GB2312" w:hAnsi="Times New Roman" w:cs="Times New Roman" w:hint="eastAsia"/>
          <w:b/>
          <w:sz w:val="32"/>
          <w:szCs w:val="32"/>
        </w:rPr>
        <w:t>9</w:t>
      </w:r>
      <w:r w:rsidR="00517E28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如海关已持有某一单证的正本，质检等其他口岸管理部门是否接受海关提供的单证副本？</w:t>
      </w:r>
    </w:p>
    <w:p w:rsidR="00150857" w:rsidRPr="00150857" w:rsidRDefault="00150857" w:rsidP="00517E28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部分</w:t>
      </w:r>
      <w:r w:rsidR="00973BCF">
        <w:rPr>
          <w:rFonts w:ascii="仿宋_GB2312" w:eastAsia="仿宋_GB2312" w:hAnsi="Times New Roman" w:cs="Times New Roman" w:hint="eastAsia"/>
          <w:sz w:val="32"/>
          <w:szCs w:val="32"/>
        </w:rPr>
        <w:t>接受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D不清楚</w:t>
      </w:r>
    </w:p>
    <w:p w:rsidR="00D05484" w:rsidRPr="003B3D15" w:rsidRDefault="00BE3FFA" w:rsidP="00517E28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50</w:t>
      </w:r>
      <w:r w:rsidR="00517E28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是否强制要求使用报关代理？</w:t>
      </w:r>
    </w:p>
    <w:p w:rsidR="005B4F7B" w:rsidRDefault="005B4F7B" w:rsidP="005B4F7B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824D07" w:rsidRDefault="00BE3FFA" w:rsidP="00824D07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51</w:t>
      </w:r>
      <w:r w:rsidR="00824D07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824D07">
        <w:rPr>
          <w:rFonts w:ascii="仿宋_GB2312" w:eastAsia="仿宋_GB2312" w:hAnsi="Times New Roman" w:cs="Times New Roman" w:hint="eastAsia"/>
          <w:b/>
          <w:sz w:val="32"/>
          <w:szCs w:val="32"/>
        </w:rPr>
        <w:t>贵公司</w:t>
      </w:r>
      <w:r w:rsidR="0008685C">
        <w:rPr>
          <w:rFonts w:ascii="仿宋_GB2312" w:eastAsia="仿宋_GB2312" w:hAnsi="Times New Roman" w:cs="Times New Roman" w:hint="eastAsia"/>
          <w:b/>
          <w:sz w:val="32"/>
          <w:szCs w:val="32"/>
        </w:rPr>
        <w:t>业务</w:t>
      </w:r>
      <w:r w:rsidR="00824D07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是否</w:t>
      </w:r>
      <w:r w:rsidR="00824D07">
        <w:rPr>
          <w:rFonts w:ascii="仿宋_GB2312" w:eastAsia="仿宋_GB2312" w:hAnsi="Times New Roman" w:cs="Times New Roman" w:hint="eastAsia"/>
          <w:b/>
          <w:sz w:val="32"/>
          <w:szCs w:val="32"/>
        </w:rPr>
        <w:t>使用过“单一窗口”</w:t>
      </w:r>
      <w:r w:rsidR="00824D07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824D07" w:rsidRPr="00824D07" w:rsidRDefault="00824D07" w:rsidP="00824D07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517E28" w:rsidRPr="003B3D15" w:rsidRDefault="00BE3FFA" w:rsidP="00517E28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52</w:t>
      </w:r>
      <w:r w:rsidR="00517E28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单一窗口是否已完全实现“一点申报、一点反馈”？</w:t>
      </w:r>
    </w:p>
    <w:p w:rsidR="005B4F7B" w:rsidRDefault="005B4F7B" w:rsidP="005B4F7B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否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不清楚</w:t>
      </w:r>
    </w:p>
    <w:p w:rsidR="00517E28" w:rsidRPr="003B3D15" w:rsidRDefault="00BE3FFA" w:rsidP="00517E28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53</w:t>
      </w:r>
      <w:r w:rsidR="00517E28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单一窗口的信息化程度</w:t>
      </w:r>
      <w:r w:rsidR="00111A42">
        <w:rPr>
          <w:rFonts w:ascii="仿宋_GB2312" w:eastAsia="仿宋_GB2312" w:hAnsi="Times New Roman" w:cs="Times New Roman" w:hint="eastAsia"/>
          <w:b/>
          <w:sz w:val="32"/>
          <w:szCs w:val="32"/>
        </w:rPr>
        <w:t>如何</w:t>
      </w:r>
      <w:r w:rsidR="00517E28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5B4F7B" w:rsidRPr="005B4F7B" w:rsidRDefault="005B4F7B" w:rsidP="00517E28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高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中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低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D不清楚</w:t>
      </w:r>
    </w:p>
    <w:p w:rsidR="00517E28" w:rsidRPr="003B3D15" w:rsidRDefault="00BE3FFA" w:rsidP="00517E28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54</w:t>
      </w:r>
      <w:r w:rsidR="00517E28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、单一窗口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对通关效率的促进效果</w:t>
      </w:r>
      <w:r w:rsidR="00111A42">
        <w:rPr>
          <w:rFonts w:ascii="仿宋_GB2312" w:eastAsia="仿宋_GB2312" w:hAnsi="Times New Roman" w:cs="Times New Roman" w:hint="eastAsia"/>
          <w:b/>
          <w:sz w:val="32"/>
          <w:szCs w:val="32"/>
        </w:rPr>
        <w:t>如何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5B4F7B" w:rsidRPr="005B4F7B" w:rsidRDefault="005B4F7B" w:rsidP="005B4F7B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好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一般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没效果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D不清楚</w:t>
      </w:r>
    </w:p>
    <w:p w:rsidR="003131B4" w:rsidRDefault="003131B4" w:rsidP="00517E28">
      <w:pPr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D05484" w:rsidRPr="003B3D15" w:rsidRDefault="00BE3FFA" w:rsidP="00517E28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55</w:t>
      </w:r>
      <w:r w:rsidR="00517E28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517E28" w:rsidRPr="00412CBD">
        <w:rPr>
          <w:rFonts w:ascii="仿宋_GB2312" w:eastAsia="仿宋_GB2312" w:hAnsi="Times New Roman" w:cs="Times New Roman" w:hint="eastAsia"/>
          <w:b/>
          <w:sz w:val="32"/>
          <w:szCs w:val="32"/>
        </w:rPr>
        <w:t>单一窗口</w:t>
      </w:r>
      <w:r w:rsidR="00D05484" w:rsidRPr="00412CBD">
        <w:rPr>
          <w:rFonts w:ascii="仿宋_GB2312" w:eastAsia="仿宋_GB2312" w:hAnsi="Times New Roman" w:cs="Times New Roman" w:hint="eastAsia"/>
          <w:b/>
          <w:sz w:val="32"/>
          <w:szCs w:val="32"/>
        </w:rPr>
        <w:t>目前存在的</w:t>
      </w:r>
      <w:r w:rsidR="00DB0537" w:rsidRPr="00412CBD">
        <w:rPr>
          <w:rFonts w:ascii="仿宋_GB2312" w:eastAsia="仿宋_GB2312" w:hAnsi="Times New Roman" w:cs="Times New Roman" w:hint="eastAsia"/>
          <w:b/>
          <w:sz w:val="32"/>
          <w:szCs w:val="32"/>
        </w:rPr>
        <w:t>主要</w:t>
      </w:r>
      <w:r w:rsidR="00D05484" w:rsidRPr="00412CBD">
        <w:rPr>
          <w:rFonts w:ascii="仿宋_GB2312" w:eastAsia="仿宋_GB2312" w:hAnsi="Times New Roman" w:cs="Times New Roman" w:hint="eastAsia"/>
          <w:b/>
          <w:sz w:val="32"/>
          <w:szCs w:val="32"/>
        </w:rPr>
        <w:t>问题</w:t>
      </w:r>
      <w:r w:rsidR="008039F0">
        <w:rPr>
          <w:rFonts w:ascii="仿宋_GB2312" w:eastAsia="仿宋_GB2312" w:hAnsi="Times New Roman" w:cs="Times New Roman" w:hint="eastAsia"/>
          <w:b/>
          <w:sz w:val="32"/>
          <w:szCs w:val="32"/>
        </w:rPr>
        <w:t>有哪些</w:t>
      </w:r>
      <w:r w:rsidR="00B7063A">
        <w:rPr>
          <w:rFonts w:ascii="仿宋_GB2312" w:eastAsia="仿宋_GB2312" w:hAnsi="Times New Roman" w:cs="Times New Roman" w:hint="eastAsia"/>
          <w:b/>
          <w:sz w:val="32"/>
          <w:szCs w:val="32"/>
        </w:rPr>
        <w:t>（</w:t>
      </w:r>
      <w:r w:rsidR="009C6AA3">
        <w:rPr>
          <w:rFonts w:ascii="仿宋_GB2312" w:eastAsia="仿宋_GB2312" w:hAnsi="Times New Roman" w:cs="Times New Roman" w:hint="eastAsia"/>
          <w:b/>
          <w:sz w:val="32"/>
          <w:szCs w:val="32"/>
        </w:rPr>
        <w:t>请列举</w:t>
      </w:r>
      <w:r w:rsidR="00B7063A">
        <w:rPr>
          <w:rFonts w:ascii="仿宋_GB2312" w:eastAsia="仿宋_GB2312" w:hAnsi="Times New Roman" w:cs="Times New Roman" w:hint="eastAsia"/>
          <w:b/>
          <w:sz w:val="32"/>
          <w:szCs w:val="32"/>
        </w:rPr>
        <w:t>）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84710B" w:rsidRDefault="00E85077" w:rsidP="0084710B">
      <w:pPr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</w:t>
      </w:r>
      <w:r w:rsidR="009C6AA3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</w:t>
      </w:r>
    </w:p>
    <w:p w:rsidR="00447CF7" w:rsidRPr="003B6FC4" w:rsidRDefault="00412CBD" w:rsidP="001B1ECB">
      <w:pPr>
        <w:rPr>
          <w:rFonts w:ascii="仿宋_GB2312" w:eastAsia="仿宋_GB2312" w:hAnsi="Times New Roman" w:cs="Times New Roman"/>
          <w:sz w:val="32"/>
          <w:szCs w:val="32"/>
          <w:u w:val="single"/>
        </w:rPr>
      </w:pP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                     </w:t>
      </w:r>
    </w:p>
    <w:p w:rsidR="001873A1" w:rsidRDefault="001873A1" w:rsidP="001B1ECB">
      <w:pPr>
        <w:rPr>
          <w:rFonts w:ascii="黑体" w:eastAsia="黑体" w:hAnsi="Times New Roman" w:cs="Times New Roman"/>
          <w:b/>
          <w:sz w:val="32"/>
          <w:szCs w:val="32"/>
        </w:rPr>
      </w:pPr>
    </w:p>
    <w:p w:rsidR="00D05484" w:rsidRPr="007C0806" w:rsidRDefault="001873A1" w:rsidP="001B1ECB">
      <w:pPr>
        <w:rPr>
          <w:rFonts w:ascii="黑体" w:eastAsia="黑体" w:hAnsi="Times New Roman" w:cs="Times New Roman"/>
          <w:b/>
          <w:sz w:val="32"/>
          <w:szCs w:val="32"/>
        </w:rPr>
      </w:pPr>
      <w:r>
        <w:rPr>
          <w:rFonts w:ascii="黑体" w:eastAsia="黑体" w:hAnsi="Times New Roman" w:cs="Times New Roman" w:hint="eastAsia"/>
          <w:b/>
          <w:sz w:val="32"/>
          <w:szCs w:val="32"/>
        </w:rPr>
        <w:t>九</w:t>
      </w:r>
      <w:r w:rsidR="00D05484" w:rsidRPr="007C0806">
        <w:rPr>
          <w:rFonts w:ascii="黑体" w:eastAsia="黑体" w:hAnsi="Times New Roman" w:cs="Times New Roman" w:hint="eastAsia"/>
          <w:b/>
          <w:sz w:val="32"/>
          <w:szCs w:val="32"/>
        </w:rPr>
        <w:t>、边境机构合作方面</w:t>
      </w:r>
    </w:p>
    <w:p w:rsidR="001B1ECB" w:rsidRPr="003B3D15" w:rsidRDefault="00BE3FFA" w:rsidP="001B1ECB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56</w:t>
      </w:r>
      <w:r w:rsidR="001B1ECB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海关与质检关于“关检合作三个</w:t>
      </w:r>
      <w:proofErr w:type="gramStart"/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一</w:t>
      </w:r>
      <w:proofErr w:type="gramEnd"/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”</w:t>
      </w:r>
      <w:r w:rsidR="001B1ECB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是否有效？</w:t>
      </w:r>
    </w:p>
    <w:p w:rsidR="00D27334" w:rsidRPr="005B4F7B" w:rsidRDefault="00D27334" w:rsidP="00D27334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好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一般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没效果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D不清楚</w:t>
      </w:r>
    </w:p>
    <w:p w:rsidR="001B1ECB" w:rsidRPr="003B3D15" w:rsidRDefault="00BE3FFA" w:rsidP="001B1ECB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57</w:t>
      </w:r>
      <w:r w:rsidR="001B1ECB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口岸部门“三互”</w:t>
      </w:r>
      <w:r w:rsidR="001B1ECB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实施效果如何？</w:t>
      </w:r>
    </w:p>
    <w:p w:rsidR="00D27334" w:rsidRPr="005B4F7B" w:rsidRDefault="00D27334" w:rsidP="00D27334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好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一般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没效果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D不清楚</w:t>
      </w:r>
    </w:p>
    <w:p w:rsidR="001B1ECB" w:rsidRPr="003B3D15" w:rsidRDefault="00BE3FFA" w:rsidP="001B1ECB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58</w:t>
      </w:r>
      <w:r w:rsidR="001B1ECB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D05484" w:rsidRPr="001601AA">
        <w:rPr>
          <w:rFonts w:ascii="仿宋_GB2312" w:eastAsia="仿宋_GB2312" w:hAnsi="Times New Roman" w:cs="Times New Roman" w:hint="eastAsia"/>
          <w:b/>
          <w:sz w:val="32"/>
          <w:szCs w:val="32"/>
        </w:rPr>
        <w:t>通关一体化</w:t>
      </w:r>
      <w:r w:rsidR="001B1ECB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实施效果如何？</w:t>
      </w:r>
    </w:p>
    <w:p w:rsidR="00D27334" w:rsidRPr="005B4F7B" w:rsidRDefault="00D27334" w:rsidP="00D27334">
      <w:pPr>
        <w:rPr>
          <w:rFonts w:ascii="仿宋_GB2312" w:eastAsia="仿宋_GB2312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好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一般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没效果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D不清楚</w:t>
      </w:r>
    </w:p>
    <w:p w:rsidR="00D05484" w:rsidRDefault="00BE3FFA" w:rsidP="001B1ECB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59</w:t>
      </w:r>
      <w:r w:rsidR="001B1ECB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、</w:t>
      </w:r>
      <w:r w:rsidR="005659F5">
        <w:rPr>
          <w:rFonts w:ascii="仿宋_GB2312" w:eastAsia="仿宋_GB2312" w:hAnsi="Times New Roman" w:cs="Times New Roman" w:hint="eastAsia"/>
          <w:b/>
          <w:sz w:val="32"/>
          <w:szCs w:val="32"/>
        </w:rPr>
        <w:t>国内</w:t>
      </w:r>
      <w:r w:rsidR="006503F1">
        <w:rPr>
          <w:rFonts w:ascii="仿宋_GB2312" w:eastAsia="仿宋_GB2312" w:hAnsi="Times New Roman" w:cs="Times New Roman" w:hint="eastAsia"/>
          <w:b/>
          <w:sz w:val="32"/>
          <w:szCs w:val="32"/>
        </w:rPr>
        <w:t>口岸</w:t>
      </w:r>
      <w:r w:rsidR="005659F5">
        <w:rPr>
          <w:rFonts w:ascii="仿宋_GB2312" w:eastAsia="仿宋_GB2312" w:hAnsi="Times New Roman" w:cs="Times New Roman" w:hint="eastAsia"/>
          <w:b/>
          <w:sz w:val="32"/>
          <w:szCs w:val="32"/>
        </w:rPr>
        <w:t>管理</w:t>
      </w:r>
      <w:r w:rsidR="006503F1">
        <w:rPr>
          <w:rFonts w:ascii="仿宋_GB2312" w:eastAsia="仿宋_GB2312" w:hAnsi="Times New Roman" w:cs="Times New Roman" w:hint="eastAsia"/>
          <w:b/>
          <w:sz w:val="32"/>
          <w:szCs w:val="32"/>
        </w:rPr>
        <w:t>部门</w:t>
      </w:r>
      <w:r w:rsidR="001B1ECB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合作</w:t>
      </w:r>
      <w:r w:rsidR="00E04560">
        <w:rPr>
          <w:rFonts w:ascii="仿宋_GB2312" w:eastAsia="仿宋_GB2312" w:hAnsi="Times New Roman" w:cs="Times New Roman" w:hint="eastAsia"/>
          <w:b/>
          <w:sz w:val="32"/>
          <w:szCs w:val="32"/>
        </w:rPr>
        <w:t>目前存在哪些</w:t>
      </w:r>
      <w:r w:rsidR="00D05484" w:rsidRPr="003B3D15">
        <w:rPr>
          <w:rFonts w:ascii="仿宋_GB2312" w:eastAsia="仿宋_GB2312" w:hAnsi="Times New Roman" w:cs="Times New Roman" w:hint="eastAsia"/>
          <w:b/>
          <w:sz w:val="32"/>
          <w:szCs w:val="32"/>
        </w:rPr>
        <w:t>问题</w:t>
      </w:r>
      <w:r w:rsidR="00921594" w:rsidRPr="00412CBD">
        <w:rPr>
          <w:rFonts w:ascii="仿宋_GB2312" w:eastAsia="仿宋_GB2312" w:hAnsi="Times New Roman" w:cs="Times New Roman" w:hint="eastAsia"/>
          <w:b/>
          <w:sz w:val="32"/>
          <w:szCs w:val="32"/>
        </w:rPr>
        <w:t>（</w:t>
      </w:r>
      <w:r w:rsidR="005659F5">
        <w:rPr>
          <w:rFonts w:ascii="仿宋_GB2312" w:eastAsia="仿宋_GB2312" w:hAnsi="Times New Roman" w:cs="Times New Roman" w:hint="eastAsia"/>
          <w:b/>
          <w:sz w:val="32"/>
          <w:szCs w:val="32"/>
        </w:rPr>
        <w:t>可</w:t>
      </w:r>
      <w:r w:rsidR="00921594" w:rsidRPr="00412CBD">
        <w:rPr>
          <w:rFonts w:ascii="仿宋_GB2312" w:eastAsia="仿宋_GB2312" w:hAnsi="Times New Roman" w:cs="Times New Roman" w:hint="eastAsia"/>
          <w:b/>
          <w:sz w:val="32"/>
          <w:szCs w:val="32"/>
        </w:rPr>
        <w:t>多选）</w:t>
      </w:r>
      <w:r w:rsidR="00E04560">
        <w:rPr>
          <w:rFonts w:ascii="仿宋_GB2312" w:eastAsia="仿宋_GB2312" w:hAnsi="Times New Roman" w:cs="Times New Roman" w:hint="eastAsia"/>
          <w:b/>
          <w:sz w:val="32"/>
          <w:szCs w:val="32"/>
        </w:rPr>
        <w:t>？</w:t>
      </w:r>
    </w:p>
    <w:p w:rsidR="00921594" w:rsidRDefault="00921594" w:rsidP="00921594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数据不能共享</w:t>
      </w:r>
    </w:p>
    <w:p w:rsidR="00921594" w:rsidRDefault="00921594" w:rsidP="00921594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B单证不能互认</w:t>
      </w:r>
    </w:p>
    <w:p w:rsidR="00921594" w:rsidRDefault="00921594" w:rsidP="00921594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 互相推诿扯皮</w:t>
      </w:r>
    </w:p>
    <w:p w:rsidR="00921594" w:rsidRPr="00E85077" w:rsidRDefault="00921594" w:rsidP="00921594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D 其它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  </w:t>
      </w:r>
    </w:p>
    <w:p w:rsidR="002B4738" w:rsidRDefault="00BE3FFA" w:rsidP="001B1ECB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60</w:t>
      </w:r>
      <w:r w:rsidR="00B604B6">
        <w:rPr>
          <w:rFonts w:ascii="仿宋_GB2312" w:eastAsia="仿宋_GB2312" w:hAnsi="Times New Roman" w:cs="Times New Roman" w:hint="eastAsia"/>
          <w:b/>
          <w:sz w:val="32"/>
          <w:szCs w:val="32"/>
        </w:rPr>
        <w:t>、与拥有共同边界的</w:t>
      </w:r>
      <w:r w:rsidR="005659F5">
        <w:rPr>
          <w:rFonts w:ascii="仿宋_GB2312" w:eastAsia="仿宋_GB2312" w:hAnsi="Times New Roman" w:cs="Times New Roman" w:hint="eastAsia"/>
          <w:b/>
          <w:sz w:val="32"/>
          <w:szCs w:val="32"/>
        </w:rPr>
        <w:t>国家</w:t>
      </w:r>
      <w:r w:rsidR="00B604B6">
        <w:rPr>
          <w:rFonts w:ascii="仿宋_GB2312" w:eastAsia="仿宋_GB2312" w:hAnsi="Times New Roman" w:cs="Times New Roman" w:hint="eastAsia"/>
          <w:b/>
          <w:sz w:val="32"/>
          <w:szCs w:val="32"/>
        </w:rPr>
        <w:t>开展促进跨境贸易</w:t>
      </w:r>
      <w:r w:rsidR="002B4738">
        <w:rPr>
          <w:rFonts w:ascii="仿宋_GB2312" w:eastAsia="仿宋_GB2312" w:hAnsi="Times New Roman" w:cs="Times New Roman" w:hint="eastAsia"/>
          <w:b/>
          <w:sz w:val="32"/>
          <w:szCs w:val="32"/>
        </w:rPr>
        <w:t>合作效果如何？</w:t>
      </w:r>
      <w:r w:rsidR="002B4738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2B4738"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="002B4738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2B4738">
        <w:rPr>
          <w:rFonts w:ascii="仿宋_GB2312" w:eastAsia="仿宋_GB2312" w:hAnsi="Times New Roman" w:cs="Times New Roman" w:hint="eastAsia"/>
          <w:sz w:val="32"/>
          <w:szCs w:val="32"/>
        </w:rPr>
        <w:t>好</w:t>
      </w:r>
      <w:r w:rsidR="002B4738"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    □</w:t>
      </w:r>
      <w:r w:rsidR="002B4738">
        <w:rPr>
          <w:rFonts w:ascii="仿宋_GB2312" w:eastAsia="仿宋_GB2312" w:hAnsi="Times New Roman" w:cs="Times New Roman" w:hint="eastAsia"/>
          <w:sz w:val="32"/>
          <w:szCs w:val="32"/>
        </w:rPr>
        <w:t xml:space="preserve">B 一般   </w:t>
      </w:r>
      <w:r w:rsidR="002B4738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2B4738">
        <w:rPr>
          <w:rFonts w:ascii="仿宋_GB2312" w:eastAsia="仿宋_GB2312" w:hAnsi="Times New Roman" w:cs="Times New Roman" w:hint="eastAsia"/>
          <w:sz w:val="32"/>
          <w:szCs w:val="32"/>
        </w:rPr>
        <w:t xml:space="preserve">C 没效果  </w:t>
      </w:r>
      <w:r w:rsidR="002B4738"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2B4738">
        <w:rPr>
          <w:rFonts w:ascii="仿宋_GB2312" w:eastAsia="仿宋_GB2312" w:hAnsi="Times New Roman" w:cs="Times New Roman" w:hint="eastAsia"/>
          <w:sz w:val="32"/>
          <w:szCs w:val="32"/>
        </w:rPr>
        <w:t>D不清楚</w:t>
      </w:r>
    </w:p>
    <w:p w:rsidR="00251376" w:rsidRDefault="00BE3FFA" w:rsidP="001B1ECB">
      <w:pPr>
        <w:rPr>
          <w:rFonts w:ascii="仿宋_GB2312" w:eastAsia="仿宋_GB2312" w:hAnsi="Times New Roman" w:cs="Times New Roman"/>
          <w:b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sz w:val="32"/>
          <w:szCs w:val="32"/>
        </w:rPr>
        <w:t>61</w:t>
      </w:r>
      <w:r w:rsidR="00251376" w:rsidRPr="00251376">
        <w:rPr>
          <w:rFonts w:ascii="仿宋_GB2312" w:eastAsia="仿宋_GB2312" w:hAnsi="Times New Roman" w:cs="Times New Roman" w:hint="eastAsia"/>
          <w:b/>
          <w:sz w:val="32"/>
          <w:szCs w:val="32"/>
        </w:rPr>
        <w:t>、在</w:t>
      </w:r>
      <w:r w:rsidR="00251376">
        <w:rPr>
          <w:rFonts w:ascii="仿宋_GB2312" w:eastAsia="仿宋_GB2312" w:hAnsi="Times New Roman" w:cs="Times New Roman" w:hint="eastAsia"/>
          <w:b/>
          <w:sz w:val="32"/>
          <w:szCs w:val="32"/>
        </w:rPr>
        <w:t>贸易便利化方面改进最大、效果最好的部门是哪个？</w:t>
      </w:r>
    </w:p>
    <w:p w:rsidR="00251376" w:rsidRDefault="00251376" w:rsidP="001B1ECB">
      <w:pPr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</w:rPr>
        <w:t>海关</w:t>
      </w:r>
      <w:r w:rsidR="0073741D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B 质检 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C 港务  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D</w:t>
      </w:r>
      <w:r w:rsidR="0069135E">
        <w:rPr>
          <w:rFonts w:ascii="仿宋_GB2312" w:eastAsia="仿宋_GB2312" w:hAnsi="Times New Roman" w:cs="Times New Roman" w:hint="eastAsia"/>
          <w:sz w:val="32"/>
          <w:szCs w:val="32"/>
        </w:rPr>
        <w:t>其它</w:t>
      </w:r>
      <w:r>
        <w:rPr>
          <w:rFonts w:ascii="仿宋_GB2312" w:eastAsia="仿宋_GB2312" w:hAnsi="Times New Roman" w:cs="Times New Roman" w:hint="eastAsia"/>
          <w:sz w:val="32"/>
          <w:szCs w:val="32"/>
        </w:rPr>
        <w:softHyphen/>
      </w:r>
      <w:r>
        <w:rPr>
          <w:rFonts w:ascii="仿宋_GB2312" w:eastAsia="仿宋_GB2312" w:hAnsi="Times New Roman" w:cs="Times New Roman" w:hint="eastAsia"/>
          <w:sz w:val="32"/>
          <w:szCs w:val="32"/>
        </w:rPr>
        <w:softHyphen/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="0073741D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1E4766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</w:t>
      </w:r>
    </w:p>
    <w:p w:rsidR="001E4766" w:rsidRDefault="001E4766" w:rsidP="001B1ECB">
      <w:pPr>
        <w:rPr>
          <w:rFonts w:ascii="仿宋_GB2312" w:eastAsia="仿宋_GB2312" w:hAnsi="Times New Roman" w:cs="Times New Roman"/>
          <w:b/>
          <w:sz w:val="32"/>
          <w:szCs w:val="32"/>
        </w:rPr>
      </w:pPr>
      <w:r w:rsidRPr="0045760F">
        <w:rPr>
          <w:rFonts w:ascii="仿宋_GB2312" w:eastAsia="仿宋_GB2312" w:hAnsi="Times New Roman" w:cs="Times New Roman" w:hint="eastAsia"/>
          <w:b/>
          <w:sz w:val="32"/>
          <w:szCs w:val="32"/>
        </w:rPr>
        <w:t>62、企业产品出口到其他国家遇到的贸易便利化方面的问题主要有哪些？</w:t>
      </w:r>
      <w:r w:rsidR="00EE1AD4" w:rsidRPr="0045760F">
        <w:rPr>
          <w:rFonts w:ascii="仿宋_GB2312" w:eastAsia="仿宋_GB2312" w:hAnsi="Times New Roman" w:cs="Times New Roman" w:hint="eastAsia"/>
          <w:b/>
          <w:sz w:val="32"/>
          <w:szCs w:val="32"/>
        </w:rPr>
        <w:t>（可多选）</w:t>
      </w:r>
    </w:p>
    <w:p w:rsidR="001E4766" w:rsidRDefault="001E4766" w:rsidP="001B1ECB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A</w:t>
      </w: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967A5B">
        <w:rPr>
          <w:rFonts w:ascii="仿宋_GB2312" w:eastAsia="仿宋_GB2312" w:hAnsi="Times New Roman" w:cs="Times New Roman" w:hint="eastAsia"/>
          <w:sz w:val="32"/>
          <w:szCs w:val="32"/>
        </w:rPr>
        <w:t>信息不透明</w:t>
      </w:r>
    </w:p>
    <w:p w:rsidR="00225196" w:rsidRDefault="001E4766" w:rsidP="001B1ECB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B</w:t>
      </w:r>
      <w:r w:rsidR="0067699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225196">
        <w:rPr>
          <w:rFonts w:ascii="仿宋_GB2312" w:eastAsia="仿宋_GB2312" w:hAnsi="Times New Roman" w:cs="Times New Roman" w:hint="eastAsia"/>
          <w:sz w:val="32"/>
          <w:szCs w:val="32"/>
        </w:rPr>
        <w:t>收费项目多</w:t>
      </w:r>
    </w:p>
    <w:p w:rsidR="001E4766" w:rsidRDefault="00225196" w:rsidP="001B1ECB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>
        <w:rPr>
          <w:rFonts w:ascii="仿宋_GB2312" w:eastAsia="仿宋_GB2312" w:hAnsi="Times New Roman" w:cs="Times New Roman" w:hint="eastAsia"/>
          <w:sz w:val="32"/>
          <w:szCs w:val="32"/>
        </w:rPr>
        <w:t>C</w:t>
      </w:r>
      <w:r w:rsidR="00967A5B">
        <w:rPr>
          <w:rFonts w:ascii="仿宋_GB2312" w:eastAsia="仿宋_GB2312" w:hAnsi="Times New Roman" w:cs="Times New Roman" w:hint="eastAsia"/>
          <w:sz w:val="32"/>
          <w:szCs w:val="32"/>
        </w:rPr>
        <w:t>费用不合理</w:t>
      </w:r>
    </w:p>
    <w:p w:rsidR="001E4766" w:rsidRDefault="001E4766" w:rsidP="001B1ECB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225196">
        <w:rPr>
          <w:rFonts w:ascii="仿宋_GB2312" w:eastAsia="仿宋_GB2312" w:hAnsi="Times New Roman" w:cs="Times New Roman" w:hint="eastAsia"/>
          <w:sz w:val="32"/>
          <w:szCs w:val="32"/>
        </w:rPr>
        <w:t>D</w:t>
      </w:r>
      <w:r w:rsidR="0067699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967A5B">
        <w:rPr>
          <w:rFonts w:ascii="仿宋_GB2312" w:eastAsia="仿宋_GB2312" w:hAnsi="Times New Roman" w:cs="Times New Roman" w:hint="eastAsia"/>
          <w:sz w:val="32"/>
          <w:szCs w:val="32"/>
        </w:rPr>
        <w:t>通关时间长</w:t>
      </w:r>
    </w:p>
    <w:p w:rsidR="001E4766" w:rsidRDefault="001E4766" w:rsidP="001B1ECB">
      <w:pPr>
        <w:rPr>
          <w:rFonts w:ascii="仿宋_GB2312" w:eastAsia="仿宋_GB2312" w:hAnsi="Times New Roman" w:cs="Times New Roman"/>
          <w:sz w:val="32"/>
          <w:szCs w:val="32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225196">
        <w:rPr>
          <w:rFonts w:ascii="仿宋_GB2312" w:eastAsia="仿宋_GB2312" w:hAnsi="Times New Roman" w:cs="Times New Roman" w:hint="eastAsia"/>
          <w:sz w:val="32"/>
          <w:szCs w:val="32"/>
        </w:rPr>
        <w:t>E</w:t>
      </w:r>
      <w:r w:rsidR="0067699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967A5B">
        <w:rPr>
          <w:rFonts w:ascii="仿宋_GB2312" w:eastAsia="仿宋_GB2312" w:hAnsi="Times New Roman" w:cs="Times New Roman" w:hint="eastAsia"/>
          <w:sz w:val="32"/>
          <w:szCs w:val="32"/>
        </w:rPr>
        <w:t>单证、付费电子化程度低</w:t>
      </w:r>
    </w:p>
    <w:p w:rsidR="001E4766" w:rsidRPr="00967A5B" w:rsidRDefault="001E4766" w:rsidP="001B1ECB">
      <w:pPr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3610B9">
        <w:rPr>
          <w:rFonts w:ascii="仿宋_GB2312" w:eastAsia="仿宋_GB2312" w:hAnsi="Times New Roman" w:cs="Times New Roman" w:hint="eastAsia"/>
          <w:sz w:val="32"/>
          <w:szCs w:val="32"/>
        </w:rPr>
        <w:t>□</w:t>
      </w:r>
      <w:r w:rsidR="00225196">
        <w:rPr>
          <w:rFonts w:ascii="仿宋_GB2312" w:eastAsia="仿宋_GB2312" w:hAnsi="Times New Roman" w:cs="Times New Roman" w:hint="eastAsia"/>
          <w:sz w:val="32"/>
          <w:szCs w:val="32"/>
        </w:rPr>
        <w:t>F</w:t>
      </w:r>
      <w:r w:rsidR="0067699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967A5B">
        <w:rPr>
          <w:rFonts w:ascii="仿宋_GB2312" w:eastAsia="仿宋_GB2312" w:hAnsi="Times New Roman" w:cs="Times New Roman" w:hint="eastAsia"/>
          <w:sz w:val="32"/>
          <w:szCs w:val="32"/>
        </w:rPr>
        <w:t>其他</w:t>
      </w:r>
      <w:r w:rsidR="00967A5B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           </w:t>
      </w:r>
    </w:p>
    <w:sectPr w:rsidR="001E4766" w:rsidRPr="00967A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33" w:rsidRDefault="00896933" w:rsidP="00D05484">
      <w:r>
        <w:separator/>
      </w:r>
    </w:p>
  </w:endnote>
  <w:endnote w:type="continuationSeparator" w:id="0">
    <w:p w:rsidR="00896933" w:rsidRDefault="00896933" w:rsidP="00D0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051503"/>
      <w:docPartObj>
        <w:docPartGallery w:val="Page Numbers (Bottom of Page)"/>
        <w:docPartUnique/>
      </w:docPartObj>
    </w:sdtPr>
    <w:sdtEndPr/>
    <w:sdtContent>
      <w:p w:rsidR="00264296" w:rsidRDefault="002642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F80" w:rsidRPr="00F54F80">
          <w:rPr>
            <w:noProof/>
            <w:lang w:val="zh-CN"/>
          </w:rPr>
          <w:t>10</w:t>
        </w:r>
        <w:r>
          <w:fldChar w:fldCharType="end"/>
        </w:r>
      </w:p>
    </w:sdtContent>
  </w:sdt>
  <w:p w:rsidR="00F07DB7" w:rsidRDefault="008969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33" w:rsidRDefault="00896933" w:rsidP="00D05484">
      <w:r>
        <w:separator/>
      </w:r>
    </w:p>
  </w:footnote>
  <w:footnote w:type="continuationSeparator" w:id="0">
    <w:p w:rsidR="00896933" w:rsidRDefault="00896933" w:rsidP="00D0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E9"/>
    <w:rsid w:val="00003FD8"/>
    <w:rsid w:val="00004DF8"/>
    <w:rsid w:val="00005902"/>
    <w:rsid w:val="000332AC"/>
    <w:rsid w:val="000365F9"/>
    <w:rsid w:val="00044D03"/>
    <w:rsid w:val="00060BB0"/>
    <w:rsid w:val="00071445"/>
    <w:rsid w:val="00077DE3"/>
    <w:rsid w:val="00077F21"/>
    <w:rsid w:val="00085751"/>
    <w:rsid w:val="0008685C"/>
    <w:rsid w:val="000912B2"/>
    <w:rsid w:val="000B0D30"/>
    <w:rsid w:val="00111A42"/>
    <w:rsid w:val="00111F7C"/>
    <w:rsid w:val="001242E0"/>
    <w:rsid w:val="00142AF4"/>
    <w:rsid w:val="0014391E"/>
    <w:rsid w:val="001442C4"/>
    <w:rsid w:val="00150857"/>
    <w:rsid w:val="00152246"/>
    <w:rsid w:val="001601AA"/>
    <w:rsid w:val="00161D7B"/>
    <w:rsid w:val="001626EF"/>
    <w:rsid w:val="00167A72"/>
    <w:rsid w:val="00172840"/>
    <w:rsid w:val="001873A1"/>
    <w:rsid w:val="00196CDA"/>
    <w:rsid w:val="001A568A"/>
    <w:rsid w:val="001B1ECB"/>
    <w:rsid w:val="001B5C7C"/>
    <w:rsid w:val="001C3443"/>
    <w:rsid w:val="001E208B"/>
    <w:rsid w:val="001E35EC"/>
    <w:rsid w:val="001E4219"/>
    <w:rsid w:val="001E4766"/>
    <w:rsid w:val="001E61F4"/>
    <w:rsid w:val="001F24FA"/>
    <w:rsid w:val="00202737"/>
    <w:rsid w:val="00203F65"/>
    <w:rsid w:val="00205AE8"/>
    <w:rsid w:val="00215B66"/>
    <w:rsid w:val="00221759"/>
    <w:rsid w:val="00225196"/>
    <w:rsid w:val="00244224"/>
    <w:rsid w:val="002464DF"/>
    <w:rsid w:val="00251376"/>
    <w:rsid w:val="00264296"/>
    <w:rsid w:val="00270EEF"/>
    <w:rsid w:val="002A3ED8"/>
    <w:rsid w:val="002B4738"/>
    <w:rsid w:val="002C41C8"/>
    <w:rsid w:val="002C424D"/>
    <w:rsid w:val="002D597F"/>
    <w:rsid w:val="00311616"/>
    <w:rsid w:val="0031197C"/>
    <w:rsid w:val="003131B4"/>
    <w:rsid w:val="00332A2E"/>
    <w:rsid w:val="003562AD"/>
    <w:rsid w:val="00360AE3"/>
    <w:rsid w:val="00361020"/>
    <w:rsid w:val="003610B9"/>
    <w:rsid w:val="00370C65"/>
    <w:rsid w:val="003874D6"/>
    <w:rsid w:val="003964C4"/>
    <w:rsid w:val="003A34B4"/>
    <w:rsid w:val="003A5C2F"/>
    <w:rsid w:val="003B1507"/>
    <w:rsid w:val="003B295D"/>
    <w:rsid w:val="003B3D15"/>
    <w:rsid w:val="003B6FC4"/>
    <w:rsid w:val="003E1B64"/>
    <w:rsid w:val="003E27E5"/>
    <w:rsid w:val="00407428"/>
    <w:rsid w:val="004121A8"/>
    <w:rsid w:val="00412CBD"/>
    <w:rsid w:val="0041435C"/>
    <w:rsid w:val="00420DBC"/>
    <w:rsid w:val="004216CD"/>
    <w:rsid w:val="0043006D"/>
    <w:rsid w:val="00447CF7"/>
    <w:rsid w:val="0045024E"/>
    <w:rsid w:val="0045760F"/>
    <w:rsid w:val="00457FE7"/>
    <w:rsid w:val="0047795D"/>
    <w:rsid w:val="00491AF9"/>
    <w:rsid w:val="004939F5"/>
    <w:rsid w:val="004A01AF"/>
    <w:rsid w:val="004A2A89"/>
    <w:rsid w:val="004B114F"/>
    <w:rsid w:val="004D18E6"/>
    <w:rsid w:val="004D4BF9"/>
    <w:rsid w:val="004E5723"/>
    <w:rsid w:val="004F743C"/>
    <w:rsid w:val="00506AE4"/>
    <w:rsid w:val="00517E28"/>
    <w:rsid w:val="00522004"/>
    <w:rsid w:val="00522D87"/>
    <w:rsid w:val="00527228"/>
    <w:rsid w:val="0053000E"/>
    <w:rsid w:val="0054131F"/>
    <w:rsid w:val="005609CF"/>
    <w:rsid w:val="005659F5"/>
    <w:rsid w:val="00582CC2"/>
    <w:rsid w:val="00595A93"/>
    <w:rsid w:val="005A496C"/>
    <w:rsid w:val="005B4F7B"/>
    <w:rsid w:val="005C3A74"/>
    <w:rsid w:val="005C7CDD"/>
    <w:rsid w:val="005D4D68"/>
    <w:rsid w:val="005F4AD7"/>
    <w:rsid w:val="00603653"/>
    <w:rsid w:val="006160D9"/>
    <w:rsid w:val="00633BF9"/>
    <w:rsid w:val="00640EEB"/>
    <w:rsid w:val="006503F1"/>
    <w:rsid w:val="006544B1"/>
    <w:rsid w:val="00656617"/>
    <w:rsid w:val="0066069F"/>
    <w:rsid w:val="00666A31"/>
    <w:rsid w:val="00672153"/>
    <w:rsid w:val="006723F3"/>
    <w:rsid w:val="00676995"/>
    <w:rsid w:val="0068348B"/>
    <w:rsid w:val="0068484F"/>
    <w:rsid w:val="0069135E"/>
    <w:rsid w:val="00692391"/>
    <w:rsid w:val="00695C9A"/>
    <w:rsid w:val="006A4BA5"/>
    <w:rsid w:val="006A6E3A"/>
    <w:rsid w:val="006B71B3"/>
    <w:rsid w:val="006C16BB"/>
    <w:rsid w:val="006C32BC"/>
    <w:rsid w:val="006C3747"/>
    <w:rsid w:val="006D064E"/>
    <w:rsid w:val="00700027"/>
    <w:rsid w:val="007057E6"/>
    <w:rsid w:val="007200D4"/>
    <w:rsid w:val="00725A68"/>
    <w:rsid w:val="0073741D"/>
    <w:rsid w:val="00741412"/>
    <w:rsid w:val="00743041"/>
    <w:rsid w:val="00770094"/>
    <w:rsid w:val="00771501"/>
    <w:rsid w:val="00772B96"/>
    <w:rsid w:val="007A10B1"/>
    <w:rsid w:val="007A2EAC"/>
    <w:rsid w:val="007B5A9D"/>
    <w:rsid w:val="007C0806"/>
    <w:rsid w:val="007C623D"/>
    <w:rsid w:val="007D2B30"/>
    <w:rsid w:val="007F7241"/>
    <w:rsid w:val="008039F0"/>
    <w:rsid w:val="008111AB"/>
    <w:rsid w:val="00820EEC"/>
    <w:rsid w:val="00821348"/>
    <w:rsid w:val="00824D07"/>
    <w:rsid w:val="00825FAF"/>
    <w:rsid w:val="00831514"/>
    <w:rsid w:val="0083212F"/>
    <w:rsid w:val="0084710B"/>
    <w:rsid w:val="00867E96"/>
    <w:rsid w:val="0087000F"/>
    <w:rsid w:val="00871E8F"/>
    <w:rsid w:val="00872A3F"/>
    <w:rsid w:val="00896933"/>
    <w:rsid w:val="00896C81"/>
    <w:rsid w:val="008A2F82"/>
    <w:rsid w:val="008A7D0D"/>
    <w:rsid w:val="008B25CF"/>
    <w:rsid w:val="008B46A7"/>
    <w:rsid w:val="008D51DB"/>
    <w:rsid w:val="008F78D8"/>
    <w:rsid w:val="00902652"/>
    <w:rsid w:val="00911C7D"/>
    <w:rsid w:val="009128E7"/>
    <w:rsid w:val="0091330F"/>
    <w:rsid w:val="00921594"/>
    <w:rsid w:val="009245A6"/>
    <w:rsid w:val="00925612"/>
    <w:rsid w:val="00934890"/>
    <w:rsid w:val="00950068"/>
    <w:rsid w:val="0095460D"/>
    <w:rsid w:val="009654DB"/>
    <w:rsid w:val="00967A5B"/>
    <w:rsid w:val="0097263A"/>
    <w:rsid w:val="00973BCF"/>
    <w:rsid w:val="00973F14"/>
    <w:rsid w:val="00976168"/>
    <w:rsid w:val="00983500"/>
    <w:rsid w:val="00983DE4"/>
    <w:rsid w:val="00985D26"/>
    <w:rsid w:val="009C6AA3"/>
    <w:rsid w:val="009D01B4"/>
    <w:rsid w:val="009D1738"/>
    <w:rsid w:val="009D3F9F"/>
    <w:rsid w:val="009E7075"/>
    <w:rsid w:val="009F4DA6"/>
    <w:rsid w:val="00A05795"/>
    <w:rsid w:val="00A319DB"/>
    <w:rsid w:val="00A511FD"/>
    <w:rsid w:val="00A525EC"/>
    <w:rsid w:val="00A61942"/>
    <w:rsid w:val="00A62A4A"/>
    <w:rsid w:val="00A65A6F"/>
    <w:rsid w:val="00A71EFD"/>
    <w:rsid w:val="00A9003F"/>
    <w:rsid w:val="00A919B7"/>
    <w:rsid w:val="00A959A6"/>
    <w:rsid w:val="00AA0209"/>
    <w:rsid w:val="00AA70AB"/>
    <w:rsid w:val="00AB67C5"/>
    <w:rsid w:val="00AD6517"/>
    <w:rsid w:val="00AD7322"/>
    <w:rsid w:val="00AF2438"/>
    <w:rsid w:val="00B00CBD"/>
    <w:rsid w:val="00B02C83"/>
    <w:rsid w:val="00B04838"/>
    <w:rsid w:val="00B177BA"/>
    <w:rsid w:val="00B603FF"/>
    <w:rsid w:val="00B604B6"/>
    <w:rsid w:val="00B7063A"/>
    <w:rsid w:val="00B75DC2"/>
    <w:rsid w:val="00B840D4"/>
    <w:rsid w:val="00BB09E9"/>
    <w:rsid w:val="00BB2BB2"/>
    <w:rsid w:val="00BD6E7A"/>
    <w:rsid w:val="00BE3FFA"/>
    <w:rsid w:val="00BF537D"/>
    <w:rsid w:val="00C10AD5"/>
    <w:rsid w:val="00C1791F"/>
    <w:rsid w:val="00C302A3"/>
    <w:rsid w:val="00C32C36"/>
    <w:rsid w:val="00C5180D"/>
    <w:rsid w:val="00C51B47"/>
    <w:rsid w:val="00C53E00"/>
    <w:rsid w:val="00C63CC7"/>
    <w:rsid w:val="00C667B9"/>
    <w:rsid w:val="00C71F5B"/>
    <w:rsid w:val="00C772DF"/>
    <w:rsid w:val="00CA3423"/>
    <w:rsid w:val="00CA6185"/>
    <w:rsid w:val="00CB2CB6"/>
    <w:rsid w:val="00CC5540"/>
    <w:rsid w:val="00CD4FEB"/>
    <w:rsid w:val="00CD741A"/>
    <w:rsid w:val="00CE2786"/>
    <w:rsid w:val="00CF71C5"/>
    <w:rsid w:val="00D05484"/>
    <w:rsid w:val="00D239AA"/>
    <w:rsid w:val="00D27334"/>
    <w:rsid w:val="00D27C8A"/>
    <w:rsid w:val="00D37141"/>
    <w:rsid w:val="00D537B8"/>
    <w:rsid w:val="00D53D01"/>
    <w:rsid w:val="00D61CE8"/>
    <w:rsid w:val="00D66EFF"/>
    <w:rsid w:val="00D869B3"/>
    <w:rsid w:val="00D87DD7"/>
    <w:rsid w:val="00DA09FF"/>
    <w:rsid w:val="00DA4FEB"/>
    <w:rsid w:val="00DB0537"/>
    <w:rsid w:val="00DB0A19"/>
    <w:rsid w:val="00DB3652"/>
    <w:rsid w:val="00DD2F1F"/>
    <w:rsid w:val="00DF19EC"/>
    <w:rsid w:val="00E04560"/>
    <w:rsid w:val="00E24C56"/>
    <w:rsid w:val="00E25654"/>
    <w:rsid w:val="00E32067"/>
    <w:rsid w:val="00E34C11"/>
    <w:rsid w:val="00E43161"/>
    <w:rsid w:val="00E47035"/>
    <w:rsid w:val="00E63A2C"/>
    <w:rsid w:val="00E7143B"/>
    <w:rsid w:val="00E72B98"/>
    <w:rsid w:val="00E73BFA"/>
    <w:rsid w:val="00E7402E"/>
    <w:rsid w:val="00E85077"/>
    <w:rsid w:val="00EA028A"/>
    <w:rsid w:val="00EB2FCE"/>
    <w:rsid w:val="00ED76A6"/>
    <w:rsid w:val="00EE1AD4"/>
    <w:rsid w:val="00EE37D0"/>
    <w:rsid w:val="00EF2E34"/>
    <w:rsid w:val="00EF3346"/>
    <w:rsid w:val="00F00C0C"/>
    <w:rsid w:val="00F07FAB"/>
    <w:rsid w:val="00F15749"/>
    <w:rsid w:val="00F209D8"/>
    <w:rsid w:val="00F24801"/>
    <w:rsid w:val="00F25607"/>
    <w:rsid w:val="00F26AEA"/>
    <w:rsid w:val="00F42B8B"/>
    <w:rsid w:val="00F5120A"/>
    <w:rsid w:val="00F54F80"/>
    <w:rsid w:val="00F6296A"/>
    <w:rsid w:val="00F672B4"/>
    <w:rsid w:val="00F70F90"/>
    <w:rsid w:val="00F823B1"/>
    <w:rsid w:val="00F83995"/>
    <w:rsid w:val="00F84CB8"/>
    <w:rsid w:val="00F9008B"/>
    <w:rsid w:val="00F952A1"/>
    <w:rsid w:val="00FB702A"/>
    <w:rsid w:val="00FC1B5C"/>
    <w:rsid w:val="00FC5F20"/>
    <w:rsid w:val="00FC6413"/>
    <w:rsid w:val="00FD1437"/>
    <w:rsid w:val="00FD4D58"/>
    <w:rsid w:val="00FE0791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4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7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7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4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7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7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E9E45-5FF1-46C7-9244-1E415D16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10106</TotalTime>
  <Pages>10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MOFCOM</cp:lastModifiedBy>
  <cp:revision>775</cp:revision>
  <cp:lastPrinted>2017-06-27T02:29:00Z</cp:lastPrinted>
  <dcterms:created xsi:type="dcterms:W3CDTF">2017-08-09T07:47:00Z</dcterms:created>
  <dcterms:modified xsi:type="dcterms:W3CDTF">2017-09-29T01:57:00Z</dcterms:modified>
</cp:coreProperties>
</file>