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6D8" w:rsidRPr="00263214" w:rsidRDefault="00D576D8" w:rsidP="00D576D8">
      <w:pPr>
        <w:ind w:firstLineChars="0" w:firstLine="0"/>
        <w:rPr>
          <w:rFonts w:ascii="黑体" w:eastAsia="黑体"/>
        </w:rPr>
      </w:pPr>
      <w:r w:rsidRPr="00263214">
        <w:rPr>
          <w:rFonts w:ascii="黑体" w:eastAsia="黑体" w:hint="eastAsia"/>
        </w:rPr>
        <w:t>附件2</w:t>
      </w:r>
    </w:p>
    <w:p w:rsidR="00D576D8" w:rsidRPr="0044312D" w:rsidRDefault="00D576D8" w:rsidP="00D576D8">
      <w:pPr>
        <w:spacing w:afterLines="100" w:after="312"/>
        <w:ind w:firstLineChars="0" w:firstLine="0"/>
        <w:jc w:val="center"/>
        <w:rPr>
          <w:b/>
          <w:sz w:val="36"/>
        </w:rPr>
      </w:pPr>
      <w:r>
        <w:rPr>
          <w:rFonts w:hint="eastAsia"/>
          <w:b/>
          <w:sz w:val="36"/>
        </w:rPr>
        <w:t>首批</w:t>
      </w:r>
      <w:r w:rsidRPr="0044312D">
        <w:rPr>
          <w:rFonts w:hint="eastAsia"/>
          <w:b/>
          <w:sz w:val="36"/>
        </w:rPr>
        <w:t>全国公益性农产品示范市场（批发）</w:t>
      </w:r>
      <w:r w:rsidR="00171AA7">
        <w:rPr>
          <w:rFonts w:hint="eastAsia"/>
          <w:b/>
          <w:sz w:val="36"/>
        </w:rPr>
        <w:t>评估</w:t>
      </w:r>
      <w:r w:rsidRPr="0044312D">
        <w:rPr>
          <w:rFonts w:hint="eastAsia"/>
          <w:b/>
          <w:sz w:val="36"/>
        </w:rPr>
        <w:t>表</w:t>
      </w:r>
    </w:p>
    <w:tbl>
      <w:tblPr>
        <w:tblW w:w="5354" w:type="pct"/>
        <w:jc w:val="center"/>
        <w:tblInd w:w="-459"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
      <w:tblGrid>
        <w:gridCol w:w="2428"/>
        <w:gridCol w:w="1158"/>
        <w:gridCol w:w="1158"/>
        <w:gridCol w:w="1817"/>
        <w:gridCol w:w="1208"/>
        <w:gridCol w:w="1356"/>
      </w:tblGrid>
      <w:tr w:rsidR="00D576D8" w:rsidRPr="008E609B" w:rsidTr="002866DA">
        <w:trPr>
          <w:trHeight w:val="409"/>
          <w:jc w:val="center"/>
        </w:trPr>
        <w:tc>
          <w:tcPr>
            <w:tcW w:w="1331" w:type="pct"/>
            <w:tcBorders>
              <w:top w:val="single" w:sz="4" w:space="0" w:color="auto"/>
              <w:left w:val="single" w:sz="4" w:space="0" w:color="auto"/>
              <w:bottom w:val="single" w:sz="4" w:space="0" w:color="auto"/>
              <w:right w:val="single" w:sz="4" w:space="0" w:color="auto"/>
            </w:tcBorders>
            <w:vAlign w:val="center"/>
          </w:tcPr>
          <w:p w:rsidR="00D576D8" w:rsidRPr="008E609B" w:rsidRDefault="00D576D8" w:rsidP="00B149B1">
            <w:pPr>
              <w:spacing w:line="240" w:lineRule="exact"/>
              <w:ind w:firstLineChars="0" w:firstLine="0"/>
              <w:jc w:val="center"/>
              <w:rPr>
                <w:rFonts w:asciiTheme="minorEastAsia" w:eastAsiaTheme="minorEastAsia" w:hAnsiTheme="minorEastAsia"/>
                <w:sz w:val="18"/>
                <w:szCs w:val="18"/>
              </w:rPr>
            </w:pPr>
            <w:r w:rsidRPr="008E609B">
              <w:rPr>
                <w:rFonts w:asciiTheme="minorEastAsia" w:eastAsiaTheme="minorEastAsia" w:hAnsiTheme="minorEastAsia" w:hint="eastAsia"/>
                <w:sz w:val="18"/>
                <w:szCs w:val="18"/>
              </w:rPr>
              <w:t>市场名称</w:t>
            </w:r>
          </w:p>
        </w:tc>
        <w:tc>
          <w:tcPr>
            <w:tcW w:w="3669" w:type="pct"/>
            <w:gridSpan w:val="5"/>
            <w:tcBorders>
              <w:top w:val="single" w:sz="4" w:space="0" w:color="auto"/>
              <w:left w:val="single" w:sz="4" w:space="0" w:color="auto"/>
              <w:bottom w:val="single" w:sz="4" w:space="0" w:color="auto"/>
              <w:right w:val="single" w:sz="4" w:space="0" w:color="auto"/>
            </w:tcBorders>
            <w:vAlign w:val="center"/>
          </w:tcPr>
          <w:p w:rsidR="00D576D8" w:rsidRPr="008E609B" w:rsidRDefault="00D576D8" w:rsidP="00B149B1">
            <w:pPr>
              <w:spacing w:line="240" w:lineRule="exact"/>
              <w:ind w:firstLineChars="0" w:firstLine="0"/>
              <w:jc w:val="center"/>
              <w:rPr>
                <w:rFonts w:asciiTheme="minorEastAsia" w:eastAsiaTheme="minorEastAsia" w:hAnsiTheme="minorEastAsia"/>
                <w:sz w:val="18"/>
                <w:szCs w:val="18"/>
              </w:rPr>
            </w:pPr>
          </w:p>
        </w:tc>
      </w:tr>
      <w:tr w:rsidR="00486BEF" w:rsidRPr="008E609B" w:rsidTr="002866DA">
        <w:trPr>
          <w:trHeight w:val="284"/>
          <w:jc w:val="center"/>
        </w:trPr>
        <w:tc>
          <w:tcPr>
            <w:tcW w:w="1331" w:type="pct"/>
            <w:vMerge w:val="restart"/>
            <w:tcBorders>
              <w:top w:val="single" w:sz="4" w:space="0" w:color="auto"/>
              <w:left w:val="single" w:sz="4" w:space="0" w:color="auto"/>
              <w:right w:val="single" w:sz="4" w:space="0" w:color="auto"/>
            </w:tcBorders>
            <w:vAlign w:val="center"/>
          </w:tcPr>
          <w:p w:rsidR="00486BEF" w:rsidRPr="008E609B" w:rsidRDefault="00486BEF" w:rsidP="00B149B1">
            <w:pPr>
              <w:spacing w:line="240" w:lineRule="exact"/>
              <w:ind w:firstLineChars="0" w:firstLine="0"/>
              <w:jc w:val="center"/>
              <w:rPr>
                <w:rFonts w:asciiTheme="minorEastAsia" w:eastAsiaTheme="minorEastAsia" w:hAnsiTheme="minorEastAsia"/>
                <w:sz w:val="18"/>
                <w:szCs w:val="18"/>
              </w:rPr>
            </w:pPr>
            <w:r w:rsidRPr="008E609B">
              <w:rPr>
                <w:rFonts w:asciiTheme="minorEastAsia" w:eastAsiaTheme="minorEastAsia" w:hAnsiTheme="minorEastAsia" w:hint="eastAsia"/>
                <w:sz w:val="18"/>
                <w:szCs w:val="18"/>
              </w:rPr>
              <w:t>占地面积（亩）</w:t>
            </w:r>
          </w:p>
        </w:tc>
        <w:tc>
          <w:tcPr>
            <w:tcW w:w="635" w:type="pct"/>
            <w:tcBorders>
              <w:top w:val="single" w:sz="4" w:space="0" w:color="auto"/>
              <w:left w:val="single" w:sz="4" w:space="0" w:color="auto"/>
              <w:bottom w:val="single" w:sz="4" w:space="0" w:color="auto"/>
              <w:right w:val="single" w:sz="4" w:space="0" w:color="auto"/>
            </w:tcBorders>
            <w:vAlign w:val="center"/>
          </w:tcPr>
          <w:p w:rsidR="00486BEF" w:rsidRPr="008E609B" w:rsidRDefault="00486BEF" w:rsidP="00263214">
            <w:pPr>
              <w:spacing w:line="240" w:lineRule="exact"/>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2016</w:t>
            </w:r>
            <w:r w:rsidR="00F83AE8">
              <w:rPr>
                <w:rFonts w:asciiTheme="minorEastAsia" w:eastAsiaTheme="minorEastAsia" w:hAnsiTheme="minorEastAsia" w:hint="eastAsia"/>
                <w:sz w:val="18"/>
                <w:szCs w:val="18"/>
              </w:rPr>
              <w:t>年</w:t>
            </w:r>
          </w:p>
        </w:tc>
        <w:tc>
          <w:tcPr>
            <w:tcW w:w="635" w:type="pct"/>
            <w:tcBorders>
              <w:top w:val="single" w:sz="4" w:space="0" w:color="auto"/>
              <w:left w:val="single" w:sz="4" w:space="0" w:color="auto"/>
              <w:right w:val="single" w:sz="4" w:space="0" w:color="auto"/>
            </w:tcBorders>
            <w:vAlign w:val="center"/>
          </w:tcPr>
          <w:p w:rsidR="00486BEF" w:rsidRPr="008E609B" w:rsidRDefault="00486BEF" w:rsidP="00486BEF">
            <w:pPr>
              <w:spacing w:line="240" w:lineRule="exact"/>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2017</w:t>
            </w:r>
            <w:r w:rsidR="00576B49">
              <w:rPr>
                <w:rFonts w:asciiTheme="minorEastAsia" w:eastAsiaTheme="minorEastAsia" w:hAnsiTheme="minorEastAsia" w:hint="eastAsia"/>
                <w:sz w:val="18"/>
                <w:szCs w:val="18"/>
              </w:rPr>
              <w:t>年</w:t>
            </w:r>
          </w:p>
        </w:tc>
        <w:tc>
          <w:tcPr>
            <w:tcW w:w="994" w:type="pct"/>
            <w:vMerge w:val="restart"/>
            <w:tcBorders>
              <w:top w:val="single" w:sz="4" w:space="0" w:color="auto"/>
              <w:left w:val="single" w:sz="4" w:space="0" w:color="auto"/>
              <w:right w:val="single" w:sz="4" w:space="0" w:color="auto"/>
            </w:tcBorders>
            <w:vAlign w:val="center"/>
          </w:tcPr>
          <w:p w:rsidR="00486BEF" w:rsidRPr="008E609B" w:rsidRDefault="00486BEF" w:rsidP="00B149B1">
            <w:pPr>
              <w:spacing w:line="240" w:lineRule="exact"/>
              <w:ind w:firstLineChars="0" w:firstLine="0"/>
              <w:jc w:val="center"/>
              <w:rPr>
                <w:rFonts w:asciiTheme="minorEastAsia" w:eastAsiaTheme="minorEastAsia" w:hAnsiTheme="minorEastAsia"/>
                <w:sz w:val="18"/>
                <w:szCs w:val="18"/>
              </w:rPr>
            </w:pPr>
            <w:r w:rsidRPr="008E609B">
              <w:rPr>
                <w:rFonts w:asciiTheme="minorEastAsia" w:eastAsiaTheme="minorEastAsia" w:hAnsiTheme="minorEastAsia" w:hint="eastAsia"/>
                <w:sz w:val="18"/>
                <w:szCs w:val="18"/>
              </w:rPr>
              <w:t>成交额（亿元）</w:t>
            </w:r>
          </w:p>
        </w:tc>
        <w:tc>
          <w:tcPr>
            <w:tcW w:w="662" w:type="pct"/>
            <w:tcBorders>
              <w:top w:val="single" w:sz="4" w:space="0" w:color="auto"/>
              <w:left w:val="single" w:sz="4" w:space="0" w:color="auto"/>
              <w:right w:val="single" w:sz="4" w:space="0" w:color="auto"/>
            </w:tcBorders>
            <w:vAlign w:val="center"/>
          </w:tcPr>
          <w:p w:rsidR="00486BEF" w:rsidRPr="008E609B" w:rsidRDefault="00486BEF" w:rsidP="00B149B1">
            <w:pPr>
              <w:spacing w:line="240" w:lineRule="exact"/>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2016</w:t>
            </w:r>
            <w:r w:rsidR="00F83AE8">
              <w:rPr>
                <w:rFonts w:asciiTheme="minorEastAsia" w:eastAsiaTheme="minorEastAsia" w:hAnsiTheme="minorEastAsia" w:hint="eastAsia"/>
                <w:sz w:val="18"/>
                <w:szCs w:val="18"/>
              </w:rPr>
              <w:t>年</w:t>
            </w:r>
          </w:p>
        </w:tc>
        <w:tc>
          <w:tcPr>
            <w:tcW w:w="743" w:type="pct"/>
            <w:tcBorders>
              <w:top w:val="single" w:sz="4" w:space="0" w:color="auto"/>
              <w:left w:val="single" w:sz="4" w:space="0" w:color="auto"/>
              <w:right w:val="single" w:sz="4" w:space="0" w:color="auto"/>
            </w:tcBorders>
            <w:vAlign w:val="center"/>
          </w:tcPr>
          <w:p w:rsidR="00486BEF" w:rsidRPr="008E609B" w:rsidRDefault="00486BEF" w:rsidP="00486BEF">
            <w:pPr>
              <w:spacing w:line="240" w:lineRule="exact"/>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2017</w:t>
            </w:r>
            <w:r w:rsidR="00576B49">
              <w:rPr>
                <w:rFonts w:asciiTheme="minorEastAsia" w:eastAsiaTheme="minorEastAsia" w:hAnsiTheme="minorEastAsia" w:hint="eastAsia"/>
                <w:sz w:val="18"/>
                <w:szCs w:val="18"/>
              </w:rPr>
              <w:t>年</w:t>
            </w:r>
            <w:r w:rsidR="00F83AE8">
              <w:rPr>
                <w:rFonts w:asciiTheme="minorEastAsia" w:eastAsiaTheme="minorEastAsia" w:hAnsiTheme="minorEastAsia" w:hint="eastAsia"/>
                <w:sz w:val="18"/>
                <w:szCs w:val="18"/>
              </w:rPr>
              <w:t>预计</w:t>
            </w:r>
          </w:p>
        </w:tc>
      </w:tr>
      <w:tr w:rsidR="00486BEF" w:rsidRPr="008E609B" w:rsidTr="002866DA">
        <w:trPr>
          <w:trHeight w:val="283"/>
          <w:jc w:val="center"/>
        </w:trPr>
        <w:tc>
          <w:tcPr>
            <w:tcW w:w="1331" w:type="pct"/>
            <w:vMerge/>
            <w:tcBorders>
              <w:left w:val="single" w:sz="4" w:space="0" w:color="auto"/>
              <w:bottom w:val="single" w:sz="4" w:space="0" w:color="auto"/>
              <w:right w:val="single" w:sz="4" w:space="0" w:color="auto"/>
            </w:tcBorders>
            <w:vAlign w:val="center"/>
          </w:tcPr>
          <w:p w:rsidR="00486BEF" w:rsidRPr="008E609B" w:rsidRDefault="00486BEF" w:rsidP="00B149B1">
            <w:pPr>
              <w:spacing w:line="240" w:lineRule="exact"/>
              <w:ind w:firstLineChars="0" w:firstLine="0"/>
              <w:jc w:val="center"/>
              <w:rPr>
                <w:rFonts w:asciiTheme="minorEastAsia" w:eastAsiaTheme="minorEastAsia" w:hAnsiTheme="minorEastAsia"/>
                <w:sz w:val="18"/>
                <w:szCs w:val="18"/>
              </w:rPr>
            </w:pPr>
          </w:p>
        </w:tc>
        <w:tc>
          <w:tcPr>
            <w:tcW w:w="635" w:type="pct"/>
            <w:tcBorders>
              <w:top w:val="single" w:sz="4" w:space="0" w:color="auto"/>
              <w:left w:val="single" w:sz="4" w:space="0" w:color="auto"/>
              <w:bottom w:val="single" w:sz="4" w:space="0" w:color="auto"/>
              <w:right w:val="single" w:sz="4" w:space="0" w:color="auto"/>
            </w:tcBorders>
            <w:vAlign w:val="center"/>
          </w:tcPr>
          <w:p w:rsidR="00486BEF" w:rsidRDefault="00486BEF" w:rsidP="00263214">
            <w:pPr>
              <w:spacing w:line="240" w:lineRule="exact"/>
              <w:ind w:firstLineChars="0" w:firstLine="0"/>
              <w:jc w:val="center"/>
              <w:rPr>
                <w:rFonts w:asciiTheme="minorEastAsia" w:eastAsiaTheme="minorEastAsia" w:hAnsiTheme="minorEastAsia"/>
                <w:sz w:val="18"/>
                <w:szCs w:val="18"/>
              </w:rPr>
            </w:pPr>
          </w:p>
        </w:tc>
        <w:tc>
          <w:tcPr>
            <w:tcW w:w="635" w:type="pct"/>
            <w:tcBorders>
              <w:left w:val="single" w:sz="4" w:space="0" w:color="auto"/>
              <w:bottom w:val="single" w:sz="4" w:space="0" w:color="auto"/>
              <w:right w:val="single" w:sz="4" w:space="0" w:color="auto"/>
            </w:tcBorders>
            <w:vAlign w:val="center"/>
          </w:tcPr>
          <w:p w:rsidR="00486BEF" w:rsidRDefault="00486BEF" w:rsidP="00263214">
            <w:pPr>
              <w:spacing w:line="240" w:lineRule="exact"/>
              <w:ind w:firstLineChars="0" w:firstLine="0"/>
              <w:jc w:val="center"/>
              <w:rPr>
                <w:rFonts w:asciiTheme="minorEastAsia" w:eastAsiaTheme="minorEastAsia" w:hAnsiTheme="minorEastAsia"/>
                <w:sz w:val="18"/>
                <w:szCs w:val="18"/>
              </w:rPr>
            </w:pPr>
          </w:p>
        </w:tc>
        <w:tc>
          <w:tcPr>
            <w:tcW w:w="994" w:type="pct"/>
            <w:vMerge/>
            <w:tcBorders>
              <w:left w:val="single" w:sz="4" w:space="0" w:color="auto"/>
              <w:bottom w:val="single" w:sz="4" w:space="0" w:color="auto"/>
              <w:right w:val="single" w:sz="4" w:space="0" w:color="auto"/>
            </w:tcBorders>
            <w:vAlign w:val="center"/>
          </w:tcPr>
          <w:p w:rsidR="00486BEF" w:rsidRPr="008E609B" w:rsidRDefault="00486BEF" w:rsidP="00B149B1">
            <w:pPr>
              <w:spacing w:line="240" w:lineRule="exact"/>
              <w:ind w:firstLineChars="0" w:firstLine="0"/>
              <w:jc w:val="center"/>
              <w:rPr>
                <w:rFonts w:asciiTheme="minorEastAsia" w:eastAsiaTheme="minorEastAsia" w:hAnsiTheme="minorEastAsia"/>
                <w:sz w:val="18"/>
                <w:szCs w:val="18"/>
              </w:rPr>
            </w:pPr>
          </w:p>
        </w:tc>
        <w:tc>
          <w:tcPr>
            <w:tcW w:w="662" w:type="pct"/>
            <w:tcBorders>
              <w:left w:val="single" w:sz="4" w:space="0" w:color="auto"/>
              <w:bottom w:val="single" w:sz="4" w:space="0" w:color="auto"/>
              <w:right w:val="single" w:sz="4" w:space="0" w:color="auto"/>
            </w:tcBorders>
            <w:vAlign w:val="center"/>
          </w:tcPr>
          <w:p w:rsidR="00486BEF" w:rsidRDefault="00486BEF" w:rsidP="00B149B1">
            <w:pPr>
              <w:spacing w:line="240" w:lineRule="exact"/>
              <w:ind w:firstLineChars="0" w:firstLine="0"/>
              <w:jc w:val="center"/>
              <w:rPr>
                <w:rFonts w:asciiTheme="minorEastAsia" w:eastAsiaTheme="minorEastAsia" w:hAnsiTheme="minorEastAsia"/>
                <w:sz w:val="18"/>
                <w:szCs w:val="18"/>
              </w:rPr>
            </w:pPr>
          </w:p>
        </w:tc>
        <w:tc>
          <w:tcPr>
            <w:tcW w:w="743" w:type="pct"/>
            <w:tcBorders>
              <w:left w:val="single" w:sz="4" w:space="0" w:color="auto"/>
              <w:bottom w:val="single" w:sz="4" w:space="0" w:color="auto"/>
              <w:right w:val="single" w:sz="4" w:space="0" w:color="auto"/>
            </w:tcBorders>
            <w:vAlign w:val="center"/>
          </w:tcPr>
          <w:p w:rsidR="00486BEF" w:rsidRDefault="00486BEF" w:rsidP="00B149B1">
            <w:pPr>
              <w:spacing w:line="240" w:lineRule="exact"/>
              <w:ind w:firstLineChars="0" w:firstLine="0"/>
              <w:jc w:val="center"/>
              <w:rPr>
                <w:rFonts w:asciiTheme="minorEastAsia" w:eastAsiaTheme="minorEastAsia" w:hAnsiTheme="minorEastAsia"/>
                <w:sz w:val="18"/>
                <w:szCs w:val="18"/>
              </w:rPr>
            </w:pPr>
          </w:p>
        </w:tc>
      </w:tr>
      <w:tr w:rsidR="00486BEF" w:rsidRPr="008E609B" w:rsidTr="002866DA">
        <w:trPr>
          <w:trHeight w:val="284"/>
          <w:jc w:val="center"/>
        </w:trPr>
        <w:tc>
          <w:tcPr>
            <w:tcW w:w="1331" w:type="pct"/>
            <w:vMerge w:val="restart"/>
            <w:tcBorders>
              <w:top w:val="single" w:sz="4" w:space="0" w:color="auto"/>
              <w:left w:val="single" w:sz="4" w:space="0" w:color="auto"/>
              <w:right w:val="single" w:sz="4" w:space="0" w:color="auto"/>
            </w:tcBorders>
            <w:vAlign w:val="center"/>
          </w:tcPr>
          <w:p w:rsidR="00486BEF" w:rsidRPr="008E609B" w:rsidRDefault="00486BEF" w:rsidP="00B149B1">
            <w:pPr>
              <w:spacing w:line="240" w:lineRule="exact"/>
              <w:ind w:firstLineChars="0" w:firstLine="0"/>
              <w:jc w:val="center"/>
              <w:rPr>
                <w:rFonts w:asciiTheme="minorEastAsia" w:eastAsiaTheme="minorEastAsia" w:hAnsiTheme="minorEastAsia"/>
                <w:sz w:val="18"/>
                <w:szCs w:val="18"/>
              </w:rPr>
            </w:pPr>
            <w:r w:rsidRPr="008E609B">
              <w:rPr>
                <w:rFonts w:asciiTheme="minorEastAsia" w:eastAsiaTheme="minorEastAsia" w:hAnsiTheme="minorEastAsia" w:hint="eastAsia"/>
                <w:sz w:val="18"/>
                <w:szCs w:val="18"/>
              </w:rPr>
              <w:t>辐射省（区）数量</w:t>
            </w:r>
          </w:p>
        </w:tc>
        <w:tc>
          <w:tcPr>
            <w:tcW w:w="635" w:type="pct"/>
            <w:tcBorders>
              <w:top w:val="single" w:sz="4" w:space="0" w:color="auto"/>
              <w:left w:val="single" w:sz="4" w:space="0" w:color="auto"/>
              <w:bottom w:val="single" w:sz="4" w:space="0" w:color="auto"/>
              <w:right w:val="single" w:sz="4" w:space="0" w:color="auto"/>
            </w:tcBorders>
            <w:vAlign w:val="center"/>
          </w:tcPr>
          <w:p w:rsidR="00486BEF" w:rsidRPr="008E609B" w:rsidRDefault="00486BEF" w:rsidP="00263214">
            <w:pPr>
              <w:spacing w:line="240" w:lineRule="exact"/>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2016</w:t>
            </w:r>
            <w:r w:rsidR="00F83AE8">
              <w:rPr>
                <w:rFonts w:asciiTheme="minorEastAsia" w:eastAsiaTheme="minorEastAsia" w:hAnsiTheme="minorEastAsia" w:hint="eastAsia"/>
                <w:sz w:val="18"/>
                <w:szCs w:val="18"/>
              </w:rPr>
              <w:t>年</w:t>
            </w:r>
          </w:p>
        </w:tc>
        <w:tc>
          <w:tcPr>
            <w:tcW w:w="635" w:type="pct"/>
            <w:tcBorders>
              <w:top w:val="single" w:sz="4" w:space="0" w:color="auto"/>
              <w:left w:val="single" w:sz="4" w:space="0" w:color="auto"/>
              <w:right w:val="single" w:sz="4" w:space="0" w:color="auto"/>
            </w:tcBorders>
            <w:vAlign w:val="center"/>
          </w:tcPr>
          <w:p w:rsidR="00486BEF" w:rsidRPr="008E609B" w:rsidRDefault="00486BEF" w:rsidP="00486BEF">
            <w:pPr>
              <w:spacing w:line="240" w:lineRule="exact"/>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2017</w:t>
            </w:r>
            <w:r w:rsidR="00576B49">
              <w:rPr>
                <w:rFonts w:asciiTheme="minorEastAsia" w:eastAsiaTheme="minorEastAsia" w:hAnsiTheme="minorEastAsia" w:hint="eastAsia"/>
                <w:sz w:val="18"/>
                <w:szCs w:val="18"/>
              </w:rPr>
              <w:t>年</w:t>
            </w:r>
          </w:p>
        </w:tc>
        <w:tc>
          <w:tcPr>
            <w:tcW w:w="994" w:type="pct"/>
            <w:vMerge w:val="restart"/>
            <w:tcBorders>
              <w:top w:val="single" w:sz="4" w:space="0" w:color="auto"/>
              <w:left w:val="single" w:sz="4" w:space="0" w:color="auto"/>
              <w:right w:val="single" w:sz="4" w:space="0" w:color="auto"/>
            </w:tcBorders>
            <w:vAlign w:val="center"/>
          </w:tcPr>
          <w:p w:rsidR="00486BEF" w:rsidRPr="008E609B" w:rsidRDefault="00486BEF" w:rsidP="00B149B1">
            <w:pPr>
              <w:spacing w:line="240" w:lineRule="exact"/>
              <w:ind w:firstLineChars="0" w:firstLine="0"/>
              <w:jc w:val="center"/>
              <w:rPr>
                <w:rFonts w:asciiTheme="minorEastAsia" w:eastAsiaTheme="minorEastAsia" w:hAnsiTheme="minorEastAsia"/>
                <w:sz w:val="18"/>
                <w:szCs w:val="18"/>
              </w:rPr>
            </w:pPr>
            <w:r w:rsidRPr="008E609B">
              <w:rPr>
                <w:rFonts w:asciiTheme="minorEastAsia" w:eastAsiaTheme="minorEastAsia" w:hAnsiTheme="minorEastAsia" w:hint="eastAsia"/>
                <w:sz w:val="18"/>
                <w:szCs w:val="18"/>
              </w:rPr>
              <w:t>注册资本</w:t>
            </w:r>
          </w:p>
        </w:tc>
        <w:tc>
          <w:tcPr>
            <w:tcW w:w="662" w:type="pct"/>
            <w:tcBorders>
              <w:top w:val="single" w:sz="4" w:space="0" w:color="auto"/>
              <w:left w:val="single" w:sz="4" w:space="0" w:color="auto"/>
              <w:right w:val="single" w:sz="4" w:space="0" w:color="auto"/>
            </w:tcBorders>
            <w:vAlign w:val="center"/>
          </w:tcPr>
          <w:p w:rsidR="00486BEF" w:rsidRPr="008E609B" w:rsidRDefault="00486BEF" w:rsidP="00B149B1">
            <w:pPr>
              <w:spacing w:line="240" w:lineRule="exact"/>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2016</w:t>
            </w:r>
            <w:r w:rsidR="00F83AE8">
              <w:rPr>
                <w:rFonts w:asciiTheme="minorEastAsia" w:eastAsiaTheme="minorEastAsia" w:hAnsiTheme="minorEastAsia" w:hint="eastAsia"/>
                <w:sz w:val="18"/>
                <w:szCs w:val="18"/>
              </w:rPr>
              <w:t>年</w:t>
            </w:r>
          </w:p>
        </w:tc>
        <w:tc>
          <w:tcPr>
            <w:tcW w:w="743" w:type="pct"/>
            <w:tcBorders>
              <w:top w:val="single" w:sz="4" w:space="0" w:color="auto"/>
              <w:left w:val="single" w:sz="4" w:space="0" w:color="auto"/>
              <w:right w:val="single" w:sz="4" w:space="0" w:color="auto"/>
            </w:tcBorders>
            <w:vAlign w:val="center"/>
          </w:tcPr>
          <w:p w:rsidR="00486BEF" w:rsidRPr="008E609B" w:rsidRDefault="00486BEF" w:rsidP="00B149B1">
            <w:pPr>
              <w:spacing w:line="240" w:lineRule="exact"/>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2017</w:t>
            </w:r>
            <w:r w:rsidR="00576B49">
              <w:rPr>
                <w:rFonts w:asciiTheme="minorEastAsia" w:eastAsiaTheme="minorEastAsia" w:hAnsiTheme="minorEastAsia" w:hint="eastAsia"/>
                <w:sz w:val="18"/>
                <w:szCs w:val="18"/>
              </w:rPr>
              <w:t>年</w:t>
            </w:r>
          </w:p>
        </w:tc>
      </w:tr>
      <w:tr w:rsidR="00486BEF" w:rsidRPr="008E609B" w:rsidTr="002866DA">
        <w:trPr>
          <w:trHeight w:val="283"/>
          <w:jc w:val="center"/>
        </w:trPr>
        <w:tc>
          <w:tcPr>
            <w:tcW w:w="1331" w:type="pct"/>
            <w:vMerge/>
            <w:tcBorders>
              <w:left w:val="single" w:sz="4" w:space="0" w:color="auto"/>
              <w:bottom w:val="single" w:sz="4" w:space="0" w:color="auto"/>
              <w:right w:val="single" w:sz="4" w:space="0" w:color="auto"/>
            </w:tcBorders>
            <w:vAlign w:val="center"/>
          </w:tcPr>
          <w:p w:rsidR="00486BEF" w:rsidRPr="008E609B" w:rsidRDefault="00486BEF" w:rsidP="00B149B1">
            <w:pPr>
              <w:spacing w:line="240" w:lineRule="exact"/>
              <w:ind w:firstLineChars="0" w:firstLine="0"/>
              <w:jc w:val="center"/>
              <w:rPr>
                <w:rFonts w:asciiTheme="minorEastAsia" w:eastAsiaTheme="minorEastAsia" w:hAnsiTheme="minorEastAsia"/>
                <w:sz w:val="18"/>
                <w:szCs w:val="18"/>
              </w:rPr>
            </w:pPr>
          </w:p>
        </w:tc>
        <w:tc>
          <w:tcPr>
            <w:tcW w:w="635" w:type="pct"/>
            <w:tcBorders>
              <w:top w:val="single" w:sz="4" w:space="0" w:color="auto"/>
              <w:left w:val="single" w:sz="4" w:space="0" w:color="auto"/>
              <w:bottom w:val="single" w:sz="4" w:space="0" w:color="auto"/>
              <w:right w:val="single" w:sz="4" w:space="0" w:color="auto"/>
            </w:tcBorders>
            <w:vAlign w:val="center"/>
          </w:tcPr>
          <w:p w:rsidR="00486BEF" w:rsidRDefault="00486BEF" w:rsidP="00263214">
            <w:pPr>
              <w:spacing w:line="240" w:lineRule="exact"/>
              <w:ind w:firstLineChars="0" w:firstLine="0"/>
              <w:jc w:val="center"/>
              <w:rPr>
                <w:rFonts w:asciiTheme="minorEastAsia" w:eastAsiaTheme="minorEastAsia" w:hAnsiTheme="minorEastAsia"/>
                <w:sz w:val="18"/>
                <w:szCs w:val="18"/>
              </w:rPr>
            </w:pPr>
          </w:p>
        </w:tc>
        <w:tc>
          <w:tcPr>
            <w:tcW w:w="635" w:type="pct"/>
            <w:tcBorders>
              <w:left w:val="single" w:sz="4" w:space="0" w:color="auto"/>
              <w:bottom w:val="single" w:sz="4" w:space="0" w:color="auto"/>
              <w:right w:val="single" w:sz="4" w:space="0" w:color="auto"/>
            </w:tcBorders>
            <w:vAlign w:val="center"/>
          </w:tcPr>
          <w:p w:rsidR="00486BEF" w:rsidRDefault="00486BEF" w:rsidP="00486BEF">
            <w:pPr>
              <w:spacing w:line="240" w:lineRule="exact"/>
              <w:ind w:firstLineChars="0" w:firstLine="0"/>
              <w:jc w:val="center"/>
              <w:rPr>
                <w:rFonts w:asciiTheme="minorEastAsia" w:eastAsiaTheme="minorEastAsia" w:hAnsiTheme="minorEastAsia"/>
                <w:sz w:val="18"/>
                <w:szCs w:val="18"/>
              </w:rPr>
            </w:pPr>
          </w:p>
        </w:tc>
        <w:tc>
          <w:tcPr>
            <w:tcW w:w="994" w:type="pct"/>
            <w:vMerge/>
            <w:tcBorders>
              <w:left w:val="single" w:sz="4" w:space="0" w:color="auto"/>
              <w:bottom w:val="single" w:sz="4" w:space="0" w:color="auto"/>
              <w:right w:val="single" w:sz="4" w:space="0" w:color="auto"/>
            </w:tcBorders>
            <w:vAlign w:val="center"/>
          </w:tcPr>
          <w:p w:rsidR="00486BEF" w:rsidRPr="008E609B" w:rsidRDefault="00486BEF" w:rsidP="00B149B1">
            <w:pPr>
              <w:spacing w:line="240" w:lineRule="exact"/>
              <w:ind w:firstLineChars="0" w:firstLine="0"/>
              <w:jc w:val="center"/>
              <w:rPr>
                <w:rFonts w:asciiTheme="minorEastAsia" w:eastAsiaTheme="minorEastAsia" w:hAnsiTheme="minorEastAsia"/>
                <w:sz w:val="18"/>
                <w:szCs w:val="18"/>
              </w:rPr>
            </w:pPr>
          </w:p>
        </w:tc>
        <w:tc>
          <w:tcPr>
            <w:tcW w:w="662" w:type="pct"/>
            <w:tcBorders>
              <w:left w:val="single" w:sz="4" w:space="0" w:color="auto"/>
              <w:bottom w:val="single" w:sz="4" w:space="0" w:color="auto"/>
              <w:right w:val="single" w:sz="4" w:space="0" w:color="auto"/>
            </w:tcBorders>
            <w:vAlign w:val="center"/>
          </w:tcPr>
          <w:p w:rsidR="00486BEF" w:rsidRDefault="00486BEF" w:rsidP="00B149B1">
            <w:pPr>
              <w:spacing w:line="240" w:lineRule="exact"/>
              <w:ind w:firstLineChars="0" w:firstLine="0"/>
              <w:jc w:val="center"/>
              <w:rPr>
                <w:rFonts w:asciiTheme="minorEastAsia" w:eastAsiaTheme="minorEastAsia" w:hAnsiTheme="minorEastAsia"/>
                <w:sz w:val="18"/>
                <w:szCs w:val="18"/>
              </w:rPr>
            </w:pPr>
          </w:p>
        </w:tc>
        <w:tc>
          <w:tcPr>
            <w:tcW w:w="743" w:type="pct"/>
            <w:tcBorders>
              <w:left w:val="single" w:sz="4" w:space="0" w:color="auto"/>
              <w:bottom w:val="single" w:sz="4" w:space="0" w:color="auto"/>
              <w:right w:val="single" w:sz="4" w:space="0" w:color="auto"/>
            </w:tcBorders>
            <w:vAlign w:val="center"/>
          </w:tcPr>
          <w:p w:rsidR="00486BEF" w:rsidRDefault="00486BEF" w:rsidP="00B149B1">
            <w:pPr>
              <w:spacing w:line="240" w:lineRule="exact"/>
              <w:ind w:firstLineChars="0" w:firstLine="0"/>
              <w:jc w:val="center"/>
              <w:rPr>
                <w:rFonts w:asciiTheme="minorEastAsia" w:eastAsiaTheme="minorEastAsia" w:hAnsiTheme="minorEastAsia"/>
                <w:sz w:val="18"/>
                <w:szCs w:val="18"/>
              </w:rPr>
            </w:pPr>
          </w:p>
        </w:tc>
        <w:bookmarkStart w:id="0" w:name="_GoBack"/>
        <w:bookmarkEnd w:id="0"/>
      </w:tr>
      <w:tr w:rsidR="00D576D8" w:rsidRPr="008E609B" w:rsidTr="002866DA">
        <w:trPr>
          <w:trHeight w:val="567"/>
          <w:jc w:val="center"/>
        </w:trPr>
        <w:tc>
          <w:tcPr>
            <w:tcW w:w="1331" w:type="pct"/>
            <w:tcBorders>
              <w:top w:val="single" w:sz="4" w:space="0" w:color="auto"/>
              <w:left w:val="single" w:sz="4" w:space="0" w:color="auto"/>
              <w:bottom w:val="single" w:sz="4" w:space="0" w:color="auto"/>
              <w:right w:val="single" w:sz="4" w:space="0" w:color="auto"/>
            </w:tcBorders>
            <w:vAlign w:val="center"/>
          </w:tcPr>
          <w:p w:rsidR="00D576D8" w:rsidRPr="008E609B" w:rsidRDefault="00D576D8" w:rsidP="00B149B1">
            <w:pPr>
              <w:spacing w:line="240" w:lineRule="exact"/>
              <w:ind w:firstLineChars="0" w:firstLine="0"/>
              <w:jc w:val="center"/>
              <w:rPr>
                <w:rFonts w:asciiTheme="minorEastAsia" w:eastAsiaTheme="minorEastAsia" w:hAnsiTheme="minorEastAsia"/>
                <w:sz w:val="18"/>
                <w:szCs w:val="18"/>
              </w:rPr>
            </w:pPr>
            <w:r w:rsidRPr="008E609B">
              <w:rPr>
                <w:rFonts w:asciiTheme="minorEastAsia" w:eastAsiaTheme="minorEastAsia" w:hAnsiTheme="minorEastAsia" w:hint="eastAsia"/>
                <w:sz w:val="18"/>
                <w:szCs w:val="18"/>
              </w:rPr>
              <w:t>国有股股东出资额</w:t>
            </w:r>
            <w:r w:rsidR="00263214" w:rsidRPr="008E609B">
              <w:rPr>
                <w:rFonts w:asciiTheme="minorEastAsia" w:eastAsiaTheme="minorEastAsia" w:hAnsiTheme="minorEastAsia" w:hint="eastAsia"/>
                <w:sz w:val="18"/>
                <w:szCs w:val="18"/>
              </w:rPr>
              <w:t>及</w:t>
            </w:r>
            <w:r w:rsidR="002866DA" w:rsidRPr="008E609B">
              <w:rPr>
                <w:rFonts w:asciiTheme="minorEastAsia" w:eastAsiaTheme="minorEastAsia" w:hAnsiTheme="minorEastAsia" w:hint="eastAsia"/>
                <w:sz w:val="18"/>
                <w:szCs w:val="18"/>
              </w:rPr>
              <w:t>持股</w:t>
            </w:r>
          </w:p>
          <w:p w:rsidR="00D576D8" w:rsidRPr="008E609B" w:rsidRDefault="00D576D8" w:rsidP="00B149B1">
            <w:pPr>
              <w:spacing w:line="240" w:lineRule="exact"/>
              <w:ind w:firstLineChars="0" w:firstLine="0"/>
              <w:jc w:val="center"/>
              <w:rPr>
                <w:rFonts w:asciiTheme="minorEastAsia" w:eastAsiaTheme="minorEastAsia" w:hAnsiTheme="minorEastAsia"/>
                <w:sz w:val="18"/>
                <w:szCs w:val="18"/>
                <w:highlight w:val="yellow"/>
              </w:rPr>
            </w:pPr>
            <w:r w:rsidRPr="008E609B">
              <w:rPr>
                <w:rFonts w:asciiTheme="minorEastAsia" w:eastAsiaTheme="minorEastAsia" w:hAnsiTheme="minorEastAsia" w:hint="eastAsia"/>
                <w:sz w:val="18"/>
                <w:szCs w:val="18"/>
              </w:rPr>
              <w:t>比例（如为金股，请注明）</w:t>
            </w:r>
          </w:p>
        </w:tc>
        <w:tc>
          <w:tcPr>
            <w:tcW w:w="3669" w:type="pct"/>
            <w:gridSpan w:val="5"/>
            <w:tcBorders>
              <w:top w:val="single" w:sz="4" w:space="0" w:color="auto"/>
              <w:left w:val="single" w:sz="4" w:space="0" w:color="auto"/>
              <w:bottom w:val="single" w:sz="4" w:space="0" w:color="auto"/>
              <w:right w:val="single" w:sz="4" w:space="0" w:color="auto"/>
            </w:tcBorders>
            <w:vAlign w:val="center"/>
          </w:tcPr>
          <w:p w:rsidR="00D576D8" w:rsidRPr="008E609B" w:rsidRDefault="00D576D8" w:rsidP="00B149B1">
            <w:pPr>
              <w:spacing w:line="240" w:lineRule="exact"/>
              <w:ind w:firstLineChars="0" w:firstLine="0"/>
              <w:jc w:val="center"/>
              <w:rPr>
                <w:rFonts w:asciiTheme="minorEastAsia" w:eastAsiaTheme="minorEastAsia" w:hAnsiTheme="minorEastAsia"/>
                <w:sz w:val="18"/>
                <w:szCs w:val="18"/>
                <w:highlight w:val="yellow"/>
              </w:rPr>
            </w:pPr>
          </w:p>
        </w:tc>
      </w:tr>
      <w:tr w:rsidR="00D576D8" w:rsidRPr="00A205E2" w:rsidTr="002866DA">
        <w:trPr>
          <w:trHeight w:val="567"/>
          <w:jc w:val="center"/>
        </w:trPr>
        <w:tc>
          <w:tcPr>
            <w:tcW w:w="1331" w:type="pct"/>
            <w:tcBorders>
              <w:top w:val="single" w:sz="4" w:space="0" w:color="auto"/>
              <w:left w:val="single" w:sz="4" w:space="0" w:color="auto"/>
              <w:bottom w:val="single" w:sz="4" w:space="0" w:color="auto"/>
              <w:right w:val="single" w:sz="4" w:space="0" w:color="auto"/>
            </w:tcBorders>
            <w:vAlign w:val="center"/>
          </w:tcPr>
          <w:p w:rsidR="00D576D8" w:rsidRPr="008E609B" w:rsidRDefault="00D576D8" w:rsidP="00B149B1">
            <w:pPr>
              <w:spacing w:line="240" w:lineRule="exact"/>
              <w:ind w:firstLineChars="0" w:firstLine="0"/>
              <w:jc w:val="center"/>
              <w:rPr>
                <w:rFonts w:asciiTheme="minorEastAsia" w:eastAsiaTheme="minorEastAsia" w:hAnsiTheme="minorEastAsia"/>
                <w:sz w:val="18"/>
                <w:szCs w:val="18"/>
              </w:rPr>
            </w:pPr>
            <w:r w:rsidRPr="008E609B">
              <w:rPr>
                <w:rFonts w:asciiTheme="minorEastAsia" w:eastAsiaTheme="minorEastAsia" w:hAnsiTheme="minorEastAsia" w:hint="eastAsia"/>
                <w:sz w:val="18"/>
                <w:szCs w:val="18"/>
              </w:rPr>
              <w:t>与居民生活密切相关鲜活农产品价格低于物价主管部门监测价格幅度</w:t>
            </w:r>
          </w:p>
        </w:tc>
        <w:tc>
          <w:tcPr>
            <w:tcW w:w="3669" w:type="pct"/>
            <w:gridSpan w:val="5"/>
            <w:tcBorders>
              <w:top w:val="single" w:sz="4" w:space="0" w:color="auto"/>
              <w:left w:val="single" w:sz="4" w:space="0" w:color="auto"/>
              <w:bottom w:val="single" w:sz="4" w:space="0" w:color="auto"/>
              <w:right w:val="single" w:sz="4" w:space="0" w:color="auto"/>
            </w:tcBorders>
            <w:vAlign w:val="center"/>
          </w:tcPr>
          <w:p w:rsidR="00D576D8" w:rsidRPr="008E609B" w:rsidRDefault="00D576D8" w:rsidP="00263214">
            <w:pPr>
              <w:spacing w:line="240" w:lineRule="exact"/>
              <w:ind w:firstLineChars="0" w:firstLine="0"/>
              <w:rPr>
                <w:rFonts w:asciiTheme="minorEastAsia" w:eastAsiaTheme="minorEastAsia" w:hAnsiTheme="minorEastAsia"/>
                <w:sz w:val="18"/>
                <w:szCs w:val="18"/>
                <w:highlight w:val="yellow"/>
              </w:rPr>
            </w:pPr>
            <w:r w:rsidRPr="008E609B">
              <w:rPr>
                <w:rFonts w:asciiTheme="minorEastAsia" w:eastAsiaTheme="minorEastAsia" w:hAnsiTheme="minorEastAsia" w:hint="eastAsia"/>
                <w:sz w:val="18"/>
                <w:szCs w:val="18"/>
                <w:u w:val="single"/>
              </w:rPr>
              <w:t xml:space="preserve">   </w:t>
            </w:r>
            <w:r w:rsidRPr="008E609B">
              <w:rPr>
                <w:rFonts w:asciiTheme="minorEastAsia" w:eastAsiaTheme="minorEastAsia" w:hAnsiTheme="minorEastAsia" w:hint="eastAsia"/>
                <w:sz w:val="18"/>
                <w:szCs w:val="18"/>
              </w:rPr>
              <w:t>、</w:t>
            </w:r>
            <w:r w:rsidRPr="008E609B">
              <w:rPr>
                <w:rFonts w:asciiTheme="minorEastAsia" w:eastAsiaTheme="minorEastAsia" w:hAnsiTheme="minorEastAsia" w:hint="eastAsia"/>
                <w:sz w:val="18"/>
                <w:szCs w:val="18"/>
                <w:u w:val="single"/>
              </w:rPr>
              <w:t xml:space="preserve">    </w:t>
            </w:r>
            <w:r w:rsidRPr="008E609B">
              <w:rPr>
                <w:rFonts w:asciiTheme="minorEastAsia" w:eastAsiaTheme="minorEastAsia" w:hAnsiTheme="minorEastAsia" w:hint="eastAsia"/>
                <w:sz w:val="18"/>
                <w:szCs w:val="18"/>
              </w:rPr>
              <w:t>、</w:t>
            </w:r>
            <w:r w:rsidRPr="008E609B">
              <w:rPr>
                <w:rFonts w:asciiTheme="minorEastAsia" w:eastAsiaTheme="minorEastAsia" w:hAnsiTheme="minorEastAsia" w:hint="eastAsia"/>
                <w:sz w:val="18"/>
                <w:szCs w:val="18"/>
                <w:u w:val="single"/>
              </w:rPr>
              <w:t xml:space="preserve">    </w:t>
            </w:r>
            <w:r w:rsidRPr="008E609B">
              <w:rPr>
                <w:rFonts w:asciiTheme="minorEastAsia" w:eastAsiaTheme="minorEastAsia" w:hAnsiTheme="minorEastAsia" w:hint="eastAsia"/>
                <w:sz w:val="18"/>
                <w:szCs w:val="18"/>
              </w:rPr>
              <w:t>、</w:t>
            </w:r>
            <w:r w:rsidRPr="008E609B">
              <w:rPr>
                <w:rFonts w:asciiTheme="minorEastAsia" w:eastAsiaTheme="minorEastAsia" w:hAnsiTheme="minorEastAsia" w:hint="eastAsia"/>
                <w:sz w:val="18"/>
                <w:szCs w:val="18"/>
                <w:u w:val="single"/>
              </w:rPr>
              <w:t xml:space="preserve">    </w:t>
            </w:r>
            <w:r w:rsidRPr="008E609B">
              <w:rPr>
                <w:rFonts w:asciiTheme="minorEastAsia" w:eastAsiaTheme="minorEastAsia" w:hAnsiTheme="minorEastAsia" w:hint="eastAsia"/>
                <w:sz w:val="18"/>
                <w:szCs w:val="18"/>
              </w:rPr>
              <w:t>、</w:t>
            </w:r>
            <w:r w:rsidRPr="008E609B">
              <w:rPr>
                <w:rFonts w:asciiTheme="minorEastAsia" w:eastAsiaTheme="minorEastAsia" w:hAnsiTheme="minorEastAsia" w:hint="eastAsia"/>
                <w:sz w:val="18"/>
                <w:szCs w:val="18"/>
                <w:u w:val="single"/>
              </w:rPr>
              <w:t xml:space="preserve">    </w:t>
            </w:r>
            <w:r w:rsidRPr="008E609B">
              <w:rPr>
                <w:rFonts w:asciiTheme="minorEastAsia" w:eastAsiaTheme="minorEastAsia" w:hAnsiTheme="minorEastAsia" w:hint="eastAsia"/>
                <w:sz w:val="18"/>
                <w:szCs w:val="18"/>
              </w:rPr>
              <w:t>、</w:t>
            </w:r>
            <w:r w:rsidRPr="008E609B">
              <w:rPr>
                <w:rFonts w:asciiTheme="minorEastAsia" w:eastAsiaTheme="minorEastAsia" w:hAnsiTheme="minorEastAsia" w:hint="eastAsia"/>
                <w:sz w:val="18"/>
                <w:szCs w:val="18"/>
                <w:u w:val="single"/>
              </w:rPr>
              <w:t xml:space="preserve">    </w:t>
            </w:r>
            <w:r w:rsidRPr="008E609B">
              <w:rPr>
                <w:rFonts w:asciiTheme="minorEastAsia" w:eastAsiaTheme="minorEastAsia" w:hAnsiTheme="minorEastAsia" w:hint="eastAsia"/>
                <w:sz w:val="18"/>
                <w:szCs w:val="18"/>
              </w:rPr>
              <w:t>、</w:t>
            </w:r>
            <w:r w:rsidRPr="008E609B">
              <w:rPr>
                <w:rFonts w:asciiTheme="minorEastAsia" w:eastAsiaTheme="minorEastAsia" w:hAnsiTheme="minorEastAsia" w:hint="eastAsia"/>
                <w:sz w:val="18"/>
                <w:szCs w:val="18"/>
                <w:u w:val="single"/>
              </w:rPr>
              <w:t xml:space="preserve">    </w:t>
            </w:r>
            <w:r w:rsidRPr="008E609B">
              <w:rPr>
                <w:rFonts w:asciiTheme="minorEastAsia" w:eastAsiaTheme="minorEastAsia" w:hAnsiTheme="minorEastAsia" w:hint="eastAsia"/>
                <w:sz w:val="18"/>
                <w:szCs w:val="18"/>
              </w:rPr>
              <w:t>、</w:t>
            </w:r>
            <w:r w:rsidRPr="008E609B">
              <w:rPr>
                <w:rFonts w:asciiTheme="minorEastAsia" w:eastAsiaTheme="minorEastAsia" w:hAnsiTheme="minorEastAsia" w:hint="eastAsia"/>
                <w:sz w:val="18"/>
                <w:szCs w:val="18"/>
                <w:u w:val="single"/>
              </w:rPr>
              <w:t xml:space="preserve">     </w:t>
            </w:r>
            <w:r w:rsidR="00486BEF" w:rsidRPr="008E609B">
              <w:rPr>
                <w:rFonts w:asciiTheme="minorEastAsia" w:eastAsiaTheme="minorEastAsia" w:hAnsiTheme="minorEastAsia" w:hint="eastAsia"/>
                <w:sz w:val="18"/>
                <w:szCs w:val="18"/>
              </w:rPr>
              <w:t>、</w:t>
            </w:r>
            <w:r w:rsidR="00486BEF" w:rsidRPr="008E609B">
              <w:rPr>
                <w:rFonts w:asciiTheme="minorEastAsia" w:eastAsiaTheme="minorEastAsia" w:hAnsiTheme="minorEastAsia" w:hint="eastAsia"/>
                <w:sz w:val="18"/>
                <w:szCs w:val="18"/>
                <w:u w:val="single"/>
              </w:rPr>
              <w:t xml:space="preserve">   </w:t>
            </w:r>
            <w:r w:rsidR="00486BEF" w:rsidRPr="00A135CE">
              <w:rPr>
                <w:rFonts w:asciiTheme="minorEastAsia" w:eastAsiaTheme="minorEastAsia" w:hAnsiTheme="minorEastAsia" w:hint="eastAsia"/>
                <w:sz w:val="18"/>
                <w:szCs w:val="18"/>
              </w:rPr>
              <w:t xml:space="preserve"> </w:t>
            </w:r>
            <w:r w:rsidR="007A0B95" w:rsidRPr="00A135CE">
              <w:rPr>
                <w:rFonts w:asciiTheme="minorEastAsia" w:eastAsiaTheme="minorEastAsia" w:hAnsiTheme="minorEastAsia" w:hint="eastAsia"/>
                <w:sz w:val="18"/>
                <w:szCs w:val="18"/>
              </w:rPr>
              <w:t>、</w:t>
            </w:r>
            <w:r w:rsidR="007A0B95" w:rsidRPr="007A0B95">
              <w:rPr>
                <w:rFonts w:asciiTheme="minorEastAsia" w:eastAsiaTheme="minorEastAsia" w:hAnsiTheme="minorEastAsia" w:hint="eastAsia"/>
                <w:sz w:val="18"/>
                <w:szCs w:val="18"/>
                <w:u w:val="single"/>
              </w:rPr>
              <w:t xml:space="preserve">    </w:t>
            </w:r>
            <w:r w:rsidRPr="008E609B">
              <w:rPr>
                <w:rFonts w:asciiTheme="minorEastAsia" w:eastAsiaTheme="minorEastAsia" w:hAnsiTheme="minorEastAsia" w:hint="eastAsia"/>
                <w:sz w:val="18"/>
                <w:szCs w:val="18"/>
              </w:rPr>
              <w:t>等</w:t>
            </w:r>
            <w:r w:rsidRPr="008E609B">
              <w:rPr>
                <w:rFonts w:asciiTheme="minorEastAsia" w:eastAsiaTheme="minorEastAsia" w:hAnsiTheme="minorEastAsia" w:hint="eastAsia"/>
                <w:sz w:val="18"/>
                <w:szCs w:val="18"/>
                <w:u w:val="single"/>
              </w:rPr>
              <w:t xml:space="preserve">    </w:t>
            </w:r>
            <w:r w:rsidRPr="008E609B">
              <w:rPr>
                <w:rFonts w:asciiTheme="minorEastAsia" w:eastAsiaTheme="minorEastAsia" w:hAnsiTheme="minorEastAsia" w:hint="eastAsia"/>
                <w:sz w:val="18"/>
                <w:szCs w:val="18"/>
              </w:rPr>
              <w:t xml:space="preserve"> 种与居民生活密切相关鲜活农产品批发价格</w:t>
            </w:r>
            <w:r w:rsidR="00A135CE">
              <w:rPr>
                <w:rFonts w:asciiTheme="minorEastAsia" w:eastAsiaTheme="minorEastAsia" w:hAnsiTheme="minorEastAsia" w:hint="eastAsia"/>
                <w:sz w:val="18"/>
                <w:szCs w:val="18"/>
              </w:rPr>
              <w:t>分别</w:t>
            </w:r>
            <w:r w:rsidRPr="008E609B">
              <w:rPr>
                <w:rFonts w:asciiTheme="minorEastAsia" w:eastAsiaTheme="minorEastAsia" w:hAnsiTheme="minorEastAsia" w:hint="eastAsia"/>
                <w:sz w:val="18"/>
                <w:szCs w:val="18"/>
              </w:rPr>
              <w:t>低于当地物价主管部门监测价格</w:t>
            </w:r>
            <w:r>
              <w:rPr>
                <w:rFonts w:asciiTheme="minorEastAsia" w:eastAsiaTheme="minorEastAsia" w:hAnsiTheme="minorEastAsia" w:hint="eastAsia"/>
                <w:sz w:val="18"/>
                <w:szCs w:val="18"/>
              </w:rPr>
              <w:t>：201</w:t>
            </w:r>
            <w:r w:rsidR="00263214">
              <w:rPr>
                <w:rFonts w:asciiTheme="minorEastAsia" w:eastAsiaTheme="minorEastAsia" w:hAnsiTheme="minorEastAsia" w:hint="eastAsia"/>
                <w:sz w:val="18"/>
                <w:szCs w:val="18"/>
              </w:rPr>
              <w:t>7</w:t>
            </w:r>
            <w:r>
              <w:rPr>
                <w:rFonts w:asciiTheme="minorEastAsia" w:eastAsiaTheme="minorEastAsia" w:hAnsiTheme="minorEastAsia" w:hint="eastAsia"/>
                <w:sz w:val="18"/>
                <w:szCs w:val="18"/>
              </w:rPr>
              <w:t>年</w:t>
            </w:r>
            <w:r w:rsidRPr="008E609B">
              <w:rPr>
                <w:rFonts w:asciiTheme="minorEastAsia" w:eastAsiaTheme="minorEastAsia" w:hAnsiTheme="minorEastAsia" w:hint="eastAsia"/>
                <w:sz w:val="18"/>
                <w:szCs w:val="18"/>
                <w:u w:val="single"/>
              </w:rPr>
              <w:t xml:space="preserve">    </w:t>
            </w:r>
            <w:r w:rsidRPr="008E609B">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w:t>
            </w:r>
            <w:r w:rsidR="00A205E2" w:rsidRPr="008E609B">
              <w:rPr>
                <w:rFonts w:asciiTheme="minorEastAsia" w:eastAsiaTheme="minorEastAsia" w:hAnsiTheme="minorEastAsia" w:hint="eastAsia"/>
                <w:sz w:val="18"/>
                <w:szCs w:val="18"/>
                <w:u w:val="single"/>
              </w:rPr>
              <w:t xml:space="preserve">    </w:t>
            </w:r>
            <w:r w:rsidR="00A205E2" w:rsidRPr="008E609B">
              <w:rPr>
                <w:rFonts w:asciiTheme="minorEastAsia" w:eastAsiaTheme="minorEastAsia" w:hAnsiTheme="minorEastAsia" w:hint="eastAsia"/>
                <w:sz w:val="18"/>
                <w:szCs w:val="18"/>
              </w:rPr>
              <w:t>%</w:t>
            </w:r>
            <w:r w:rsidR="00A205E2">
              <w:rPr>
                <w:rFonts w:asciiTheme="minorEastAsia" w:eastAsiaTheme="minorEastAsia" w:hAnsiTheme="minorEastAsia" w:hint="eastAsia"/>
                <w:sz w:val="18"/>
                <w:szCs w:val="18"/>
              </w:rPr>
              <w:t>、</w:t>
            </w:r>
            <w:r w:rsidR="00A205E2" w:rsidRPr="008E609B">
              <w:rPr>
                <w:rFonts w:asciiTheme="minorEastAsia" w:eastAsiaTheme="minorEastAsia" w:hAnsiTheme="minorEastAsia" w:hint="eastAsia"/>
                <w:sz w:val="18"/>
                <w:szCs w:val="18"/>
                <w:u w:val="single"/>
              </w:rPr>
              <w:t xml:space="preserve">    </w:t>
            </w:r>
            <w:r w:rsidR="00A205E2" w:rsidRPr="008E609B">
              <w:rPr>
                <w:rFonts w:asciiTheme="minorEastAsia" w:eastAsiaTheme="minorEastAsia" w:hAnsiTheme="minorEastAsia" w:hint="eastAsia"/>
                <w:sz w:val="18"/>
                <w:szCs w:val="18"/>
              </w:rPr>
              <w:t>%</w:t>
            </w:r>
            <w:r w:rsidR="00A205E2">
              <w:rPr>
                <w:rFonts w:asciiTheme="minorEastAsia" w:eastAsiaTheme="minorEastAsia" w:hAnsiTheme="minorEastAsia" w:hint="eastAsia"/>
                <w:sz w:val="18"/>
                <w:szCs w:val="18"/>
              </w:rPr>
              <w:t>、</w:t>
            </w:r>
            <w:r w:rsidR="00A205E2" w:rsidRPr="008E609B">
              <w:rPr>
                <w:rFonts w:asciiTheme="minorEastAsia" w:eastAsiaTheme="minorEastAsia" w:hAnsiTheme="minorEastAsia" w:hint="eastAsia"/>
                <w:sz w:val="18"/>
                <w:szCs w:val="18"/>
                <w:u w:val="single"/>
              </w:rPr>
              <w:t xml:space="preserve">    </w:t>
            </w:r>
            <w:r w:rsidR="00A205E2" w:rsidRPr="008E609B">
              <w:rPr>
                <w:rFonts w:asciiTheme="minorEastAsia" w:eastAsiaTheme="minorEastAsia" w:hAnsiTheme="minorEastAsia" w:hint="eastAsia"/>
                <w:sz w:val="18"/>
                <w:szCs w:val="18"/>
              </w:rPr>
              <w:t>%</w:t>
            </w:r>
            <w:r w:rsidR="00A205E2">
              <w:rPr>
                <w:rFonts w:asciiTheme="minorEastAsia" w:eastAsiaTheme="minorEastAsia" w:hAnsiTheme="minorEastAsia" w:hint="eastAsia"/>
                <w:sz w:val="18"/>
                <w:szCs w:val="18"/>
              </w:rPr>
              <w:t>、</w:t>
            </w:r>
            <w:r w:rsidR="00A205E2" w:rsidRPr="008E609B">
              <w:rPr>
                <w:rFonts w:asciiTheme="minorEastAsia" w:eastAsiaTheme="minorEastAsia" w:hAnsiTheme="minorEastAsia" w:hint="eastAsia"/>
                <w:sz w:val="18"/>
                <w:szCs w:val="18"/>
                <w:u w:val="single"/>
              </w:rPr>
              <w:t xml:space="preserve">    </w:t>
            </w:r>
            <w:r w:rsidR="00A205E2" w:rsidRPr="008E609B">
              <w:rPr>
                <w:rFonts w:asciiTheme="minorEastAsia" w:eastAsiaTheme="minorEastAsia" w:hAnsiTheme="minorEastAsia" w:hint="eastAsia"/>
                <w:sz w:val="18"/>
                <w:szCs w:val="18"/>
              </w:rPr>
              <w:t>%</w:t>
            </w:r>
            <w:r w:rsidR="00A205E2">
              <w:rPr>
                <w:rFonts w:asciiTheme="minorEastAsia" w:eastAsiaTheme="minorEastAsia" w:hAnsiTheme="minorEastAsia" w:hint="eastAsia"/>
                <w:sz w:val="18"/>
                <w:szCs w:val="18"/>
              </w:rPr>
              <w:t>、</w:t>
            </w:r>
            <w:r w:rsidR="00A205E2" w:rsidRPr="008E609B">
              <w:rPr>
                <w:rFonts w:asciiTheme="minorEastAsia" w:eastAsiaTheme="minorEastAsia" w:hAnsiTheme="minorEastAsia" w:hint="eastAsia"/>
                <w:sz w:val="18"/>
                <w:szCs w:val="18"/>
                <w:u w:val="single"/>
              </w:rPr>
              <w:t xml:space="preserve">    </w:t>
            </w:r>
            <w:r w:rsidR="00A205E2" w:rsidRPr="008E609B">
              <w:rPr>
                <w:rFonts w:asciiTheme="minorEastAsia" w:eastAsiaTheme="minorEastAsia" w:hAnsiTheme="minorEastAsia" w:hint="eastAsia"/>
                <w:sz w:val="18"/>
                <w:szCs w:val="18"/>
              </w:rPr>
              <w:t>%</w:t>
            </w:r>
            <w:r w:rsidR="00A205E2">
              <w:rPr>
                <w:rFonts w:asciiTheme="minorEastAsia" w:eastAsiaTheme="minorEastAsia" w:hAnsiTheme="minorEastAsia" w:hint="eastAsia"/>
                <w:sz w:val="18"/>
                <w:szCs w:val="18"/>
              </w:rPr>
              <w:t>、</w:t>
            </w:r>
            <w:r w:rsidR="00A205E2" w:rsidRPr="008E609B">
              <w:rPr>
                <w:rFonts w:asciiTheme="minorEastAsia" w:eastAsiaTheme="minorEastAsia" w:hAnsiTheme="minorEastAsia" w:hint="eastAsia"/>
                <w:sz w:val="18"/>
                <w:szCs w:val="18"/>
                <w:u w:val="single"/>
              </w:rPr>
              <w:t xml:space="preserve">    </w:t>
            </w:r>
            <w:r w:rsidR="00A205E2" w:rsidRPr="008E609B">
              <w:rPr>
                <w:rFonts w:asciiTheme="minorEastAsia" w:eastAsiaTheme="minorEastAsia" w:hAnsiTheme="minorEastAsia" w:hint="eastAsia"/>
                <w:sz w:val="18"/>
                <w:szCs w:val="18"/>
              </w:rPr>
              <w:t>%</w:t>
            </w:r>
            <w:r w:rsidR="00A205E2">
              <w:rPr>
                <w:rFonts w:asciiTheme="minorEastAsia" w:eastAsiaTheme="minorEastAsia" w:hAnsiTheme="minorEastAsia" w:hint="eastAsia"/>
                <w:sz w:val="18"/>
                <w:szCs w:val="18"/>
              </w:rPr>
              <w:t>、</w:t>
            </w:r>
            <w:r w:rsidR="00A205E2" w:rsidRPr="008E609B">
              <w:rPr>
                <w:rFonts w:asciiTheme="minorEastAsia" w:eastAsiaTheme="minorEastAsia" w:hAnsiTheme="minorEastAsia" w:hint="eastAsia"/>
                <w:sz w:val="18"/>
                <w:szCs w:val="18"/>
                <w:u w:val="single"/>
              </w:rPr>
              <w:t xml:space="preserve">    </w:t>
            </w:r>
            <w:r w:rsidR="00A205E2" w:rsidRPr="008E609B">
              <w:rPr>
                <w:rFonts w:asciiTheme="minorEastAsia" w:eastAsiaTheme="minorEastAsia" w:hAnsiTheme="minorEastAsia" w:hint="eastAsia"/>
                <w:sz w:val="18"/>
                <w:szCs w:val="18"/>
              </w:rPr>
              <w:t>%</w:t>
            </w:r>
            <w:r w:rsidR="00A205E2">
              <w:rPr>
                <w:rFonts w:asciiTheme="minorEastAsia" w:eastAsiaTheme="minorEastAsia" w:hAnsiTheme="minorEastAsia" w:hint="eastAsia"/>
                <w:sz w:val="18"/>
                <w:szCs w:val="18"/>
              </w:rPr>
              <w:t>、</w:t>
            </w:r>
            <w:r w:rsidR="00A205E2" w:rsidRPr="008E609B">
              <w:rPr>
                <w:rFonts w:asciiTheme="minorEastAsia" w:eastAsiaTheme="minorEastAsia" w:hAnsiTheme="minorEastAsia" w:hint="eastAsia"/>
                <w:sz w:val="18"/>
                <w:szCs w:val="18"/>
                <w:u w:val="single"/>
              </w:rPr>
              <w:t xml:space="preserve">    </w:t>
            </w:r>
            <w:r w:rsidR="00A205E2" w:rsidRPr="008E609B">
              <w:rPr>
                <w:rFonts w:asciiTheme="minorEastAsia" w:eastAsiaTheme="minorEastAsia" w:hAnsiTheme="minorEastAsia" w:hint="eastAsia"/>
                <w:sz w:val="18"/>
                <w:szCs w:val="18"/>
              </w:rPr>
              <w:t>%</w:t>
            </w:r>
            <w:r w:rsidR="00A205E2">
              <w:rPr>
                <w:rFonts w:asciiTheme="minorEastAsia" w:eastAsiaTheme="minorEastAsia" w:hAnsiTheme="minorEastAsia" w:hint="eastAsia"/>
                <w:sz w:val="18"/>
                <w:szCs w:val="18"/>
              </w:rPr>
              <w:t>、</w:t>
            </w:r>
            <w:r w:rsidR="00A205E2" w:rsidRPr="008E609B">
              <w:rPr>
                <w:rFonts w:asciiTheme="minorEastAsia" w:eastAsiaTheme="minorEastAsia" w:hAnsiTheme="minorEastAsia" w:hint="eastAsia"/>
                <w:sz w:val="18"/>
                <w:szCs w:val="18"/>
                <w:u w:val="single"/>
              </w:rPr>
              <w:t xml:space="preserve">    </w:t>
            </w:r>
            <w:r w:rsidR="00A205E2" w:rsidRPr="008E609B">
              <w:rPr>
                <w:rFonts w:asciiTheme="minorEastAsia" w:eastAsiaTheme="minorEastAsia" w:hAnsiTheme="minorEastAsia" w:hint="eastAsia"/>
                <w:sz w:val="18"/>
                <w:szCs w:val="18"/>
              </w:rPr>
              <w:t>%</w:t>
            </w:r>
            <w:r w:rsidR="00A205E2">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20</w:t>
            </w:r>
            <w:r w:rsidR="00263214">
              <w:rPr>
                <w:rFonts w:asciiTheme="minorEastAsia" w:eastAsiaTheme="minorEastAsia" w:hAnsiTheme="minorEastAsia" w:hint="eastAsia"/>
                <w:sz w:val="18"/>
                <w:szCs w:val="18"/>
              </w:rPr>
              <w:t>16</w:t>
            </w:r>
            <w:r>
              <w:rPr>
                <w:rFonts w:asciiTheme="minorEastAsia" w:eastAsiaTheme="minorEastAsia" w:hAnsiTheme="minorEastAsia" w:hint="eastAsia"/>
                <w:sz w:val="18"/>
                <w:szCs w:val="18"/>
              </w:rPr>
              <w:t>年</w:t>
            </w:r>
            <w:r w:rsidR="00A205E2" w:rsidRPr="008E609B">
              <w:rPr>
                <w:rFonts w:asciiTheme="minorEastAsia" w:eastAsiaTheme="minorEastAsia" w:hAnsiTheme="minorEastAsia" w:hint="eastAsia"/>
                <w:sz w:val="18"/>
                <w:szCs w:val="18"/>
                <w:u w:val="single"/>
              </w:rPr>
              <w:t xml:space="preserve">    </w:t>
            </w:r>
            <w:r w:rsidR="00A205E2" w:rsidRPr="008E609B">
              <w:rPr>
                <w:rFonts w:asciiTheme="minorEastAsia" w:eastAsiaTheme="minorEastAsia" w:hAnsiTheme="minorEastAsia" w:hint="eastAsia"/>
                <w:sz w:val="18"/>
                <w:szCs w:val="18"/>
              </w:rPr>
              <w:t>%</w:t>
            </w:r>
            <w:r w:rsidR="00A205E2">
              <w:rPr>
                <w:rFonts w:asciiTheme="minorEastAsia" w:eastAsiaTheme="minorEastAsia" w:hAnsiTheme="minorEastAsia" w:hint="eastAsia"/>
                <w:sz w:val="18"/>
                <w:szCs w:val="18"/>
              </w:rPr>
              <w:t>、</w:t>
            </w:r>
            <w:r w:rsidR="00A205E2" w:rsidRPr="008E609B">
              <w:rPr>
                <w:rFonts w:asciiTheme="minorEastAsia" w:eastAsiaTheme="minorEastAsia" w:hAnsiTheme="minorEastAsia" w:hint="eastAsia"/>
                <w:sz w:val="18"/>
                <w:szCs w:val="18"/>
                <w:u w:val="single"/>
              </w:rPr>
              <w:t xml:space="preserve">    </w:t>
            </w:r>
            <w:r w:rsidR="00A205E2" w:rsidRPr="008E609B">
              <w:rPr>
                <w:rFonts w:asciiTheme="minorEastAsia" w:eastAsiaTheme="minorEastAsia" w:hAnsiTheme="minorEastAsia" w:hint="eastAsia"/>
                <w:sz w:val="18"/>
                <w:szCs w:val="18"/>
              </w:rPr>
              <w:t>%</w:t>
            </w:r>
            <w:r w:rsidR="00A205E2">
              <w:rPr>
                <w:rFonts w:asciiTheme="minorEastAsia" w:eastAsiaTheme="minorEastAsia" w:hAnsiTheme="minorEastAsia" w:hint="eastAsia"/>
                <w:sz w:val="18"/>
                <w:szCs w:val="18"/>
              </w:rPr>
              <w:t>、</w:t>
            </w:r>
            <w:r w:rsidR="00A205E2" w:rsidRPr="008E609B">
              <w:rPr>
                <w:rFonts w:asciiTheme="minorEastAsia" w:eastAsiaTheme="minorEastAsia" w:hAnsiTheme="minorEastAsia" w:hint="eastAsia"/>
                <w:sz w:val="18"/>
                <w:szCs w:val="18"/>
                <w:u w:val="single"/>
              </w:rPr>
              <w:t xml:space="preserve">    </w:t>
            </w:r>
            <w:r w:rsidR="00A205E2" w:rsidRPr="008E609B">
              <w:rPr>
                <w:rFonts w:asciiTheme="minorEastAsia" w:eastAsiaTheme="minorEastAsia" w:hAnsiTheme="minorEastAsia" w:hint="eastAsia"/>
                <w:sz w:val="18"/>
                <w:szCs w:val="18"/>
              </w:rPr>
              <w:t>%</w:t>
            </w:r>
            <w:r w:rsidR="00A205E2">
              <w:rPr>
                <w:rFonts w:asciiTheme="minorEastAsia" w:eastAsiaTheme="minorEastAsia" w:hAnsiTheme="minorEastAsia" w:hint="eastAsia"/>
                <w:sz w:val="18"/>
                <w:szCs w:val="18"/>
              </w:rPr>
              <w:t>、</w:t>
            </w:r>
            <w:r w:rsidR="00A205E2" w:rsidRPr="008E609B">
              <w:rPr>
                <w:rFonts w:asciiTheme="minorEastAsia" w:eastAsiaTheme="minorEastAsia" w:hAnsiTheme="minorEastAsia" w:hint="eastAsia"/>
                <w:sz w:val="18"/>
                <w:szCs w:val="18"/>
                <w:u w:val="single"/>
              </w:rPr>
              <w:t xml:space="preserve">    </w:t>
            </w:r>
            <w:r w:rsidR="00A205E2" w:rsidRPr="008E609B">
              <w:rPr>
                <w:rFonts w:asciiTheme="minorEastAsia" w:eastAsiaTheme="minorEastAsia" w:hAnsiTheme="minorEastAsia" w:hint="eastAsia"/>
                <w:sz w:val="18"/>
                <w:szCs w:val="18"/>
              </w:rPr>
              <w:t>%</w:t>
            </w:r>
            <w:r w:rsidR="00A205E2">
              <w:rPr>
                <w:rFonts w:asciiTheme="minorEastAsia" w:eastAsiaTheme="minorEastAsia" w:hAnsiTheme="minorEastAsia" w:hint="eastAsia"/>
                <w:sz w:val="18"/>
                <w:szCs w:val="18"/>
              </w:rPr>
              <w:t>、</w:t>
            </w:r>
            <w:r w:rsidR="00A205E2" w:rsidRPr="008E609B">
              <w:rPr>
                <w:rFonts w:asciiTheme="minorEastAsia" w:eastAsiaTheme="minorEastAsia" w:hAnsiTheme="minorEastAsia" w:hint="eastAsia"/>
                <w:sz w:val="18"/>
                <w:szCs w:val="18"/>
                <w:u w:val="single"/>
              </w:rPr>
              <w:t xml:space="preserve">    </w:t>
            </w:r>
            <w:r w:rsidR="00A205E2" w:rsidRPr="008E609B">
              <w:rPr>
                <w:rFonts w:asciiTheme="minorEastAsia" w:eastAsiaTheme="minorEastAsia" w:hAnsiTheme="minorEastAsia" w:hint="eastAsia"/>
                <w:sz w:val="18"/>
                <w:szCs w:val="18"/>
              </w:rPr>
              <w:t>%</w:t>
            </w:r>
            <w:r w:rsidR="00A205E2">
              <w:rPr>
                <w:rFonts w:asciiTheme="minorEastAsia" w:eastAsiaTheme="minorEastAsia" w:hAnsiTheme="minorEastAsia" w:hint="eastAsia"/>
                <w:sz w:val="18"/>
                <w:szCs w:val="18"/>
              </w:rPr>
              <w:t>、</w:t>
            </w:r>
            <w:r w:rsidR="00A205E2" w:rsidRPr="008E609B">
              <w:rPr>
                <w:rFonts w:asciiTheme="minorEastAsia" w:eastAsiaTheme="minorEastAsia" w:hAnsiTheme="minorEastAsia" w:hint="eastAsia"/>
                <w:sz w:val="18"/>
                <w:szCs w:val="18"/>
                <w:u w:val="single"/>
              </w:rPr>
              <w:t xml:space="preserve">    </w:t>
            </w:r>
            <w:r w:rsidR="00A205E2" w:rsidRPr="008E609B">
              <w:rPr>
                <w:rFonts w:asciiTheme="minorEastAsia" w:eastAsiaTheme="minorEastAsia" w:hAnsiTheme="minorEastAsia" w:hint="eastAsia"/>
                <w:sz w:val="18"/>
                <w:szCs w:val="18"/>
              </w:rPr>
              <w:t>%</w:t>
            </w:r>
            <w:r w:rsidR="00A205E2">
              <w:rPr>
                <w:rFonts w:asciiTheme="minorEastAsia" w:eastAsiaTheme="minorEastAsia" w:hAnsiTheme="minorEastAsia" w:hint="eastAsia"/>
                <w:sz w:val="18"/>
                <w:szCs w:val="18"/>
              </w:rPr>
              <w:t>、</w:t>
            </w:r>
            <w:r w:rsidR="00A205E2" w:rsidRPr="008E609B">
              <w:rPr>
                <w:rFonts w:asciiTheme="minorEastAsia" w:eastAsiaTheme="minorEastAsia" w:hAnsiTheme="minorEastAsia" w:hint="eastAsia"/>
                <w:sz w:val="18"/>
                <w:szCs w:val="18"/>
                <w:u w:val="single"/>
              </w:rPr>
              <w:t xml:space="preserve">    </w:t>
            </w:r>
            <w:r w:rsidR="00A205E2" w:rsidRPr="008E609B">
              <w:rPr>
                <w:rFonts w:asciiTheme="minorEastAsia" w:eastAsiaTheme="minorEastAsia" w:hAnsiTheme="minorEastAsia" w:hint="eastAsia"/>
                <w:sz w:val="18"/>
                <w:szCs w:val="18"/>
              </w:rPr>
              <w:t>%</w:t>
            </w:r>
            <w:r w:rsidR="00A205E2">
              <w:rPr>
                <w:rFonts w:asciiTheme="minorEastAsia" w:eastAsiaTheme="minorEastAsia" w:hAnsiTheme="minorEastAsia" w:hint="eastAsia"/>
                <w:sz w:val="18"/>
                <w:szCs w:val="18"/>
              </w:rPr>
              <w:t>、</w:t>
            </w:r>
            <w:r w:rsidR="00A205E2" w:rsidRPr="008E609B">
              <w:rPr>
                <w:rFonts w:asciiTheme="minorEastAsia" w:eastAsiaTheme="minorEastAsia" w:hAnsiTheme="minorEastAsia" w:hint="eastAsia"/>
                <w:sz w:val="18"/>
                <w:szCs w:val="18"/>
                <w:u w:val="single"/>
              </w:rPr>
              <w:t xml:space="preserve">    </w:t>
            </w:r>
            <w:r w:rsidR="00A205E2" w:rsidRPr="008E609B">
              <w:rPr>
                <w:rFonts w:asciiTheme="minorEastAsia" w:eastAsiaTheme="minorEastAsia" w:hAnsiTheme="minorEastAsia" w:hint="eastAsia"/>
                <w:sz w:val="18"/>
                <w:szCs w:val="18"/>
              </w:rPr>
              <w:t>%</w:t>
            </w:r>
            <w:r w:rsidR="00A205E2">
              <w:rPr>
                <w:rFonts w:asciiTheme="minorEastAsia" w:eastAsiaTheme="minorEastAsia" w:hAnsiTheme="minorEastAsia" w:hint="eastAsia"/>
                <w:sz w:val="18"/>
                <w:szCs w:val="18"/>
              </w:rPr>
              <w:t>、</w:t>
            </w:r>
            <w:r w:rsidR="00A205E2" w:rsidRPr="008E609B">
              <w:rPr>
                <w:rFonts w:asciiTheme="minorEastAsia" w:eastAsiaTheme="minorEastAsia" w:hAnsiTheme="minorEastAsia" w:hint="eastAsia"/>
                <w:sz w:val="18"/>
                <w:szCs w:val="18"/>
                <w:u w:val="single"/>
              </w:rPr>
              <w:t xml:space="preserve">    </w:t>
            </w:r>
            <w:r w:rsidR="00A205E2" w:rsidRPr="008E609B">
              <w:rPr>
                <w:rFonts w:asciiTheme="minorEastAsia" w:eastAsiaTheme="minorEastAsia" w:hAnsiTheme="minorEastAsia" w:hint="eastAsia"/>
                <w:sz w:val="18"/>
                <w:szCs w:val="18"/>
              </w:rPr>
              <w:t>%</w:t>
            </w:r>
            <w:r w:rsidR="00A205E2">
              <w:rPr>
                <w:rFonts w:asciiTheme="minorEastAsia" w:eastAsiaTheme="minorEastAsia" w:hAnsiTheme="minorEastAsia" w:hint="eastAsia"/>
                <w:sz w:val="18"/>
                <w:szCs w:val="18"/>
              </w:rPr>
              <w:t>、</w:t>
            </w:r>
            <w:r w:rsidR="00A205E2" w:rsidRPr="008E609B">
              <w:rPr>
                <w:rFonts w:asciiTheme="minorEastAsia" w:eastAsiaTheme="minorEastAsia" w:hAnsiTheme="minorEastAsia" w:hint="eastAsia"/>
                <w:sz w:val="18"/>
                <w:szCs w:val="18"/>
                <w:u w:val="single"/>
              </w:rPr>
              <w:t xml:space="preserve">    </w:t>
            </w:r>
            <w:r w:rsidR="00A205E2" w:rsidRPr="008E609B">
              <w:rPr>
                <w:rFonts w:asciiTheme="minorEastAsia" w:eastAsiaTheme="minorEastAsia" w:hAnsiTheme="minorEastAsia" w:hint="eastAsia"/>
                <w:sz w:val="18"/>
                <w:szCs w:val="18"/>
              </w:rPr>
              <w:t>%</w:t>
            </w:r>
            <w:r w:rsidRPr="008E609B">
              <w:rPr>
                <w:rFonts w:asciiTheme="minorEastAsia" w:eastAsiaTheme="minorEastAsia" w:hAnsiTheme="minorEastAsia" w:hint="eastAsia"/>
                <w:sz w:val="18"/>
                <w:szCs w:val="18"/>
              </w:rPr>
              <w:t>。</w:t>
            </w:r>
          </w:p>
        </w:tc>
      </w:tr>
      <w:tr w:rsidR="00D576D8" w:rsidRPr="008E609B" w:rsidTr="002866DA">
        <w:trPr>
          <w:trHeight w:val="737"/>
          <w:jc w:val="center"/>
        </w:trPr>
        <w:tc>
          <w:tcPr>
            <w:tcW w:w="1331" w:type="pct"/>
            <w:tcBorders>
              <w:top w:val="single" w:sz="4" w:space="0" w:color="auto"/>
              <w:left w:val="single" w:sz="4" w:space="0" w:color="auto"/>
              <w:bottom w:val="single" w:sz="4" w:space="0" w:color="auto"/>
              <w:right w:val="single" w:sz="4" w:space="0" w:color="auto"/>
            </w:tcBorders>
            <w:vAlign w:val="center"/>
          </w:tcPr>
          <w:p w:rsidR="00D576D8" w:rsidRPr="008E609B" w:rsidRDefault="00D576D8" w:rsidP="00B149B1">
            <w:pPr>
              <w:spacing w:line="240" w:lineRule="exact"/>
              <w:ind w:firstLineChars="0" w:firstLine="0"/>
              <w:jc w:val="center"/>
              <w:rPr>
                <w:rFonts w:asciiTheme="minorEastAsia" w:eastAsiaTheme="minorEastAsia" w:hAnsiTheme="minorEastAsia"/>
                <w:sz w:val="18"/>
                <w:szCs w:val="18"/>
              </w:rPr>
            </w:pPr>
            <w:r w:rsidRPr="008E609B">
              <w:rPr>
                <w:rFonts w:asciiTheme="minorEastAsia" w:eastAsiaTheme="minorEastAsia" w:hAnsiTheme="minorEastAsia" w:hint="eastAsia"/>
                <w:sz w:val="18"/>
                <w:szCs w:val="18"/>
              </w:rPr>
              <w:t>市场收费类别（请列举</w:t>
            </w:r>
            <w:r w:rsidR="002866DA">
              <w:rPr>
                <w:rFonts w:asciiTheme="minorEastAsia" w:eastAsiaTheme="minorEastAsia" w:hAnsiTheme="minorEastAsia" w:hint="eastAsia"/>
                <w:sz w:val="18"/>
                <w:szCs w:val="18"/>
              </w:rPr>
              <w:t>，</w:t>
            </w:r>
            <w:r w:rsidR="002866DA" w:rsidRPr="006B7CB2">
              <w:rPr>
                <w:rFonts w:asciiTheme="minorEastAsia" w:eastAsiaTheme="minorEastAsia" w:hAnsiTheme="minorEastAsia" w:hint="eastAsia"/>
                <w:sz w:val="18"/>
                <w:szCs w:val="18"/>
              </w:rPr>
              <w:t>注明201</w:t>
            </w:r>
            <w:r w:rsidR="002866DA">
              <w:rPr>
                <w:rFonts w:asciiTheme="minorEastAsia" w:eastAsiaTheme="minorEastAsia" w:hAnsiTheme="minorEastAsia" w:hint="eastAsia"/>
                <w:sz w:val="18"/>
                <w:szCs w:val="18"/>
              </w:rPr>
              <w:t>7</w:t>
            </w:r>
            <w:r w:rsidR="002866DA" w:rsidRPr="006B7CB2">
              <w:rPr>
                <w:rFonts w:asciiTheme="minorEastAsia" w:eastAsiaTheme="minorEastAsia" w:hAnsiTheme="minorEastAsia" w:hint="eastAsia"/>
                <w:sz w:val="18"/>
                <w:szCs w:val="18"/>
              </w:rPr>
              <w:t>年与201</w:t>
            </w:r>
            <w:r w:rsidR="002866DA">
              <w:rPr>
                <w:rFonts w:asciiTheme="minorEastAsia" w:eastAsiaTheme="minorEastAsia" w:hAnsiTheme="minorEastAsia" w:hint="eastAsia"/>
                <w:sz w:val="18"/>
                <w:szCs w:val="18"/>
              </w:rPr>
              <w:t>6</w:t>
            </w:r>
            <w:r w:rsidR="002866DA" w:rsidRPr="006B7CB2">
              <w:rPr>
                <w:rFonts w:asciiTheme="minorEastAsia" w:eastAsiaTheme="minorEastAsia" w:hAnsiTheme="minorEastAsia" w:hint="eastAsia"/>
                <w:sz w:val="18"/>
                <w:szCs w:val="18"/>
              </w:rPr>
              <w:t>年对比情况</w:t>
            </w:r>
            <w:r w:rsidRPr="008E609B">
              <w:rPr>
                <w:rFonts w:asciiTheme="minorEastAsia" w:eastAsiaTheme="minorEastAsia" w:hAnsiTheme="minorEastAsia" w:hint="eastAsia"/>
                <w:sz w:val="18"/>
                <w:szCs w:val="18"/>
              </w:rPr>
              <w:t>）</w:t>
            </w:r>
          </w:p>
        </w:tc>
        <w:tc>
          <w:tcPr>
            <w:tcW w:w="3669" w:type="pct"/>
            <w:gridSpan w:val="5"/>
            <w:tcBorders>
              <w:top w:val="single" w:sz="4" w:space="0" w:color="auto"/>
              <w:left w:val="single" w:sz="4" w:space="0" w:color="auto"/>
              <w:bottom w:val="single" w:sz="4" w:space="0" w:color="auto"/>
              <w:right w:val="single" w:sz="4" w:space="0" w:color="auto"/>
            </w:tcBorders>
            <w:vAlign w:val="center"/>
          </w:tcPr>
          <w:p w:rsidR="00D576D8" w:rsidRPr="008E609B" w:rsidRDefault="00D576D8" w:rsidP="00263214">
            <w:pPr>
              <w:spacing w:line="240" w:lineRule="exact"/>
              <w:ind w:firstLineChars="0" w:firstLine="0"/>
              <w:jc w:val="center"/>
              <w:rPr>
                <w:rFonts w:asciiTheme="minorEastAsia" w:eastAsiaTheme="minorEastAsia" w:hAnsiTheme="minorEastAsia"/>
                <w:sz w:val="18"/>
                <w:szCs w:val="18"/>
                <w:highlight w:val="yellow"/>
              </w:rPr>
            </w:pPr>
          </w:p>
        </w:tc>
      </w:tr>
      <w:tr w:rsidR="002866DA" w:rsidRPr="008E609B" w:rsidTr="00567599">
        <w:trPr>
          <w:trHeight w:val="368"/>
          <w:jc w:val="center"/>
        </w:trPr>
        <w:tc>
          <w:tcPr>
            <w:tcW w:w="1331" w:type="pct"/>
            <w:vMerge w:val="restart"/>
            <w:tcBorders>
              <w:top w:val="single" w:sz="4" w:space="0" w:color="auto"/>
              <w:left w:val="single" w:sz="4" w:space="0" w:color="auto"/>
              <w:right w:val="single" w:sz="4" w:space="0" w:color="auto"/>
            </w:tcBorders>
            <w:vAlign w:val="center"/>
          </w:tcPr>
          <w:p w:rsidR="002866DA" w:rsidRPr="008E609B" w:rsidRDefault="002866DA" w:rsidP="00B149B1">
            <w:pPr>
              <w:spacing w:line="240" w:lineRule="exact"/>
              <w:ind w:firstLineChars="0" w:firstLine="0"/>
              <w:jc w:val="center"/>
              <w:rPr>
                <w:rFonts w:asciiTheme="minorEastAsia" w:eastAsiaTheme="minorEastAsia" w:hAnsiTheme="minorEastAsia"/>
                <w:sz w:val="18"/>
                <w:szCs w:val="18"/>
              </w:rPr>
            </w:pPr>
            <w:r w:rsidRPr="008E609B">
              <w:rPr>
                <w:rFonts w:asciiTheme="minorEastAsia" w:eastAsiaTheme="minorEastAsia" w:hAnsiTheme="minorEastAsia" w:hint="eastAsia"/>
                <w:sz w:val="18"/>
                <w:szCs w:val="18"/>
              </w:rPr>
              <w:t>综合收费率（%）</w:t>
            </w:r>
          </w:p>
        </w:tc>
        <w:tc>
          <w:tcPr>
            <w:tcW w:w="635" w:type="pct"/>
            <w:tcBorders>
              <w:top w:val="single" w:sz="4" w:space="0" w:color="auto"/>
              <w:left w:val="single" w:sz="4" w:space="0" w:color="auto"/>
              <w:bottom w:val="single" w:sz="4" w:space="0" w:color="auto"/>
              <w:right w:val="single" w:sz="4" w:space="0" w:color="auto"/>
            </w:tcBorders>
            <w:vAlign w:val="center"/>
          </w:tcPr>
          <w:p w:rsidR="002866DA" w:rsidRPr="008E609B" w:rsidRDefault="002866DA" w:rsidP="00263214">
            <w:pPr>
              <w:spacing w:line="240" w:lineRule="exact"/>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2016</w:t>
            </w:r>
            <w:r w:rsidR="009130EC">
              <w:rPr>
                <w:rFonts w:asciiTheme="minorEastAsia" w:eastAsiaTheme="minorEastAsia" w:hAnsiTheme="minorEastAsia" w:hint="eastAsia"/>
                <w:sz w:val="18"/>
                <w:szCs w:val="18"/>
              </w:rPr>
              <w:t>年</w:t>
            </w:r>
          </w:p>
        </w:tc>
        <w:tc>
          <w:tcPr>
            <w:tcW w:w="635" w:type="pct"/>
            <w:tcBorders>
              <w:top w:val="single" w:sz="4" w:space="0" w:color="auto"/>
              <w:left w:val="single" w:sz="4" w:space="0" w:color="auto"/>
              <w:right w:val="single" w:sz="4" w:space="0" w:color="auto"/>
            </w:tcBorders>
            <w:vAlign w:val="center"/>
          </w:tcPr>
          <w:p w:rsidR="002866DA" w:rsidRPr="008E609B" w:rsidRDefault="002866DA" w:rsidP="00263214">
            <w:pPr>
              <w:spacing w:line="240" w:lineRule="exact"/>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2017</w:t>
            </w:r>
            <w:r w:rsidR="009130EC">
              <w:rPr>
                <w:rFonts w:asciiTheme="minorEastAsia" w:eastAsiaTheme="minorEastAsia" w:hAnsiTheme="minorEastAsia" w:hint="eastAsia"/>
                <w:sz w:val="18"/>
                <w:szCs w:val="18"/>
              </w:rPr>
              <w:t>年</w:t>
            </w:r>
          </w:p>
        </w:tc>
        <w:tc>
          <w:tcPr>
            <w:tcW w:w="994" w:type="pct"/>
            <w:vMerge w:val="restart"/>
            <w:tcBorders>
              <w:top w:val="single" w:sz="4" w:space="0" w:color="auto"/>
              <w:left w:val="single" w:sz="4" w:space="0" w:color="auto"/>
              <w:right w:val="single" w:sz="4" w:space="0" w:color="auto"/>
            </w:tcBorders>
            <w:vAlign w:val="center"/>
          </w:tcPr>
          <w:p w:rsidR="002866DA" w:rsidRPr="008E609B" w:rsidRDefault="002866DA" w:rsidP="00B149B1">
            <w:pPr>
              <w:spacing w:line="240" w:lineRule="exact"/>
              <w:ind w:firstLineChars="0" w:firstLine="0"/>
              <w:jc w:val="center"/>
              <w:rPr>
                <w:rFonts w:asciiTheme="minorEastAsia" w:eastAsiaTheme="minorEastAsia" w:hAnsiTheme="minorEastAsia"/>
                <w:sz w:val="18"/>
                <w:szCs w:val="18"/>
              </w:rPr>
            </w:pPr>
            <w:r w:rsidRPr="008E609B">
              <w:rPr>
                <w:rFonts w:asciiTheme="minorEastAsia" w:eastAsiaTheme="minorEastAsia" w:hAnsiTheme="minorEastAsia" w:hint="eastAsia"/>
                <w:sz w:val="18"/>
                <w:szCs w:val="18"/>
              </w:rPr>
              <w:t>本区域或本省非公益农产品批发市场平均综合收费率（%）</w:t>
            </w:r>
          </w:p>
        </w:tc>
        <w:tc>
          <w:tcPr>
            <w:tcW w:w="662" w:type="pct"/>
            <w:tcBorders>
              <w:top w:val="single" w:sz="4" w:space="0" w:color="auto"/>
              <w:left w:val="single" w:sz="4" w:space="0" w:color="auto"/>
              <w:right w:val="single" w:sz="4" w:space="0" w:color="auto"/>
            </w:tcBorders>
            <w:vAlign w:val="center"/>
          </w:tcPr>
          <w:p w:rsidR="002866DA" w:rsidRPr="008E609B" w:rsidRDefault="002866DA" w:rsidP="00263214">
            <w:pPr>
              <w:spacing w:line="240" w:lineRule="exact"/>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2016</w:t>
            </w:r>
            <w:r w:rsidR="009130EC">
              <w:rPr>
                <w:rFonts w:asciiTheme="minorEastAsia" w:eastAsiaTheme="minorEastAsia" w:hAnsiTheme="minorEastAsia" w:hint="eastAsia"/>
                <w:sz w:val="18"/>
                <w:szCs w:val="18"/>
              </w:rPr>
              <w:t>年</w:t>
            </w:r>
          </w:p>
        </w:tc>
        <w:tc>
          <w:tcPr>
            <w:tcW w:w="743" w:type="pct"/>
            <w:tcBorders>
              <w:top w:val="single" w:sz="4" w:space="0" w:color="auto"/>
              <w:left w:val="single" w:sz="4" w:space="0" w:color="auto"/>
              <w:right w:val="single" w:sz="4" w:space="0" w:color="auto"/>
            </w:tcBorders>
            <w:vAlign w:val="center"/>
          </w:tcPr>
          <w:p w:rsidR="002866DA" w:rsidRPr="008E609B" w:rsidRDefault="002866DA" w:rsidP="00263214">
            <w:pPr>
              <w:spacing w:line="240" w:lineRule="exact"/>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2017</w:t>
            </w:r>
            <w:r w:rsidR="009130EC">
              <w:rPr>
                <w:rFonts w:asciiTheme="minorEastAsia" w:eastAsiaTheme="minorEastAsia" w:hAnsiTheme="minorEastAsia" w:hint="eastAsia"/>
                <w:sz w:val="18"/>
                <w:szCs w:val="18"/>
              </w:rPr>
              <w:t>年</w:t>
            </w:r>
          </w:p>
        </w:tc>
      </w:tr>
      <w:tr w:rsidR="002866DA" w:rsidRPr="008E609B" w:rsidTr="00567599">
        <w:trPr>
          <w:trHeight w:val="367"/>
          <w:jc w:val="center"/>
        </w:trPr>
        <w:tc>
          <w:tcPr>
            <w:tcW w:w="1331" w:type="pct"/>
            <w:vMerge/>
            <w:tcBorders>
              <w:left w:val="single" w:sz="4" w:space="0" w:color="auto"/>
              <w:bottom w:val="single" w:sz="4" w:space="0" w:color="auto"/>
              <w:right w:val="single" w:sz="4" w:space="0" w:color="auto"/>
            </w:tcBorders>
            <w:vAlign w:val="center"/>
          </w:tcPr>
          <w:p w:rsidR="002866DA" w:rsidRPr="008E609B" w:rsidRDefault="002866DA" w:rsidP="00B149B1">
            <w:pPr>
              <w:spacing w:line="240" w:lineRule="exact"/>
              <w:ind w:firstLineChars="0" w:firstLine="0"/>
              <w:jc w:val="center"/>
              <w:rPr>
                <w:rFonts w:asciiTheme="minorEastAsia" w:eastAsiaTheme="minorEastAsia" w:hAnsiTheme="minorEastAsia" w:hint="eastAsia"/>
                <w:sz w:val="18"/>
                <w:szCs w:val="18"/>
              </w:rPr>
            </w:pPr>
          </w:p>
        </w:tc>
        <w:tc>
          <w:tcPr>
            <w:tcW w:w="635" w:type="pct"/>
            <w:tcBorders>
              <w:top w:val="single" w:sz="4" w:space="0" w:color="auto"/>
              <w:left w:val="single" w:sz="4" w:space="0" w:color="auto"/>
              <w:bottom w:val="single" w:sz="4" w:space="0" w:color="auto"/>
              <w:right w:val="single" w:sz="4" w:space="0" w:color="auto"/>
            </w:tcBorders>
            <w:vAlign w:val="center"/>
          </w:tcPr>
          <w:p w:rsidR="002866DA" w:rsidRDefault="002866DA" w:rsidP="00263214">
            <w:pPr>
              <w:spacing w:line="240" w:lineRule="exact"/>
              <w:ind w:firstLineChars="0" w:firstLine="0"/>
              <w:jc w:val="center"/>
              <w:rPr>
                <w:rFonts w:asciiTheme="minorEastAsia" w:eastAsiaTheme="minorEastAsia" w:hAnsiTheme="minorEastAsia" w:hint="eastAsia"/>
                <w:sz w:val="18"/>
                <w:szCs w:val="18"/>
              </w:rPr>
            </w:pPr>
          </w:p>
        </w:tc>
        <w:tc>
          <w:tcPr>
            <w:tcW w:w="635" w:type="pct"/>
            <w:tcBorders>
              <w:left w:val="single" w:sz="4" w:space="0" w:color="auto"/>
              <w:bottom w:val="single" w:sz="4" w:space="0" w:color="auto"/>
              <w:right w:val="single" w:sz="4" w:space="0" w:color="auto"/>
            </w:tcBorders>
            <w:vAlign w:val="center"/>
          </w:tcPr>
          <w:p w:rsidR="002866DA" w:rsidRDefault="002866DA" w:rsidP="00263214">
            <w:pPr>
              <w:spacing w:line="240" w:lineRule="exact"/>
              <w:ind w:firstLineChars="0" w:firstLine="0"/>
              <w:jc w:val="center"/>
              <w:rPr>
                <w:rFonts w:asciiTheme="minorEastAsia" w:eastAsiaTheme="minorEastAsia" w:hAnsiTheme="minorEastAsia" w:hint="eastAsia"/>
                <w:sz w:val="18"/>
                <w:szCs w:val="18"/>
              </w:rPr>
            </w:pPr>
          </w:p>
        </w:tc>
        <w:tc>
          <w:tcPr>
            <w:tcW w:w="994" w:type="pct"/>
            <w:vMerge/>
            <w:tcBorders>
              <w:left w:val="single" w:sz="4" w:space="0" w:color="auto"/>
              <w:bottom w:val="single" w:sz="4" w:space="0" w:color="auto"/>
              <w:right w:val="single" w:sz="4" w:space="0" w:color="auto"/>
            </w:tcBorders>
            <w:vAlign w:val="center"/>
          </w:tcPr>
          <w:p w:rsidR="002866DA" w:rsidRPr="008E609B" w:rsidRDefault="002866DA" w:rsidP="00B149B1">
            <w:pPr>
              <w:spacing w:line="240" w:lineRule="exact"/>
              <w:ind w:firstLineChars="0" w:firstLine="0"/>
              <w:jc w:val="center"/>
              <w:rPr>
                <w:rFonts w:asciiTheme="minorEastAsia" w:eastAsiaTheme="minorEastAsia" w:hAnsiTheme="minorEastAsia" w:hint="eastAsia"/>
                <w:sz w:val="18"/>
                <w:szCs w:val="18"/>
              </w:rPr>
            </w:pPr>
          </w:p>
        </w:tc>
        <w:tc>
          <w:tcPr>
            <w:tcW w:w="662" w:type="pct"/>
            <w:tcBorders>
              <w:left w:val="single" w:sz="4" w:space="0" w:color="auto"/>
              <w:bottom w:val="single" w:sz="4" w:space="0" w:color="auto"/>
              <w:right w:val="single" w:sz="4" w:space="0" w:color="auto"/>
            </w:tcBorders>
            <w:vAlign w:val="center"/>
          </w:tcPr>
          <w:p w:rsidR="002866DA" w:rsidRDefault="002866DA" w:rsidP="00263214">
            <w:pPr>
              <w:spacing w:line="240" w:lineRule="exact"/>
              <w:ind w:firstLineChars="0" w:firstLine="0"/>
              <w:jc w:val="center"/>
              <w:rPr>
                <w:rFonts w:asciiTheme="minorEastAsia" w:eastAsiaTheme="minorEastAsia" w:hAnsiTheme="minorEastAsia" w:hint="eastAsia"/>
                <w:sz w:val="18"/>
                <w:szCs w:val="18"/>
              </w:rPr>
            </w:pPr>
          </w:p>
        </w:tc>
        <w:tc>
          <w:tcPr>
            <w:tcW w:w="743" w:type="pct"/>
            <w:tcBorders>
              <w:left w:val="single" w:sz="4" w:space="0" w:color="auto"/>
              <w:bottom w:val="single" w:sz="4" w:space="0" w:color="auto"/>
              <w:right w:val="single" w:sz="4" w:space="0" w:color="auto"/>
            </w:tcBorders>
            <w:vAlign w:val="center"/>
          </w:tcPr>
          <w:p w:rsidR="002866DA" w:rsidRDefault="002866DA" w:rsidP="00263214">
            <w:pPr>
              <w:spacing w:line="240" w:lineRule="exact"/>
              <w:ind w:firstLineChars="0" w:firstLine="0"/>
              <w:jc w:val="center"/>
              <w:rPr>
                <w:rFonts w:asciiTheme="minorEastAsia" w:eastAsiaTheme="minorEastAsia" w:hAnsiTheme="minorEastAsia" w:hint="eastAsia"/>
                <w:sz w:val="18"/>
                <w:szCs w:val="18"/>
              </w:rPr>
            </w:pPr>
          </w:p>
        </w:tc>
      </w:tr>
      <w:tr w:rsidR="00D576D8" w:rsidRPr="008E609B" w:rsidTr="002866DA">
        <w:trPr>
          <w:trHeight w:val="1328"/>
          <w:jc w:val="center"/>
        </w:trPr>
        <w:tc>
          <w:tcPr>
            <w:tcW w:w="1331" w:type="pct"/>
            <w:tcBorders>
              <w:top w:val="single" w:sz="4" w:space="0" w:color="auto"/>
              <w:left w:val="single" w:sz="4" w:space="0" w:color="auto"/>
              <w:bottom w:val="single" w:sz="4" w:space="0" w:color="auto"/>
              <w:right w:val="single" w:sz="4" w:space="0" w:color="auto"/>
            </w:tcBorders>
            <w:vAlign w:val="center"/>
          </w:tcPr>
          <w:p w:rsidR="00D576D8" w:rsidRPr="008E609B" w:rsidRDefault="00D576D8" w:rsidP="00B149B1">
            <w:pPr>
              <w:spacing w:line="240" w:lineRule="exact"/>
              <w:ind w:firstLineChars="0" w:firstLine="0"/>
              <w:jc w:val="center"/>
              <w:rPr>
                <w:rFonts w:asciiTheme="minorEastAsia" w:eastAsiaTheme="minorEastAsia" w:hAnsiTheme="minorEastAsia"/>
                <w:bCs/>
                <w:sz w:val="18"/>
                <w:szCs w:val="18"/>
              </w:rPr>
            </w:pPr>
            <w:r w:rsidRPr="008E609B">
              <w:rPr>
                <w:rFonts w:asciiTheme="minorEastAsia" w:eastAsiaTheme="minorEastAsia" w:hAnsiTheme="minorEastAsia" w:hint="eastAsia"/>
                <w:bCs/>
                <w:sz w:val="18"/>
                <w:szCs w:val="18"/>
              </w:rPr>
              <w:t>市场保障供应功能实现机制名称（文件全文及案例附后</w:t>
            </w:r>
            <w:r>
              <w:rPr>
                <w:rFonts w:asciiTheme="minorEastAsia" w:eastAsiaTheme="minorEastAsia" w:hAnsiTheme="minorEastAsia" w:hint="eastAsia"/>
                <w:bCs/>
                <w:sz w:val="18"/>
                <w:szCs w:val="18"/>
              </w:rPr>
              <w:t>，</w:t>
            </w:r>
            <w:r w:rsidRPr="00647A37">
              <w:rPr>
                <w:rFonts w:asciiTheme="minorEastAsia" w:eastAsiaTheme="minorEastAsia" w:hAnsiTheme="minorEastAsia" w:hint="eastAsia"/>
                <w:b/>
                <w:bCs/>
                <w:sz w:val="18"/>
                <w:szCs w:val="18"/>
              </w:rPr>
              <w:t>突出说明近一年来的完善创新情况</w:t>
            </w:r>
            <w:r w:rsidRPr="008E609B">
              <w:rPr>
                <w:rFonts w:asciiTheme="minorEastAsia" w:eastAsiaTheme="minorEastAsia" w:hAnsiTheme="minorEastAsia" w:hint="eastAsia"/>
                <w:bCs/>
                <w:sz w:val="18"/>
                <w:szCs w:val="18"/>
              </w:rPr>
              <w:t>）</w:t>
            </w:r>
          </w:p>
        </w:tc>
        <w:tc>
          <w:tcPr>
            <w:tcW w:w="1270" w:type="pct"/>
            <w:gridSpan w:val="2"/>
            <w:tcBorders>
              <w:top w:val="single" w:sz="4" w:space="0" w:color="auto"/>
              <w:left w:val="single" w:sz="4" w:space="0" w:color="auto"/>
              <w:bottom w:val="single" w:sz="4" w:space="0" w:color="auto"/>
              <w:right w:val="single" w:sz="4" w:space="0" w:color="auto"/>
            </w:tcBorders>
            <w:vAlign w:val="center"/>
          </w:tcPr>
          <w:p w:rsidR="00D576D8" w:rsidRPr="008E609B" w:rsidRDefault="00D576D8" w:rsidP="00B149B1">
            <w:pPr>
              <w:spacing w:line="240" w:lineRule="exact"/>
              <w:ind w:firstLineChars="0" w:firstLine="0"/>
              <w:jc w:val="center"/>
              <w:rPr>
                <w:rFonts w:asciiTheme="minorEastAsia" w:eastAsiaTheme="minorEastAsia" w:hAnsiTheme="minorEastAsia"/>
                <w:sz w:val="18"/>
                <w:szCs w:val="18"/>
              </w:rPr>
            </w:pPr>
          </w:p>
        </w:tc>
        <w:tc>
          <w:tcPr>
            <w:tcW w:w="994" w:type="pct"/>
            <w:tcBorders>
              <w:top w:val="single" w:sz="4" w:space="0" w:color="auto"/>
              <w:left w:val="single" w:sz="4" w:space="0" w:color="auto"/>
              <w:bottom w:val="single" w:sz="4" w:space="0" w:color="auto"/>
              <w:right w:val="single" w:sz="4" w:space="0" w:color="auto"/>
            </w:tcBorders>
            <w:vAlign w:val="center"/>
          </w:tcPr>
          <w:p w:rsidR="00D576D8" w:rsidRPr="008E609B" w:rsidRDefault="00D576D8" w:rsidP="00B149B1">
            <w:pPr>
              <w:spacing w:line="240" w:lineRule="exact"/>
              <w:ind w:firstLineChars="0" w:firstLine="0"/>
              <w:jc w:val="center"/>
              <w:rPr>
                <w:rFonts w:asciiTheme="minorEastAsia" w:eastAsiaTheme="minorEastAsia" w:hAnsiTheme="minorEastAsia"/>
                <w:sz w:val="18"/>
                <w:szCs w:val="18"/>
              </w:rPr>
            </w:pPr>
            <w:r w:rsidRPr="008E609B">
              <w:rPr>
                <w:rFonts w:asciiTheme="minorEastAsia" w:eastAsiaTheme="minorEastAsia" w:hAnsiTheme="minorEastAsia" w:hint="eastAsia"/>
                <w:sz w:val="18"/>
                <w:szCs w:val="18"/>
              </w:rPr>
              <w:t>市场稳定价格功能实现机制名称（文件全文及案例附后</w:t>
            </w:r>
            <w:r>
              <w:rPr>
                <w:rFonts w:asciiTheme="minorEastAsia" w:eastAsiaTheme="minorEastAsia" w:hAnsiTheme="minorEastAsia" w:hint="eastAsia"/>
                <w:bCs/>
                <w:sz w:val="18"/>
                <w:szCs w:val="18"/>
              </w:rPr>
              <w:t>，</w:t>
            </w:r>
            <w:r w:rsidRPr="00647A37">
              <w:rPr>
                <w:rFonts w:asciiTheme="minorEastAsia" w:eastAsiaTheme="minorEastAsia" w:hAnsiTheme="minorEastAsia" w:hint="eastAsia"/>
                <w:b/>
                <w:bCs/>
                <w:sz w:val="18"/>
                <w:szCs w:val="18"/>
              </w:rPr>
              <w:t>突出说明近一年来的完善创新情况</w:t>
            </w:r>
            <w:r w:rsidRPr="008E609B">
              <w:rPr>
                <w:rFonts w:asciiTheme="minorEastAsia" w:eastAsiaTheme="minorEastAsia" w:hAnsiTheme="minorEastAsia" w:hint="eastAsia"/>
                <w:sz w:val="18"/>
                <w:szCs w:val="18"/>
              </w:rPr>
              <w:t>）</w:t>
            </w:r>
          </w:p>
        </w:tc>
        <w:tc>
          <w:tcPr>
            <w:tcW w:w="1405" w:type="pct"/>
            <w:gridSpan w:val="2"/>
            <w:tcBorders>
              <w:top w:val="single" w:sz="4" w:space="0" w:color="auto"/>
              <w:left w:val="single" w:sz="4" w:space="0" w:color="auto"/>
              <w:bottom w:val="single" w:sz="4" w:space="0" w:color="auto"/>
              <w:right w:val="single" w:sz="4" w:space="0" w:color="auto"/>
            </w:tcBorders>
            <w:vAlign w:val="center"/>
          </w:tcPr>
          <w:p w:rsidR="00D576D8" w:rsidRPr="008E609B" w:rsidRDefault="00D576D8" w:rsidP="00B149B1">
            <w:pPr>
              <w:spacing w:line="240" w:lineRule="exact"/>
              <w:ind w:firstLineChars="0" w:firstLine="0"/>
              <w:jc w:val="center"/>
              <w:rPr>
                <w:rFonts w:asciiTheme="minorEastAsia" w:eastAsiaTheme="minorEastAsia" w:hAnsiTheme="minorEastAsia"/>
                <w:sz w:val="18"/>
                <w:szCs w:val="18"/>
              </w:rPr>
            </w:pPr>
          </w:p>
        </w:tc>
      </w:tr>
      <w:tr w:rsidR="00D576D8" w:rsidRPr="008E609B" w:rsidTr="002866DA">
        <w:trPr>
          <w:trHeight w:val="1328"/>
          <w:jc w:val="center"/>
        </w:trPr>
        <w:tc>
          <w:tcPr>
            <w:tcW w:w="1331" w:type="pct"/>
            <w:tcBorders>
              <w:top w:val="single" w:sz="4" w:space="0" w:color="auto"/>
              <w:left w:val="single" w:sz="4" w:space="0" w:color="auto"/>
              <w:bottom w:val="single" w:sz="4" w:space="0" w:color="auto"/>
              <w:right w:val="single" w:sz="4" w:space="0" w:color="auto"/>
            </w:tcBorders>
            <w:vAlign w:val="center"/>
          </w:tcPr>
          <w:p w:rsidR="00D576D8" w:rsidRPr="008E609B" w:rsidRDefault="00D576D8" w:rsidP="00B149B1">
            <w:pPr>
              <w:spacing w:line="240" w:lineRule="exact"/>
              <w:ind w:firstLineChars="0" w:firstLine="0"/>
              <w:jc w:val="center"/>
              <w:rPr>
                <w:rFonts w:asciiTheme="minorEastAsia" w:eastAsiaTheme="minorEastAsia" w:hAnsiTheme="minorEastAsia"/>
                <w:bCs/>
                <w:sz w:val="18"/>
                <w:szCs w:val="18"/>
              </w:rPr>
            </w:pPr>
            <w:r w:rsidRPr="008E609B">
              <w:rPr>
                <w:rFonts w:asciiTheme="minorEastAsia" w:eastAsiaTheme="minorEastAsia" w:hAnsiTheme="minorEastAsia" w:hint="eastAsia"/>
                <w:bCs/>
                <w:sz w:val="18"/>
                <w:szCs w:val="18"/>
              </w:rPr>
              <w:t>市场促进食品安全功能实现机制名称（文件全文及案例附后</w:t>
            </w:r>
            <w:r>
              <w:rPr>
                <w:rFonts w:asciiTheme="minorEastAsia" w:eastAsiaTheme="minorEastAsia" w:hAnsiTheme="minorEastAsia" w:hint="eastAsia"/>
                <w:bCs/>
                <w:sz w:val="18"/>
                <w:szCs w:val="18"/>
              </w:rPr>
              <w:t>，</w:t>
            </w:r>
            <w:r w:rsidRPr="00647A37">
              <w:rPr>
                <w:rFonts w:asciiTheme="minorEastAsia" w:eastAsiaTheme="minorEastAsia" w:hAnsiTheme="minorEastAsia" w:hint="eastAsia"/>
                <w:b/>
                <w:bCs/>
                <w:sz w:val="18"/>
                <w:szCs w:val="18"/>
              </w:rPr>
              <w:t>突出说明近一年来的完善创新情况</w:t>
            </w:r>
            <w:r w:rsidRPr="008E609B">
              <w:rPr>
                <w:rFonts w:asciiTheme="minorEastAsia" w:eastAsiaTheme="minorEastAsia" w:hAnsiTheme="minorEastAsia" w:hint="eastAsia"/>
                <w:bCs/>
                <w:sz w:val="18"/>
                <w:szCs w:val="18"/>
              </w:rPr>
              <w:t>）</w:t>
            </w:r>
          </w:p>
        </w:tc>
        <w:tc>
          <w:tcPr>
            <w:tcW w:w="1270" w:type="pct"/>
            <w:gridSpan w:val="2"/>
            <w:tcBorders>
              <w:top w:val="single" w:sz="4" w:space="0" w:color="auto"/>
              <w:left w:val="single" w:sz="4" w:space="0" w:color="auto"/>
              <w:bottom w:val="single" w:sz="4" w:space="0" w:color="auto"/>
              <w:right w:val="single" w:sz="4" w:space="0" w:color="auto"/>
            </w:tcBorders>
            <w:vAlign w:val="center"/>
          </w:tcPr>
          <w:p w:rsidR="00D576D8" w:rsidRPr="008E609B" w:rsidRDefault="00D576D8" w:rsidP="00B149B1">
            <w:pPr>
              <w:spacing w:line="240" w:lineRule="exact"/>
              <w:ind w:firstLineChars="0" w:firstLine="0"/>
              <w:jc w:val="center"/>
              <w:rPr>
                <w:rFonts w:asciiTheme="minorEastAsia" w:eastAsiaTheme="minorEastAsia" w:hAnsiTheme="minorEastAsia"/>
                <w:sz w:val="18"/>
                <w:szCs w:val="18"/>
              </w:rPr>
            </w:pPr>
          </w:p>
        </w:tc>
        <w:tc>
          <w:tcPr>
            <w:tcW w:w="994" w:type="pct"/>
            <w:tcBorders>
              <w:top w:val="single" w:sz="4" w:space="0" w:color="auto"/>
              <w:left w:val="single" w:sz="4" w:space="0" w:color="auto"/>
              <w:bottom w:val="single" w:sz="4" w:space="0" w:color="auto"/>
              <w:right w:val="single" w:sz="4" w:space="0" w:color="auto"/>
            </w:tcBorders>
            <w:vAlign w:val="center"/>
          </w:tcPr>
          <w:p w:rsidR="00D576D8" w:rsidRPr="008E609B" w:rsidRDefault="00D576D8" w:rsidP="00B149B1">
            <w:pPr>
              <w:spacing w:line="240" w:lineRule="exact"/>
              <w:ind w:firstLineChars="0" w:firstLine="0"/>
              <w:jc w:val="center"/>
              <w:rPr>
                <w:rFonts w:asciiTheme="minorEastAsia" w:eastAsiaTheme="minorEastAsia" w:hAnsiTheme="minorEastAsia"/>
                <w:sz w:val="18"/>
                <w:szCs w:val="18"/>
              </w:rPr>
            </w:pPr>
            <w:r w:rsidRPr="008E609B">
              <w:rPr>
                <w:rFonts w:asciiTheme="minorEastAsia" w:eastAsiaTheme="minorEastAsia" w:hAnsiTheme="minorEastAsia" w:hint="eastAsia"/>
                <w:sz w:val="18"/>
                <w:szCs w:val="18"/>
              </w:rPr>
              <w:t>市场绿色环保功能实现机制名称（文件全文及案例附后</w:t>
            </w:r>
            <w:r>
              <w:rPr>
                <w:rFonts w:asciiTheme="minorEastAsia" w:eastAsiaTheme="minorEastAsia" w:hAnsiTheme="minorEastAsia" w:hint="eastAsia"/>
                <w:bCs/>
                <w:sz w:val="18"/>
                <w:szCs w:val="18"/>
              </w:rPr>
              <w:t>，</w:t>
            </w:r>
            <w:r w:rsidRPr="00647A37">
              <w:rPr>
                <w:rFonts w:asciiTheme="minorEastAsia" w:eastAsiaTheme="minorEastAsia" w:hAnsiTheme="minorEastAsia" w:hint="eastAsia"/>
                <w:b/>
                <w:bCs/>
                <w:sz w:val="18"/>
                <w:szCs w:val="18"/>
              </w:rPr>
              <w:t>突出说明近一年来的完善创新情况</w:t>
            </w:r>
            <w:r w:rsidRPr="008E609B">
              <w:rPr>
                <w:rFonts w:asciiTheme="minorEastAsia" w:eastAsiaTheme="minorEastAsia" w:hAnsiTheme="minorEastAsia" w:hint="eastAsia"/>
                <w:sz w:val="18"/>
                <w:szCs w:val="18"/>
              </w:rPr>
              <w:t>）</w:t>
            </w:r>
          </w:p>
        </w:tc>
        <w:tc>
          <w:tcPr>
            <w:tcW w:w="1405" w:type="pct"/>
            <w:gridSpan w:val="2"/>
            <w:tcBorders>
              <w:top w:val="single" w:sz="4" w:space="0" w:color="auto"/>
              <w:left w:val="single" w:sz="4" w:space="0" w:color="auto"/>
              <w:bottom w:val="single" w:sz="4" w:space="0" w:color="auto"/>
              <w:right w:val="single" w:sz="4" w:space="0" w:color="auto"/>
            </w:tcBorders>
            <w:vAlign w:val="center"/>
          </w:tcPr>
          <w:p w:rsidR="00D576D8" w:rsidRPr="008E609B" w:rsidRDefault="00D576D8" w:rsidP="00B149B1">
            <w:pPr>
              <w:spacing w:line="240" w:lineRule="exact"/>
              <w:ind w:firstLineChars="0" w:firstLine="0"/>
              <w:jc w:val="center"/>
              <w:rPr>
                <w:rFonts w:asciiTheme="minorEastAsia" w:eastAsiaTheme="minorEastAsia" w:hAnsiTheme="minorEastAsia"/>
                <w:sz w:val="18"/>
                <w:szCs w:val="18"/>
              </w:rPr>
            </w:pPr>
          </w:p>
        </w:tc>
      </w:tr>
      <w:tr w:rsidR="00D576D8" w:rsidRPr="008E609B" w:rsidTr="002866DA">
        <w:trPr>
          <w:trHeight w:val="567"/>
          <w:jc w:val="center"/>
        </w:trPr>
        <w:tc>
          <w:tcPr>
            <w:tcW w:w="1331" w:type="pct"/>
            <w:tcBorders>
              <w:top w:val="single" w:sz="4" w:space="0" w:color="auto"/>
              <w:left w:val="single" w:sz="4" w:space="0" w:color="auto"/>
              <w:bottom w:val="single" w:sz="4" w:space="0" w:color="auto"/>
              <w:right w:val="single" w:sz="4" w:space="0" w:color="auto"/>
            </w:tcBorders>
            <w:vAlign w:val="center"/>
          </w:tcPr>
          <w:p w:rsidR="00D576D8" w:rsidRPr="008E609B" w:rsidRDefault="00D576D8" w:rsidP="00B149B1">
            <w:pPr>
              <w:spacing w:line="240" w:lineRule="exact"/>
              <w:ind w:firstLineChars="0" w:firstLine="0"/>
              <w:jc w:val="center"/>
              <w:rPr>
                <w:rFonts w:asciiTheme="minorEastAsia" w:eastAsiaTheme="minorEastAsia" w:hAnsiTheme="minorEastAsia"/>
                <w:sz w:val="18"/>
                <w:szCs w:val="18"/>
              </w:rPr>
            </w:pPr>
            <w:r w:rsidRPr="008E609B">
              <w:rPr>
                <w:rFonts w:asciiTheme="minorEastAsia" w:eastAsiaTheme="minorEastAsia" w:hAnsiTheme="minorEastAsia" w:hint="eastAsia"/>
                <w:sz w:val="18"/>
                <w:szCs w:val="18"/>
              </w:rPr>
              <w:t>投资保障、运营管理及政府监管机制建设情况（请列举有关制度、协议、管理办法名称，并将全文附后</w:t>
            </w:r>
            <w:r>
              <w:rPr>
                <w:rFonts w:asciiTheme="minorEastAsia" w:eastAsiaTheme="minorEastAsia" w:hAnsiTheme="minorEastAsia" w:hint="eastAsia"/>
                <w:bCs/>
                <w:sz w:val="18"/>
                <w:szCs w:val="18"/>
              </w:rPr>
              <w:t>，</w:t>
            </w:r>
            <w:r w:rsidRPr="00647A37">
              <w:rPr>
                <w:rFonts w:asciiTheme="minorEastAsia" w:eastAsiaTheme="minorEastAsia" w:hAnsiTheme="minorEastAsia" w:hint="eastAsia"/>
                <w:b/>
                <w:bCs/>
                <w:sz w:val="18"/>
                <w:szCs w:val="18"/>
              </w:rPr>
              <w:t>突出说明近一年来的完善创新情况</w:t>
            </w:r>
            <w:r w:rsidRPr="008E609B">
              <w:rPr>
                <w:rFonts w:asciiTheme="minorEastAsia" w:eastAsiaTheme="minorEastAsia" w:hAnsiTheme="minorEastAsia" w:hint="eastAsia"/>
                <w:sz w:val="18"/>
                <w:szCs w:val="18"/>
              </w:rPr>
              <w:t>）</w:t>
            </w:r>
          </w:p>
        </w:tc>
        <w:tc>
          <w:tcPr>
            <w:tcW w:w="3669" w:type="pct"/>
            <w:gridSpan w:val="5"/>
            <w:tcBorders>
              <w:top w:val="single" w:sz="4" w:space="0" w:color="auto"/>
              <w:left w:val="single" w:sz="4" w:space="0" w:color="auto"/>
              <w:right w:val="single" w:sz="4" w:space="0" w:color="auto"/>
            </w:tcBorders>
            <w:vAlign w:val="center"/>
          </w:tcPr>
          <w:p w:rsidR="00D576D8" w:rsidRPr="00647A37" w:rsidRDefault="00D576D8" w:rsidP="00B149B1">
            <w:pPr>
              <w:spacing w:line="240" w:lineRule="exact"/>
              <w:ind w:firstLineChars="0" w:firstLine="0"/>
              <w:jc w:val="center"/>
              <w:rPr>
                <w:rFonts w:asciiTheme="minorEastAsia" w:eastAsiaTheme="minorEastAsia" w:hAnsiTheme="minorEastAsia"/>
                <w:sz w:val="18"/>
                <w:szCs w:val="18"/>
              </w:rPr>
            </w:pPr>
          </w:p>
        </w:tc>
      </w:tr>
      <w:tr w:rsidR="00D576D8" w:rsidRPr="008E609B" w:rsidTr="002866DA">
        <w:trPr>
          <w:trHeight w:val="718"/>
          <w:jc w:val="center"/>
        </w:trPr>
        <w:tc>
          <w:tcPr>
            <w:tcW w:w="1331" w:type="pct"/>
            <w:tcBorders>
              <w:top w:val="single" w:sz="4" w:space="0" w:color="auto"/>
              <w:left w:val="single" w:sz="4" w:space="0" w:color="auto"/>
              <w:bottom w:val="single" w:sz="4" w:space="0" w:color="auto"/>
              <w:right w:val="single" w:sz="4" w:space="0" w:color="auto"/>
            </w:tcBorders>
            <w:vAlign w:val="center"/>
          </w:tcPr>
          <w:p w:rsidR="00D576D8" w:rsidRPr="008E609B" w:rsidRDefault="00D576D8" w:rsidP="00B149B1">
            <w:pPr>
              <w:spacing w:line="240" w:lineRule="exact"/>
              <w:ind w:firstLineChars="0" w:firstLine="0"/>
              <w:jc w:val="center"/>
              <w:rPr>
                <w:rFonts w:asciiTheme="minorEastAsia" w:eastAsiaTheme="minorEastAsia" w:hAnsiTheme="minorEastAsia"/>
                <w:sz w:val="18"/>
                <w:szCs w:val="18"/>
              </w:rPr>
            </w:pPr>
            <w:r w:rsidRPr="008E609B">
              <w:rPr>
                <w:rFonts w:asciiTheme="minorEastAsia" w:eastAsiaTheme="minorEastAsia" w:hAnsiTheme="minorEastAsia" w:hint="eastAsia"/>
                <w:sz w:val="18"/>
                <w:szCs w:val="18"/>
              </w:rPr>
              <w:t>获得荣誉及认证情况</w:t>
            </w:r>
            <w:r>
              <w:rPr>
                <w:rFonts w:asciiTheme="minorEastAsia" w:eastAsiaTheme="minorEastAsia" w:hAnsiTheme="minorEastAsia" w:hint="eastAsia"/>
                <w:sz w:val="18"/>
                <w:szCs w:val="18"/>
              </w:rPr>
              <w:t>（</w:t>
            </w:r>
            <w:r w:rsidRPr="00647A37">
              <w:rPr>
                <w:rFonts w:asciiTheme="minorEastAsia" w:eastAsiaTheme="minorEastAsia" w:hAnsiTheme="minorEastAsia" w:hint="eastAsia"/>
                <w:b/>
                <w:bCs/>
                <w:sz w:val="18"/>
                <w:szCs w:val="18"/>
              </w:rPr>
              <w:t>突出说明近一年来的新情况</w:t>
            </w:r>
            <w:r>
              <w:rPr>
                <w:rFonts w:asciiTheme="minorEastAsia" w:eastAsiaTheme="minorEastAsia" w:hAnsiTheme="minorEastAsia" w:hint="eastAsia"/>
                <w:sz w:val="18"/>
                <w:szCs w:val="18"/>
              </w:rPr>
              <w:t>）</w:t>
            </w:r>
          </w:p>
        </w:tc>
        <w:tc>
          <w:tcPr>
            <w:tcW w:w="3669" w:type="pct"/>
            <w:gridSpan w:val="5"/>
            <w:tcBorders>
              <w:top w:val="single" w:sz="4" w:space="0" w:color="auto"/>
              <w:left w:val="single" w:sz="4" w:space="0" w:color="auto"/>
              <w:bottom w:val="single" w:sz="4" w:space="0" w:color="auto"/>
              <w:right w:val="single" w:sz="4" w:space="0" w:color="auto"/>
            </w:tcBorders>
            <w:vAlign w:val="center"/>
          </w:tcPr>
          <w:p w:rsidR="00D576D8" w:rsidRPr="00702618" w:rsidRDefault="00D576D8" w:rsidP="00B149B1">
            <w:pPr>
              <w:spacing w:line="240" w:lineRule="exact"/>
              <w:ind w:firstLineChars="0" w:firstLine="0"/>
              <w:jc w:val="center"/>
              <w:rPr>
                <w:rFonts w:asciiTheme="minorEastAsia" w:eastAsiaTheme="minorEastAsia" w:hAnsiTheme="minorEastAsia"/>
                <w:sz w:val="18"/>
                <w:szCs w:val="18"/>
              </w:rPr>
            </w:pPr>
          </w:p>
        </w:tc>
      </w:tr>
      <w:tr w:rsidR="00D576D8" w:rsidRPr="008E609B" w:rsidTr="002866DA">
        <w:trPr>
          <w:trHeight w:val="567"/>
          <w:jc w:val="center"/>
        </w:trPr>
        <w:tc>
          <w:tcPr>
            <w:tcW w:w="1331" w:type="pct"/>
            <w:tcBorders>
              <w:top w:val="single" w:sz="4" w:space="0" w:color="auto"/>
              <w:left w:val="single" w:sz="4" w:space="0" w:color="auto"/>
              <w:bottom w:val="single" w:sz="4" w:space="0" w:color="auto"/>
              <w:right w:val="single" w:sz="4" w:space="0" w:color="auto"/>
            </w:tcBorders>
            <w:vAlign w:val="center"/>
          </w:tcPr>
          <w:p w:rsidR="00D576D8" w:rsidRPr="008E609B" w:rsidRDefault="00D576D8" w:rsidP="00B149B1">
            <w:pPr>
              <w:spacing w:line="240" w:lineRule="exact"/>
              <w:ind w:firstLineChars="0" w:firstLine="0"/>
              <w:jc w:val="center"/>
              <w:rPr>
                <w:rFonts w:asciiTheme="minorEastAsia" w:eastAsiaTheme="minorEastAsia" w:hAnsiTheme="minorEastAsia"/>
                <w:sz w:val="18"/>
                <w:szCs w:val="18"/>
              </w:rPr>
            </w:pPr>
            <w:r w:rsidRPr="008E609B">
              <w:rPr>
                <w:rFonts w:asciiTheme="minorEastAsia" w:eastAsiaTheme="minorEastAsia" w:hAnsiTheme="minorEastAsia" w:hint="eastAsia"/>
                <w:sz w:val="18"/>
                <w:szCs w:val="18"/>
              </w:rPr>
              <w:t>市场负责人（联系人）</w:t>
            </w:r>
          </w:p>
        </w:tc>
        <w:tc>
          <w:tcPr>
            <w:tcW w:w="1270" w:type="pct"/>
            <w:gridSpan w:val="2"/>
            <w:tcBorders>
              <w:top w:val="single" w:sz="4" w:space="0" w:color="auto"/>
              <w:left w:val="single" w:sz="4" w:space="0" w:color="auto"/>
              <w:bottom w:val="single" w:sz="4" w:space="0" w:color="auto"/>
              <w:right w:val="single" w:sz="4" w:space="0" w:color="auto"/>
            </w:tcBorders>
            <w:vAlign w:val="center"/>
          </w:tcPr>
          <w:p w:rsidR="00D576D8" w:rsidRPr="008E609B" w:rsidRDefault="00D576D8" w:rsidP="00B149B1">
            <w:pPr>
              <w:spacing w:line="240" w:lineRule="exact"/>
              <w:ind w:firstLineChars="0" w:firstLine="0"/>
              <w:rPr>
                <w:rFonts w:asciiTheme="minorEastAsia" w:eastAsiaTheme="minorEastAsia" w:hAnsiTheme="minorEastAsia"/>
                <w:sz w:val="18"/>
                <w:szCs w:val="18"/>
              </w:rPr>
            </w:pPr>
          </w:p>
        </w:tc>
        <w:tc>
          <w:tcPr>
            <w:tcW w:w="994" w:type="pct"/>
            <w:tcBorders>
              <w:top w:val="single" w:sz="4" w:space="0" w:color="auto"/>
              <w:left w:val="single" w:sz="4" w:space="0" w:color="auto"/>
              <w:bottom w:val="single" w:sz="4" w:space="0" w:color="auto"/>
              <w:right w:val="single" w:sz="4" w:space="0" w:color="auto"/>
            </w:tcBorders>
            <w:vAlign w:val="center"/>
          </w:tcPr>
          <w:p w:rsidR="00D576D8" w:rsidRPr="008E609B" w:rsidRDefault="00D576D8" w:rsidP="00B149B1">
            <w:pPr>
              <w:spacing w:line="240" w:lineRule="exact"/>
              <w:ind w:firstLineChars="0" w:firstLine="0"/>
              <w:jc w:val="center"/>
              <w:rPr>
                <w:rFonts w:asciiTheme="minorEastAsia" w:eastAsiaTheme="minorEastAsia" w:hAnsiTheme="minorEastAsia"/>
                <w:sz w:val="18"/>
                <w:szCs w:val="18"/>
              </w:rPr>
            </w:pPr>
            <w:r w:rsidRPr="008E609B">
              <w:rPr>
                <w:rFonts w:asciiTheme="minorEastAsia" w:eastAsiaTheme="minorEastAsia" w:hAnsiTheme="minorEastAsia" w:hint="eastAsia"/>
                <w:sz w:val="18"/>
                <w:szCs w:val="18"/>
              </w:rPr>
              <w:t>联系电话</w:t>
            </w:r>
          </w:p>
        </w:tc>
        <w:tc>
          <w:tcPr>
            <w:tcW w:w="1405" w:type="pct"/>
            <w:gridSpan w:val="2"/>
            <w:tcBorders>
              <w:top w:val="single" w:sz="4" w:space="0" w:color="auto"/>
              <w:left w:val="single" w:sz="4" w:space="0" w:color="auto"/>
              <w:bottom w:val="single" w:sz="4" w:space="0" w:color="auto"/>
              <w:right w:val="single" w:sz="4" w:space="0" w:color="auto"/>
            </w:tcBorders>
            <w:vAlign w:val="center"/>
          </w:tcPr>
          <w:p w:rsidR="00D576D8" w:rsidRPr="008E609B" w:rsidRDefault="00D576D8" w:rsidP="00B149B1">
            <w:pPr>
              <w:spacing w:line="240" w:lineRule="exact"/>
              <w:ind w:firstLineChars="0" w:firstLine="0"/>
              <w:jc w:val="center"/>
              <w:rPr>
                <w:rFonts w:asciiTheme="minorEastAsia" w:eastAsiaTheme="minorEastAsia" w:hAnsiTheme="minorEastAsia"/>
                <w:sz w:val="18"/>
                <w:szCs w:val="18"/>
              </w:rPr>
            </w:pPr>
          </w:p>
        </w:tc>
      </w:tr>
      <w:tr w:rsidR="00D576D8" w:rsidRPr="008E609B" w:rsidTr="002866DA">
        <w:trPr>
          <w:trHeight w:val="1686"/>
          <w:jc w:val="center"/>
        </w:trPr>
        <w:tc>
          <w:tcPr>
            <w:tcW w:w="2601" w:type="pct"/>
            <w:gridSpan w:val="3"/>
            <w:tcBorders>
              <w:top w:val="single" w:sz="4" w:space="0" w:color="auto"/>
              <w:left w:val="single" w:sz="4" w:space="0" w:color="auto"/>
              <w:bottom w:val="single" w:sz="4" w:space="0" w:color="auto"/>
              <w:right w:val="single" w:sz="4" w:space="0" w:color="auto"/>
            </w:tcBorders>
            <w:vAlign w:val="center"/>
          </w:tcPr>
          <w:p w:rsidR="00D576D8" w:rsidRPr="008E609B" w:rsidRDefault="00D576D8" w:rsidP="00B149B1">
            <w:pPr>
              <w:spacing w:line="240" w:lineRule="exact"/>
              <w:ind w:firstLineChars="0" w:firstLine="0"/>
              <w:jc w:val="right"/>
              <w:rPr>
                <w:rFonts w:asciiTheme="minorEastAsia" w:eastAsiaTheme="minorEastAsia" w:hAnsiTheme="minorEastAsia"/>
                <w:sz w:val="18"/>
                <w:szCs w:val="18"/>
              </w:rPr>
            </w:pPr>
            <w:r w:rsidRPr="008E609B">
              <w:rPr>
                <w:rFonts w:asciiTheme="minorEastAsia" w:eastAsiaTheme="minorEastAsia" w:hAnsiTheme="minorEastAsia" w:hint="eastAsia"/>
                <w:sz w:val="18"/>
                <w:szCs w:val="18"/>
              </w:rPr>
              <w:t xml:space="preserve"> </w:t>
            </w:r>
          </w:p>
          <w:p w:rsidR="00D576D8" w:rsidRPr="008E609B" w:rsidRDefault="00D576D8" w:rsidP="00B149B1">
            <w:pPr>
              <w:spacing w:line="240" w:lineRule="exact"/>
              <w:ind w:firstLineChars="0" w:firstLine="0"/>
              <w:jc w:val="right"/>
              <w:rPr>
                <w:rFonts w:asciiTheme="minorEastAsia" w:eastAsiaTheme="minorEastAsia" w:hAnsiTheme="minorEastAsia"/>
                <w:sz w:val="18"/>
                <w:szCs w:val="18"/>
              </w:rPr>
            </w:pPr>
          </w:p>
          <w:p w:rsidR="00D576D8" w:rsidRPr="008E609B" w:rsidRDefault="00D576D8" w:rsidP="00B149B1">
            <w:pPr>
              <w:spacing w:line="240" w:lineRule="exact"/>
              <w:ind w:firstLineChars="0" w:firstLine="0"/>
              <w:jc w:val="right"/>
              <w:rPr>
                <w:rFonts w:asciiTheme="minorEastAsia" w:eastAsiaTheme="minorEastAsia" w:hAnsiTheme="minorEastAsia"/>
                <w:sz w:val="18"/>
                <w:szCs w:val="18"/>
              </w:rPr>
            </w:pPr>
          </w:p>
          <w:p w:rsidR="00D576D8" w:rsidRPr="008E609B" w:rsidRDefault="00D576D8" w:rsidP="002866DA">
            <w:pPr>
              <w:spacing w:line="240" w:lineRule="exact"/>
              <w:ind w:right="540" w:firstLineChars="0" w:firstLine="0"/>
              <w:rPr>
                <w:rFonts w:asciiTheme="minorEastAsia" w:eastAsiaTheme="minorEastAsia" w:hAnsiTheme="minorEastAsia"/>
                <w:sz w:val="18"/>
                <w:szCs w:val="18"/>
              </w:rPr>
            </w:pPr>
          </w:p>
          <w:p w:rsidR="00D576D8" w:rsidRPr="008E609B" w:rsidRDefault="00D576D8" w:rsidP="00B149B1">
            <w:pPr>
              <w:spacing w:line="240" w:lineRule="exact"/>
              <w:ind w:firstLineChars="0" w:firstLine="0"/>
              <w:jc w:val="right"/>
              <w:rPr>
                <w:rFonts w:asciiTheme="minorEastAsia" w:eastAsiaTheme="minorEastAsia" w:hAnsiTheme="minorEastAsia"/>
                <w:sz w:val="18"/>
                <w:szCs w:val="18"/>
              </w:rPr>
            </w:pPr>
            <w:r w:rsidRPr="008E609B">
              <w:rPr>
                <w:rFonts w:asciiTheme="minorEastAsia" w:eastAsiaTheme="minorEastAsia" w:hAnsiTheme="minorEastAsia" w:hint="eastAsia"/>
                <w:sz w:val="18"/>
                <w:szCs w:val="18"/>
              </w:rPr>
              <w:t>市场确认盖章</w:t>
            </w:r>
          </w:p>
          <w:p w:rsidR="00D576D8" w:rsidRPr="008E609B" w:rsidRDefault="00D576D8" w:rsidP="00B149B1">
            <w:pPr>
              <w:spacing w:line="240" w:lineRule="exact"/>
              <w:ind w:firstLineChars="0" w:firstLine="0"/>
              <w:jc w:val="right"/>
              <w:rPr>
                <w:rFonts w:asciiTheme="minorEastAsia" w:eastAsiaTheme="minorEastAsia" w:hAnsiTheme="minorEastAsia"/>
                <w:sz w:val="18"/>
                <w:szCs w:val="18"/>
              </w:rPr>
            </w:pPr>
            <w:r w:rsidRPr="008E609B">
              <w:rPr>
                <w:rFonts w:asciiTheme="minorEastAsia" w:eastAsiaTheme="minorEastAsia" w:hAnsiTheme="minorEastAsia"/>
                <w:sz w:val="18"/>
                <w:szCs w:val="18"/>
              </w:rPr>
              <w:t xml:space="preserve"> </w:t>
            </w:r>
          </w:p>
          <w:p w:rsidR="00D576D8" w:rsidRPr="008E609B" w:rsidRDefault="00D576D8" w:rsidP="00B149B1">
            <w:pPr>
              <w:spacing w:line="240" w:lineRule="exact"/>
              <w:ind w:firstLineChars="0" w:firstLine="0"/>
              <w:jc w:val="right"/>
              <w:rPr>
                <w:rFonts w:asciiTheme="minorEastAsia" w:eastAsiaTheme="minorEastAsia" w:hAnsiTheme="minorEastAsia"/>
                <w:sz w:val="18"/>
                <w:szCs w:val="18"/>
              </w:rPr>
            </w:pPr>
            <w:r w:rsidRPr="008E609B">
              <w:rPr>
                <w:rFonts w:asciiTheme="minorEastAsia" w:eastAsiaTheme="minorEastAsia" w:hAnsiTheme="minorEastAsia" w:hint="eastAsia"/>
                <w:bCs/>
                <w:sz w:val="18"/>
                <w:szCs w:val="18"/>
              </w:rPr>
              <w:t xml:space="preserve">            年    月    日</w:t>
            </w:r>
          </w:p>
        </w:tc>
        <w:tc>
          <w:tcPr>
            <w:tcW w:w="2399" w:type="pct"/>
            <w:gridSpan w:val="3"/>
            <w:tcBorders>
              <w:top w:val="single" w:sz="4" w:space="0" w:color="auto"/>
              <w:left w:val="single" w:sz="4" w:space="0" w:color="auto"/>
              <w:bottom w:val="single" w:sz="4" w:space="0" w:color="auto"/>
              <w:right w:val="single" w:sz="4" w:space="0" w:color="auto"/>
            </w:tcBorders>
            <w:vAlign w:val="center"/>
          </w:tcPr>
          <w:p w:rsidR="00D576D8" w:rsidRPr="008E609B" w:rsidRDefault="00D576D8" w:rsidP="00B149B1">
            <w:pPr>
              <w:spacing w:line="240" w:lineRule="exact"/>
              <w:ind w:firstLineChars="0" w:firstLine="0"/>
              <w:jc w:val="right"/>
              <w:rPr>
                <w:rFonts w:asciiTheme="minorEastAsia" w:eastAsiaTheme="minorEastAsia" w:hAnsiTheme="minorEastAsia"/>
                <w:bCs/>
                <w:sz w:val="18"/>
                <w:szCs w:val="18"/>
              </w:rPr>
            </w:pPr>
          </w:p>
          <w:p w:rsidR="00D576D8" w:rsidRPr="008E609B" w:rsidRDefault="00D576D8" w:rsidP="00B149B1">
            <w:pPr>
              <w:spacing w:line="240" w:lineRule="exact"/>
              <w:ind w:firstLineChars="0" w:firstLine="0"/>
              <w:jc w:val="right"/>
              <w:rPr>
                <w:rFonts w:asciiTheme="minorEastAsia" w:eastAsiaTheme="minorEastAsia" w:hAnsiTheme="minorEastAsia"/>
                <w:bCs/>
                <w:sz w:val="18"/>
                <w:szCs w:val="18"/>
              </w:rPr>
            </w:pPr>
          </w:p>
          <w:p w:rsidR="00D576D8" w:rsidRPr="008E609B" w:rsidRDefault="00D576D8" w:rsidP="00B149B1">
            <w:pPr>
              <w:spacing w:line="240" w:lineRule="exact"/>
              <w:ind w:firstLineChars="0" w:firstLine="0"/>
              <w:jc w:val="right"/>
              <w:rPr>
                <w:rFonts w:asciiTheme="minorEastAsia" w:eastAsiaTheme="minorEastAsia" w:hAnsiTheme="minorEastAsia"/>
                <w:bCs/>
                <w:sz w:val="18"/>
                <w:szCs w:val="18"/>
              </w:rPr>
            </w:pPr>
          </w:p>
          <w:p w:rsidR="00D576D8" w:rsidRPr="008E609B" w:rsidRDefault="00D576D8" w:rsidP="002866DA">
            <w:pPr>
              <w:spacing w:line="240" w:lineRule="exact"/>
              <w:ind w:right="360" w:firstLineChars="0" w:firstLine="0"/>
              <w:rPr>
                <w:rFonts w:asciiTheme="minorEastAsia" w:eastAsiaTheme="minorEastAsia" w:hAnsiTheme="minorEastAsia"/>
                <w:bCs/>
                <w:sz w:val="18"/>
                <w:szCs w:val="18"/>
              </w:rPr>
            </w:pPr>
          </w:p>
          <w:p w:rsidR="00D576D8" w:rsidRPr="008E609B" w:rsidRDefault="00D576D8" w:rsidP="00B149B1">
            <w:pPr>
              <w:spacing w:line="240" w:lineRule="exact"/>
              <w:ind w:firstLineChars="0" w:firstLine="0"/>
              <w:jc w:val="right"/>
              <w:rPr>
                <w:rFonts w:asciiTheme="minorEastAsia" w:eastAsiaTheme="minorEastAsia" w:hAnsiTheme="minorEastAsia"/>
                <w:bCs/>
                <w:sz w:val="18"/>
                <w:szCs w:val="18"/>
              </w:rPr>
            </w:pPr>
            <w:r w:rsidRPr="008E609B">
              <w:rPr>
                <w:rFonts w:asciiTheme="minorEastAsia" w:eastAsiaTheme="minorEastAsia" w:hAnsiTheme="minorEastAsia" w:hint="eastAsia"/>
                <w:bCs/>
                <w:sz w:val="18"/>
                <w:szCs w:val="18"/>
              </w:rPr>
              <w:t>省级商务主管部门审核意见（盖章）</w:t>
            </w:r>
          </w:p>
          <w:p w:rsidR="00D576D8" w:rsidRPr="008E609B" w:rsidRDefault="00D576D8" w:rsidP="00B149B1">
            <w:pPr>
              <w:spacing w:line="240" w:lineRule="exact"/>
              <w:ind w:firstLineChars="0" w:firstLine="0"/>
              <w:jc w:val="right"/>
              <w:rPr>
                <w:rFonts w:asciiTheme="minorEastAsia" w:eastAsiaTheme="minorEastAsia" w:hAnsiTheme="minorEastAsia"/>
                <w:bCs/>
                <w:sz w:val="18"/>
                <w:szCs w:val="18"/>
              </w:rPr>
            </w:pPr>
            <w:r w:rsidRPr="008E609B">
              <w:rPr>
                <w:rFonts w:asciiTheme="minorEastAsia" w:eastAsiaTheme="minorEastAsia" w:hAnsiTheme="minorEastAsia" w:hint="eastAsia"/>
                <w:bCs/>
                <w:sz w:val="18"/>
                <w:szCs w:val="18"/>
              </w:rPr>
              <w:t xml:space="preserve"> </w:t>
            </w:r>
          </w:p>
          <w:p w:rsidR="00D576D8" w:rsidRPr="008E609B" w:rsidRDefault="00D576D8" w:rsidP="00B149B1">
            <w:pPr>
              <w:spacing w:line="240" w:lineRule="exact"/>
              <w:ind w:firstLineChars="0" w:firstLine="0"/>
              <w:jc w:val="right"/>
              <w:rPr>
                <w:rFonts w:asciiTheme="minorEastAsia" w:eastAsiaTheme="minorEastAsia" w:hAnsiTheme="minorEastAsia"/>
                <w:sz w:val="18"/>
                <w:szCs w:val="18"/>
              </w:rPr>
            </w:pPr>
            <w:r w:rsidRPr="008E609B">
              <w:rPr>
                <w:rFonts w:asciiTheme="minorEastAsia" w:eastAsiaTheme="minorEastAsia" w:hAnsiTheme="minorEastAsia" w:hint="eastAsia"/>
                <w:bCs/>
                <w:sz w:val="18"/>
                <w:szCs w:val="18"/>
              </w:rPr>
              <w:t xml:space="preserve">            年    月    日</w:t>
            </w:r>
          </w:p>
        </w:tc>
      </w:tr>
    </w:tbl>
    <w:p w:rsidR="009E737B" w:rsidRPr="00263214" w:rsidRDefault="00D576D8" w:rsidP="00263214">
      <w:pPr>
        <w:spacing w:beforeLines="50" w:before="156"/>
        <w:ind w:firstLineChars="0" w:firstLine="0"/>
        <w:rPr>
          <w:rFonts w:asciiTheme="minorEastAsia" w:eastAsiaTheme="minorEastAsia" w:hAnsiTheme="minorEastAsia"/>
          <w:sz w:val="21"/>
          <w:szCs w:val="24"/>
        </w:rPr>
      </w:pPr>
      <w:r w:rsidRPr="004E6A3B">
        <w:rPr>
          <w:rFonts w:asciiTheme="minorEastAsia" w:eastAsiaTheme="minorEastAsia" w:hAnsiTheme="minorEastAsia" w:hint="eastAsia"/>
          <w:sz w:val="21"/>
          <w:szCs w:val="24"/>
        </w:rPr>
        <w:t xml:space="preserve">填表日期：                    </w:t>
      </w:r>
    </w:p>
    <w:sectPr w:rsidR="009E737B" w:rsidRPr="00263214">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154" w:rsidRDefault="00F82154" w:rsidP="00171AA7">
      <w:pPr>
        <w:ind w:firstLine="640"/>
      </w:pPr>
      <w:r>
        <w:separator/>
      </w:r>
    </w:p>
  </w:endnote>
  <w:endnote w:type="continuationSeparator" w:id="0">
    <w:p w:rsidR="00F82154" w:rsidRDefault="00F82154" w:rsidP="00171AA7">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AA7" w:rsidRDefault="00171AA7" w:rsidP="00171AA7">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AA7" w:rsidRDefault="00171AA7" w:rsidP="00171AA7">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AA7" w:rsidRDefault="00171AA7" w:rsidP="00171AA7">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154" w:rsidRDefault="00F82154" w:rsidP="00171AA7">
      <w:pPr>
        <w:ind w:firstLine="640"/>
      </w:pPr>
      <w:r>
        <w:separator/>
      </w:r>
    </w:p>
  </w:footnote>
  <w:footnote w:type="continuationSeparator" w:id="0">
    <w:p w:rsidR="00F82154" w:rsidRDefault="00F82154" w:rsidP="00171AA7">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AA7" w:rsidRDefault="00171AA7" w:rsidP="00171AA7">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AA7" w:rsidRDefault="00171AA7" w:rsidP="003F7716">
    <w:pPr>
      <w:ind w:firstLine="6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AA7" w:rsidRDefault="00171AA7" w:rsidP="00171AA7">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6D8"/>
    <w:rsid w:val="00007A5E"/>
    <w:rsid w:val="00033BE9"/>
    <w:rsid w:val="00035992"/>
    <w:rsid w:val="00041E9B"/>
    <w:rsid w:val="00047E72"/>
    <w:rsid w:val="00056B0E"/>
    <w:rsid w:val="0006188E"/>
    <w:rsid w:val="000654D3"/>
    <w:rsid w:val="00066479"/>
    <w:rsid w:val="00080DD8"/>
    <w:rsid w:val="00085E12"/>
    <w:rsid w:val="000B3172"/>
    <w:rsid w:val="000C4C51"/>
    <w:rsid w:val="000D3495"/>
    <w:rsid w:val="000F5148"/>
    <w:rsid w:val="000F61B5"/>
    <w:rsid w:val="001006C4"/>
    <w:rsid w:val="00110123"/>
    <w:rsid w:val="00121A16"/>
    <w:rsid w:val="00135998"/>
    <w:rsid w:val="001664D0"/>
    <w:rsid w:val="00171AA7"/>
    <w:rsid w:val="001D0989"/>
    <w:rsid w:val="001E23B0"/>
    <w:rsid w:val="001E3C1D"/>
    <w:rsid w:val="001F0253"/>
    <w:rsid w:val="00204C1C"/>
    <w:rsid w:val="00211A7E"/>
    <w:rsid w:val="00245381"/>
    <w:rsid w:val="00263214"/>
    <w:rsid w:val="00280708"/>
    <w:rsid w:val="002866DA"/>
    <w:rsid w:val="002C6032"/>
    <w:rsid w:val="00300FF3"/>
    <w:rsid w:val="00305A38"/>
    <w:rsid w:val="0032450E"/>
    <w:rsid w:val="003362AD"/>
    <w:rsid w:val="0033650B"/>
    <w:rsid w:val="003406F9"/>
    <w:rsid w:val="0035564E"/>
    <w:rsid w:val="003618CD"/>
    <w:rsid w:val="003822A8"/>
    <w:rsid w:val="003C698D"/>
    <w:rsid w:val="003D376A"/>
    <w:rsid w:val="003D49A7"/>
    <w:rsid w:val="003E7780"/>
    <w:rsid w:val="003F5F49"/>
    <w:rsid w:val="003F7716"/>
    <w:rsid w:val="003F78AC"/>
    <w:rsid w:val="004047F3"/>
    <w:rsid w:val="0041332A"/>
    <w:rsid w:val="00440606"/>
    <w:rsid w:val="00453EF7"/>
    <w:rsid w:val="00461A2E"/>
    <w:rsid w:val="004830B1"/>
    <w:rsid w:val="00483689"/>
    <w:rsid w:val="004862AF"/>
    <w:rsid w:val="00486BEF"/>
    <w:rsid w:val="004B012C"/>
    <w:rsid w:val="004C2DCA"/>
    <w:rsid w:val="004C71A7"/>
    <w:rsid w:val="004F02AF"/>
    <w:rsid w:val="004F0825"/>
    <w:rsid w:val="00501EC8"/>
    <w:rsid w:val="00503D35"/>
    <w:rsid w:val="0052217F"/>
    <w:rsid w:val="005423CA"/>
    <w:rsid w:val="005464A9"/>
    <w:rsid w:val="00551F48"/>
    <w:rsid w:val="00566FE7"/>
    <w:rsid w:val="00575A0E"/>
    <w:rsid w:val="00576B49"/>
    <w:rsid w:val="005B3E57"/>
    <w:rsid w:val="0061354A"/>
    <w:rsid w:val="00613E42"/>
    <w:rsid w:val="00641BA7"/>
    <w:rsid w:val="0064449A"/>
    <w:rsid w:val="006A180C"/>
    <w:rsid w:val="006A1AED"/>
    <w:rsid w:val="006A69DA"/>
    <w:rsid w:val="006B6CAC"/>
    <w:rsid w:val="006F2A79"/>
    <w:rsid w:val="006F2F53"/>
    <w:rsid w:val="006F7E88"/>
    <w:rsid w:val="00715755"/>
    <w:rsid w:val="00722009"/>
    <w:rsid w:val="00723DA8"/>
    <w:rsid w:val="00742581"/>
    <w:rsid w:val="00750FC2"/>
    <w:rsid w:val="00753CBB"/>
    <w:rsid w:val="00760312"/>
    <w:rsid w:val="00773637"/>
    <w:rsid w:val="007779F0"/>
    <w:rsid w:val="007A0B95"/>
    <w:rsid w:val="007A4CBC"/>
    <w:rsid w:val="007E594B"/>
    <w:rsid w:val="007E77D8"/>
    <w:rsid w:val="007F3F7B"/>
    <w:rsid w:val="0080360B"/>
    <w:rsid w:val="008151F0"/>
    <w:rsid w:val="00824307"/>
    <w:rsid w:val="00825969"/>
    <w:rsid w:val="00832426"/>
    <w:rsid w:val="00861658"/>
    <w:rsid w:val="00863F7F"/>
    <w:rsid w:val="00891E4C"/>
    <w:rsid w:val="009130EC"/>
    <w:rsid w:val="00940F98"/>
    <w:rsid w:val="00947A20"/>
    <w:rsid w:val="0097700D"/>
    <w:rsid w:val="009A02AB"/>
    <w:rsid w:val="009B2700"/>
    <w:rsid w:val="009B423E"/>
    <w:rsid w:val="009B530C"/>
    <w:rsid w:val="009C17AA"/>
    <w:rsid w:val="009C3B17"/>
    <w:rsid w:val="009C68B8"/>
    <w:rsid w:val="009D3ED1"/>
    <w:rsid w:val="009E737B"/>
    <w:rsid w:val="00A135CE"/>
    <w:rsid w:val="00A205E2"/>
    <w:rsid w:val="00A60494"/>
    <w:rsid w:val="00AD68DE"/>
    <w:rsid w:val="00B43DEE"/>
    <w:rsid w:val="00B557CC"/>
    <w:rsid w:val="00B6304B"/>
    <w:rsid w:val="00B7587F"/>
    <w:rsid w:val="00B75B37"/>
    <w:rsid w:val="00B8618D"/>
    <w:rsid w:val="00BA5927"/>
    <w:rsid w:val="00C666F7"/>
    <w:rsid w:val="00C725FF"/>
    <w:rsid w:val="00CE2079"/>
    <w:rsid w:val="00CF2A9B"/>
    <w:rsid w:val="00D0799C"/>
    <w:rsid w:val="00D10324"/>
    <w:rsid w:val="00D42349"/>
    <w:rsid w:val="00D576D8"/>
    <w:rsid w:val="00D9650A"/>
    <w:rsid w:val="00DD2E8A"/>
    <w:rsid w:val="00E35E93"/>
    <w:rsid w:val="00E81BE0"/>
    <w:rsid w:val="00EA62A2"/>
    <w:rsid w:val="00ED353F"/>
    <w:rsid w:val="00ED7C2C"/>
    <w:rsid w:val="00EE79C2"/>
    <w:rsid w:val="00EF3DB5"/>
    <w:rsid w:val="00F03A8A"/>
    <w:rsid w:val="00F11311"/>
    <w:rsid w:val="00F1264C"/>
    <w:rsid w:val="00F13EA2"/>
    <w:rsid w:val="00F14E9D"/>
    <w:rsid w:val="00F41480"/>
    <w:rsid w:val="00F5052E"/>
    <w:rsid w:val="00F71493"/>
    <w:rsid w:val="00F82154"/>
    <w:rsid w:val="00F83AE8"/>
    <w:rsid w:val="00FA33CD"/>
    <w:rsid w:val="00FB69A9"/>
    <w:rsid w:val="00FC67D0"/>
    <w:rsid w:val="00FF24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6D8"/>
    <w:pPr>
      <w:widowControl w:val="0"/>
      <w:ind w:firstLineChars="200" w:firstLine="200"/>
      <w:jc w:val="both"/>
    </w:pPr>
    <w:rPr>
      <w:rFonts w:ascii="仿宋_GB2312" w:eastAsia="仿宋_GB231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71A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71AA7"/>
    <w:rPr>
      <w:rFonts w:ascii="仿宋_GB2312" w:eastAsia="仿宋_GB2312"/>
      <w:sz w:val="18"/>
      <w:szCs w:val="18"/>
    </w:rPr>
  </w:style>
  <w:style w:type="paragraph" w:styleId="a4">
    <w:name w:val="footer"/>
    <w:basedOn w:val="a"/>
    <w:link w:val="Char0"/>
    <w:uiPriority w:val="99"/>
    <w:unhideWhenUsed/>
    <w:rsid w:val="00171AA7"/>
    <w:pPr>
      <w:tabs>
        <w:tab w:val="center" w:pos="4153"/>
        <w:tab w:val="right" w:pos="8306"/>
      </w:tabs>
      <w:snapToGrid w:val="0"/>
      <w:jc w:val="left"/>
    </w:pPr>
    <w:rPr>
      <w:sz w:val="18"/>
      <w:szCs w:val="18"/>
    </w:rPr>
  </w:style>
  <w:style w:type="character" w:customStyle="1" w:styleId="Char0">
    <w:name w:val="页脚 Char"/>
    <w:basedOn w:val="a0"/>
    <w:link w:val="a4"/>
    <w:uiPriority w:val="99"/>
    <w:rsid w:val="00171AA7"/>
    <w:rPr>
      <w:rFonts w:ascii="仿宋_GB2312" w:eastAsia="仿宋_GB2312"/>
      <w:sz w:val="18"/>
      <w:szCs w:val="18"/>
    </w:rPr>
  </w:style>
  <w:style w:type="paragraph" w:styleId="a5">
    <w:name w:val="Balloon Text"/>
    <w:basedOn w:val="a"/>
    <w:link w:val="Char1"/>
    <w:uiPriority w:val="99"/>
    <w:semiHidden/>
    <w:unhideWhenUsed/>
    <w:rsid w:val="00F83AE8"/>
    <w:rPr>
      <w:sz w:val="18"/>
      <w:szCs w:val="18"/>
    </w:rPr>
  </w:style>
  <w:style w:type="character" w:customStyle="1" w:styleId="Char1">
    <w:name w:val="批注框文本 Char"/>
    <w:basedOn w:val="a0"/>
    <w:link w:val="a5"/>
    <w:uiPriority w:val="99"/>
    <w:semiHidden/>
    <w:rsid w:val="00F83AE8"/>
    <w:rPr>
      <w:rFonts w:ascii="仿宋_GB2312" w:eastAsia="仿宋_GB231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6D8"/>
    <w:pPr>
      <w:widowControl w:val="0"/>
      <w:ind w:firstLineChars="200" w:firstLine="200"/>
      <w:jc w:val="both"/>
    </w:pPr>
    <w:rPr>
      <w:rFonts w:ascii="仿宋_GB2312" w:eastAsia="仿宋_GB231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71A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71AA7"/>
    <w:rPr>
      <w:rFonts w:ascii="仿宋_GB2312" w:eastAsia="仿宋_GB2312"/>
      <w:sz w:val="18"/>
      <w:szCs w:val="18"/>
    </w:rPr>
  </w:style>
  <w:style w:type="paragraph" w:styleId="a4">
    <w:name w:val="footer"/>
    <w:basedOn w:val="a"/>
    <w:link w:val="Char0"/>
    <w:uiPriority w:val="99"/>
    <w:unhideWhenUsed/>
    <w:rsid w:val="00171AA7"/>
    <w:pPr>
      <w:tabs>
        <w:tab w:val="center" w:pos="4153"/>
        <w:tab w:val="right" w:pos="8306"/>
      </w:tabs>
      <w:snapToGrid w:val="0"/>
      <w:jc w:val="left"/>
    </w:pPr>
    <w:rPr>
      <w:sz w:val="18"/>
      <w:szCs w:val="18"/>
    </w:rPr>
  </w:style>
  <w:style w:type="character" w:customStyle="1" w:styleId="Char0">
    <w:name w:val="页脚 Char"/>
    <w:basedOn w:val="a0"/>
    <w:link w:val="a4"/>
    <w:uiPriority w:val="99"/>
    <w:rsid w:val="00171AA7"/>
    <w:rPr>
      <w:rFonts w:ascii="仿宋_GB2312" w:eastAsia="仿宋_GB2312"/>
      <w:sz w:val="18"/>
      <w:szCs w:val="18"/>
    </w:rPr>
  </w:style>
  <w:style w:type="paragraph" w:styleId="a5">
    <w:name w:val="Balloon Text"/>
    <w:basedOn w:val="a"/>
    <w:link w:val="Char1"/>
    <w:uiPriority w:val="99"/>
    <w:semiHidden/>
    <w:unhideWhenUsed/>
    <w:rsid w:val="00F83AE8"/>
    <w:rPr>
      <w:sz w:val="18"/>
      <w:szCs w:val="18"/>
    </w:rPr>
  </w:style>
  <w:style w:type="character" w:customStyle="1" w:styleId="Char1">
    <w:name w:val="批注框文本 Char"/>
    <w:basedOn w:val="a0"/>
    <w:link w:val="a5"/>
    <w:uiPriority w:val="99"/>
    <w:semiHidden/>
    <w:rsid w:val="00F83AE8"/>
    <w:rPr>
      <w:rFonts w:ascii="仿宋_GB2312" w:eastAsia="仿宋_GB231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135</Words>
  <Characters>773</Characters>
  <Application>Microsoft Office Word</Application>
  <DocSecurity>0</DocSecurity>
  <Lines>6</Lines>
  <Paragraphs>1</Paragraphs>
  <ScaleCrop>false</ScaleCrop>
  <Company/>
  <LinksUpToDate>false</LinksUpToDate>
  <CharactersWithSpaces>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cp:lastPrinted>2017-11-03T02:15:00Z</cp:lastPrinted>
  <dcterms:created xsi:type="dcterms:W3CDTF">2017-10-18T09:03:00Z</dcterms:created>
  <dcterms:modified xsi:type="dcterms:W3CDTF">2017-11-03T02:18:00Z</dcterms:modified>
</cp:coreProperties>
</file>