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93" w:rsidRDefault="000C1E93" w:rsidP="000C1E93">
      <w:pPr>
        <w:pStyle w:val="Bodytext2"/>
        <w:spacing w:line="599" w:lineRule="exact"/>
        <w:ind w:firstLineChars="700" w:firstLine="3092"/>
        <w:textAlignment w:val="baseline"/>
        <w:rPr>
          <w:b/>
          <w:color w:val="000000"/>
          <w:sz w:val="44"/>
          <w:szCs w:val="44"/>
          <w:lang w:val="en-US" w:eastAsia="zh-CN"/>
        </w:rPr>
      </w:pPr>
      <w:r>
        <w:rPr>
          <w:rFonts w:hint="eastAsia"/>
          <w:b/>
          <w:color w:val="000000"/>
          <w:sz w:val="44"/>
          <w:szCs w:val="44"/>
          <w:lang w:val="en-US" w:eastAsia="zh-CN"/>
        </w:rPr>
        <w:t>广交会简介</w:t>
      </w:r>
    </w:p>
    <w:p w:rsidR="000C1E93" w:rsidRDefault="000C1E93" w:rsidP="000C1E93">
      <w:pPr>
        <w:spacing w:line="520" w:lineRule="exact"/>
        <w:rPr>
          <w:rFonts w:ascii="Times New Roman" w:eastAsia="仿宋" w:hAnsi="Times New Roman" w:hint="eastAsia"/>
          <w:sz w:val="32"/>
          <w:szCs w:val="32"/>
        </w:rPr>
      </w:pPr>
    </w:p>
    <w:p w:rsidR="000C1E93" w:rsidRDefault="000C1E93" w:rsidP="000C1E93">
      <w:pPr>
        <w:ind w:firstLineChars="200" w:firstLine="640"/>
        <w:textAlignment w:val="baseline"/>
        <w:rPr>
          <w:rFonts w:ascii="仿宋_GB2312" w:eastAsia="仿宋_GB2312" w:hAnsi="Nimbus Roman No9 L" w:cs="Nimbus Roman No9 L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中</w:t>
      </w:r>
      <w:r>
        <w:rPr>
          <w:rFonts w:ascii="仿宋_GB2312" w:eastAsia="仿宋_GB2312" w:hAnsi="Nimbus Roman No9 L" w:cs="Nimbus Roman No9 L" w:hint="eastAsia"/>
          <w:sz w:val="32"/>
          <w:szCs w:val="32"/>
        </w:rPr>
        <w:t>国进出口商品交易会，又称广交会，创办于1957年春，每年春秋两季在广州举办，由中华人民共和国商务部和广东省人民政府联合主办，中国对外贸易中心承办。广交会是中国目前历史最长、规模最大、商品最全、采购商最多且来源最广、成交效果最好、信誉最佳的综合性国际贸易盛会。</w:t>
      </w:r>
    </w:p>
    <w:p w:rsidR="000C1E93" w:rsidRDefault="000C1E93" w:rsidP="000C1E93">
      <w:pPr>
        <w:ind w:firstLineChars="200" w:firstLine="640"/>
        <w:textAlignment w:val="baseline"/>
        <w:rPr>
          <w:rFonts w:ascii="仿宋_GB2312" w:eastAsia="仿宋_GB2312" w:hAnsi="Nimbus Roman No9 L" w:cs="Nimbus Roman No9 L" w:hint="eastAsia"/>
          <w:sz w:val="32"/>
          <w:szCs w:val="32"/>
        </w:rPr>
      </w:pPr>
      <w:r>
        <w:rPr>
          <w:rFonts w:ascii="仿宋_GB2312" w:eastAsia="仿宋_GB2312" w:hAnsi="Nimbus Roman No9 L" w:cs="Nimbus Roman No9 L" w:hint="eastAsia"/>
          <w:sz w:val="32"/>
          <w:szCs w:val="32"/>
        </w:rPr>
        <w:t>广交会是中国对外开放和国际贸易合作的重要平台，被誉为中国外贸的晴雨表和风向标。自创办65年来，广交会从未间断，已成功举办129届，与全球220多个国家和地区建立了贸易关系，有力地促进了中国与世界各国的贸易往来和友好交流。</w:t>
      </w:r>
    </w:p>
    <w:p w:rsidR="000C1E93" w:rsidRDefault="000C1E93" w:rsidP="000C1E93">
      <w:pPr>
        <w:ind w:firstLineChars="200" w:firstLine="640"/>
        <w:textAlignment w:val="baseline"/>
        <w:rPr>
          <w:rFonts w:ascii="仿宋_GB2312" w:eastAsia="仿宋_GB2312" w:hAnsi="Nimbus Roman No9 L" w:cs="Nimbus Roman No9 L" w:hint="eastAsia"/>
          <w:sz w:val="32"/>
          <w:szCs w:val="32"/>
        </w:rPr>
      </w:pPr>
      <w:r>
        <w:rPr>
          <w:rFonts w:ascii="仿宋_GB2312" w:eastAsia="仿宋_GB2312" w:hAnsi="Nimbus Roman No9 L" w:cs="Nimbus Roman No9 L" w:hint="eastAsia"/>
          <w:sz w:val="32"/>
          <w:szCs w:val="32"/>
        </w:rPr>
        <w:t>目前，每届广交会展览规模达118.5万平方米，境内外参展企业近2.6万家，境外采购商约20万名，贸易成交额约300亿美元。2020年以来，为有效应对新冠肺炎疫情，广交会三度登云，成功在网上举办。第130届广交会将于10月15日至19日在线上线下融合举办，将为中外企业搭建一个突破时空限制、</w:t>
      </w:r>
      <w:r>
        <w:rPr>
          <w:rFonts w:ascii="仿宋_GB2312" w:eastAsia="仿宋_GB2312" w:hAnsi="Nimbus Roman No9 L" w:cs="Nimbus Roman No9 L"/>
          <w:sz w:val="32"/>
          <w:szCs w:val="32"/>
        </w:rPr>
        <w:t>“</w:t>
      </w:r>
      <w:r>
        <w:rPr>
          <w:rFonts w:ascii="仿宋_GB2312" w:eastAsia="仿宋_GB2312" w:hAnsi="Nimbus Roman No9 L" w:cs="Nimbus Roman No9 L" w:hint="eastAsia"/>
          <w:sz w:val="32"/>
          <w:szCs w:val="32"/>
        </w:rPr>
        <w:t>卖全球买全球</w:t>
      </w:r>
      <w:r>
        <w:rPr>
          <w:rFonts w:ascii="仿宋_GB2312" w:eastAsia="仿宋_GB2312" w:hAnsi="Nimbus Roman No9 L" w:cs="Nimbus Roman No9 L"/>
          <w:sz w:val="32"/>
          <w:szCs w:val="32"/>
        </w:rPr>
        <w:t>”</w:t>
      </w:r>
      <w:r>
        <w:rPr>
          <w:rFonts w:ascii="仿宋_GB2312" w:eastAsia="仿宋_GB2312" w:hAnsi="Nimbus Roman No9 L" w:cs="Nimbus Roman No9 L" w:hint="eastAsia"/>
          <w:sz w:val="32"/>
          <w:szCs w:val="32"/>
        </w:rPr>
        <w:t>的新平台，为世界各国提供共享中国制造和中国市场的新机遇。</w:t>
      </w:r>
    </w:p>
    <w:p w:rsidR="00774B8F" w:rsidRDefault="00774B8F">
      <w:bookmarkStart w:id="0" w:name="_GoBack"/>
      <w:bookmarkEnd w:id="0"/>
    </w:p>
    <w:sectPr w:rsidR="00774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61"/>
    <w:rsid w:val="000C1E93"/>
    <w:rsid w:val="00353261"/>
    <w:rsid w:val="0077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9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|2"/>
    <w:basedOn w:val="a"/>
    <w:qFormat/>
    <w:rsid w:val="000C1E93"/>
    <w:pPr>
      <w:spacing w:line="424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9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|2"/>
    <w:basedOn w:val="a"/>
    <w:qFormat/>
    <w:rsid w:val="000C1E93"/>
    <w:pPr>
      <w:spacing w:line="424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ShiYongRen</dc:creator>
  <cp:keywords/>
  <dc:description/>
  <cp:lastModifiedBy>ShiYongRen</cp:lastModifiedBy>
  <cp:revision>3</cp:revision>
  <dcterms:created xsi:type="dcterms:W3CDTF">2021-09-28T14:31:00Z</dcterms:created>
  <dcterms:modified xsi:type="dcterms:W3CDTF">2021-09-28T14:32:00Z</dcterms:modified>
</cp:coreProperties>
</file>