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AA" w:rsidRPr="00603D01" w:rsidRDefault="001D66AA" w:rsidP="001D66AA">
      <w:pPr>
        <w:pStyle w:val="1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bookmarkEnd w:id="0"/>
      <w:r w:rsidRPr="00603D01">
        <w:rPr>
          <w:rFonts w:ascii="黑体" w:eastAsia="黑体" w:hAnsi="黑体" w:cs="仿宋_GB2312" w:hint="eastAsia"/>
          <w:kern w:val="0"/>
          <w:sz w:val="32"/>
          <w:szCs w:val="32"/>
        </w:rPr>
        <w:t>附件2</w:t>
      </w:r>
    </w:p>
    <w:p w:rsidR="001D66AA" w:rsidRPr="00603D01" w:rsidRDefault="001D66AA" w:rsidP="001D66AA">
      <w:pPr>
        <w:jc w:val="center"/>
        <w:rPr>
          <w:rFonts w:ascii="宋体" w:eastAsia="宋体" w:hAnsi="宋体"/>
          <w:b/>
          <w:sz w:val="36"/>
          <w:szCs w:val="36"/>
        </w:rPr>
      </w:pPr>
      <w:r w:rsidRPr="00603D01">
        <w:rPr>
          <w:rFonts w:ascii="宋体" w:eastAsia="宋体" w:hAnsi="宋体" w:hint="eastAsia"/>
          <w:b/>
          <w:sz w:val="36"/>
          <w:szCs w:val="36"/>
        </w:rPr>
        <w:t>绿色回收工作方案</w:t>
      </w:r>
    </w:p>
    <w:p w:rsidR="001D66AA" w:rsidRPr="00603D01" w:rsidRDefault="001D66AA" w:rsidP="001D66AA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1D66AA" w:rsidRPr="00603D01" w:rsidRDefault="001D66AA" w:rsidP="001D66AA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03D01">
        <w:rPr>
          <w:rFonts w:ascii="黑体" w:eastAsia="黑体" w:hAnsi="黑体" w:cs="仿宋" w:hint="eastAsia"/>
          <w:sz w:val="32"/>
          <w:szCs w:val="32"/>
        </w:rPr>
        <w:t>一、</w:t>
      </w:r>
      <w:r w:rsidRPr="00603D01">
        <w:rPr>
          <w:rFonts w:ascii="黑体" w:eastAsia="黑体" w:hAnsi="楷体" w:hint="eastAsia"/>
          <w:sz w:val="32"/>
          <w:szCs w:val="32"/>
        </w:rPr>
        <w:t>工作内容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2018年，商务部将重点征集回收企业以下三方面的创新做法：</w:t>
      </w:r>
    </w:p>
    <w:p w:rsidR="001D66AA" w:rsidRPr="00603D01" w:rsidRDefault="001D66AA" w:rsidP="001D66AA">
      <w:pPr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楷体_GB2312" w:eastAsia="楷体_GB2312" w:hAnsi="华文仿宋" w:hint="eastAsia"/>
          <w:b/>
          <w:sz w:val="32"/>
          <w:szCs w:val="32"/>
        </w:rPr>
        <w:t>（一）回收方式创新。</w:t>
      </w:r>
      <w:r w:rsidRPr="00603D01">
        <w:rPr>
          <w:rFonts w:ascii="仿宋_GB2312" w:eastAsia="仿宋_GB2312" w:hAnsi="华文仿宋" w:hint="eastAsia"/>
          <w:sz w:val="32"/>
          <w:szCs w:val="32"/>
        </w:rPr>
        <w:t>在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“</w:t>
      </w:r>
      <w:r w:rsidRPr="00603D01">
        <w:rPr>
          <w:rFonts w:ascii="仿宋_GB2312" w:eastAsia="仿宋_GB2312" w:hAnsi="华文仿宋" w:hint="eastAsia"/>
          <w:sz w:val="32"/>
          <w:szCs w:val="32"/>
        </w:rPr>
        <w:t>互联网+回收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”</w:t>
      </w:r>
      <w:r w:rsidRPr="00603D01">
        <w:rPr>
          <w:rFonts w:ascii="仿宋_GB2312" w:eastAsia="仿宋_GB2312" w:hAnsi="华文仿宋" w:hint="eastAsia"/>
          <w:sz w:val="32"/>
          <w:szCs w:val="32"/>
        </w:rPr>
        <w:t>、新型交易平台、智能回收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设施</w:t>
      </w:r>
      <w:r w:rsidRPr="00603D01">
        <w:rPr>
          <w:rFonts w:ascii="仿宋_GB2312" w:eastAsia="仿宋_GB2312" w:hAnsi="华文仿宋" w:hint="eastAsia"/>
          <w:sz w:val="32"/>
          <w:szCs w:val="32"/>
        </w:rPr>
        <w:t>等方面有突出特点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。</w:t>
      </w:r>
    </w:p>
    <w:p w:rsidR="001D66AA" w:rsidRPr="00603D01" w:rsidRDefault="001D66AA" w:rsidP="001D66AA">
      <w:pPr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楷体_GB2312" w:eastAsia="楷体_GB2312" w:hAnsi="华文仿宋" w:hint="eastAsia"/>
          <w:b/>
          <w:sz w:val="32"/>
          <w:szCs w:val="32"/>
        </w:rPr>
        <w:t>（二）经营管理方式创新。</w:t>
      </w:r>
      <w:r w:rsidRPr="00603D01">
        <w:rPr>
          <w:rFonts w:ascii="仿宋_GB2312" w:eastAsia="仿宋_GB2312" w:hAnsi="华文仿宋" w:hint="eastAsia"/>
          <w:sz w:val="32"/>
          <w:szCs w:val="32"/>
        </w:rPr>
        <w:t>在全产业链经营、连锁经营、社区服务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整合</w:t>
      </w:r>
      <w:r w:rsidRPr="00603D01">
        <w:rPr>
          <w:rFonts w:ascii="仿宋_GB2312" w:eastAsia="仿宋_GB2312" w:hAnsi="华文仿宋" w:hint="eastAsia"/>
          <w:sz w:val="32"/>
          <w:szCs w:val="32"/>
        </w:rPr>
        <w:t>等方面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有创新举措。</w:t>
      </w:r>
    </w:p>
    <w:p w:rsidR="001D66AA" w:rsidRPr="00603D01" w:rsidRDefault="001D66AA" w:rsidP="0060091B">
      <w:pPr>
        <w:tabs>
          <w:tab w:val="left" w:pos="3544"/>
        </w:tabs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楷体_GB2312" w:eastAsia="楷体_GB2312" w:hAnsi="华文仿宋" w:hint="eastAsia"/>
          <w:b/>
          <w:sz w:val="32"/>
          <w:szCs w:val="32"/>
        </w:rPr>
        <w:t>（三）技术及设施。</w:t>
      </w:r>
      <w:r w:rsidRPr="00603D01">
        <w:rPr>
          <w:rFonts w:ascii="仿宋_GB2312" w:eastAsia="仿宋_GB2312" w:hAnsi="华文仿宋" w:hint="eastAsia"/>
          <w:sz w:val="32"/>
          <w:szCs w:val="32"/>
        </w:rPr>
        <w:t>在自主研发分拣加工设备、改进分拣加工工艺流程、研发具有自主知识产权的分拣加工技术及设施等方面具有</w:t>
      </w:r>
      <w:r w:rsidR="0060091B">
        <w:rPr>
          <w:rFonts w:ascii="仿宋_GB2312" w:eastAsia="仿宋_GB2312" w:hAnsi="华文仿宋" w:hint="eastAsia"/>
          <w:sz w:val="32"/>
          <w:szCs w:val="32"/>
        </w:rPr>
        <w:t>领先</w:t>
      </w:r>
      <w:r w:rsidRPr="00603D01">
        <w:rPr>
          <w:rFonts w:ascii="仿宋_GB2312" w:eastAsia="仿宋_GB2312" w:hAnsi="华文仿宋" w:hint="eastAsia"/>
          <w:sz w:val="32"/>
          <w:szCs w:val="32"/>
        </w:rPr>
        <w:t>优势。</w:t>
      </w:r>
    </w:p>
    <w:p w:rsidR="001D66AA" w:rsidRPr="00603D01" w:rsidRDefault="001D66AA" w:rsidP="001D66AA">
      <w:pPr>
        <w:ind w:firstLineChars="200" w:firstLine="640"/>
        <w:rPr>
          <w:rFonts w:ascii="黑体" w:eastAsia="黑体" w:hAnsi="楷体"/>
          <w:sz w:val="32"/>
          <w:szCs w:val="32"/>
        </w:rPr>
      </w:pPr>
      <w:r w:rsidRPr="00603D01">
        <w:rPr>
          <w:rFonts w:ascii="黑体" w:eastAsia="黑体" w:hAnsi="楷体" w:hint="eastAsia"/>
          <w:sz w:val="32"/>
          <w:szCs w:val="32"/>
        </w:rPr>
        <w:t>二、工作程序</w:t>
      </w:r>
    </w:p>
    <w:p w:rsidR="001D66AA" w:rsidRDefault="001D66AA" w:rsidP="001D66AA">
      <w:pPr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楷体_GB2312" w:eastAsia="楷体_GB2312" w:hAnsi="华文仿宋" w:hint="eastAsia"/>
          <w:b/>
          <w:sz w:val="32"/>
          <w:szCs w:val="32"/>
        </w:rPr>
        <w:t>（一）征集案例材料。</w:t>
      </w:r>
      <w:r w:rsidRPr="00603D01">
        <w:rPr>
          <w:rFonts w:ascii="仿宋_GB2312" w:eastAsia="仿宋_GB2312" w:hAnsi="华文仿宋" w:hint="eastAsia"/>
          <w:sz w:val="32"/>
          <w:szCs w:val="32"/>
        </w:rPr>
        <w:t>各地商务主管部门要广泛征集本地区回收创新模式，指导企业形成创新模式材料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。</w:t>
      </w:r>
      <w:r w:rsidRPr="00603D01">
        <w:rPr>
          <w:rFonts w:ascii="仿宋_GB2312" w:eastAsia="仿宋_GB2312" w:hAnsi="华文仿宋" w:hint="eastAsia"/>
          <w:sz w:val="32"/>
          <w:szCs w:val="32"/>
        </w:rPr>
        <w:t>材料应包括企业基本情况、创新点描述、先进性分析、创新点产生原因及可推广性分析等相关内容，字数不少于5000字，创新点</w:t>
      </w:r>
      <w:proofErr w:type="gramStart"/>
      <w:r w:rsidRPr="00603D01">
        <w:rPr>
          <w:rFonts w:ascii="仿宋_GB2312" w:eastAsia="仿宋_GB2312" w:hAnsi="华文仿宋" w:hint="eastAsia"/>
          <w:sz w:val="32"/>
          <w:szCs w:val="32"/>
        </w:rPr>
        <w:t>应特征</w:t>
      </w:r>
      <w:proofErr w:type="gramEnd"/>
      <w:r w:rsidRPr="00603D01">
        <w:rPr>
          <w:rFonts w:ascii="仿宋_GB2312" w:eastAsia="仿宋_GB2312" w:hAnsi="华文仿宋" w:hint="eastAsia"/>
          <w:sz w:val="32"/>
          <w:szCs w:val="32"/>
        </w:rPr>
        <w:t>突出</w:t>
      </w:r>
      <w:r w:rsidR="00CA65CF" w:rsidRPr="00603D01">
        <w:rPr>
          <w:rFonts w:ascii="仿宋_GB2312" w:eastAsia="仿宋_GB2312" w:hAnsi="华文仿宋" w:hint="eastAsia"/>
          <w:sz w:val="32"/>
          <w:szCs w:val="32"/>
        </w:rPr>
        <w:t>、</w:t>
      </w:r>
      <w:r w:rsidRPr="00603D01">
        <w:rPr>
          <w:rFonts w:ascii="仿宋_GB2312" w:eastAsia="仿宋_GB2312" w:hAnsi="华文仿宋" w:hint="eastAsia"/>
          <w:sz w:val="32"/>
          <w:szCs w:val="32"/>
        </w:rPr>
        <w:t>思路清晰，要有定量分析和数据支撑。</w:t>
      </w:r>
    </w:p>
    <w:p w:rsidR="004D0196" w:rsidRPr="00603D01" w:rsidRDefault="004D0196" w:rsidP="004D0196">
      <w:pPr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4D0196">
        <w:rPr>
          <w:rFonts w:ascii="楷体_GB2312" w:eastAsia="楷体_GB2312" w:hAnsi="华文仿宋" w:hint="eastAsia"/>
          <w:b/>
          <w:sz w:val="32"/>
          <w:szCs w:val="32"/>
        </w:rPr>
        <w:t>（二）汇总报送。</w:t>
      </w:r>
      <w:r w:rsidRPr="00603D01">
        <w:rPr>
          <w:rFonts w:ascii="仿宋_GB2312" w:eastAsia="仿宋_GB2312" w:hAnsi="华文仿宋" w:hint="eastAsia"/>
          <w:sz w:val="32"/>
          <w:szCs w:val="32"/>
        </w:rPr>
        <w:t>回收创新模式材料（纸质版和电子版）经各省级商务主管部门汇总后，请于2018年</w:t>
      </w:r>
      <w:r w:rsidR="00A1343E">
        <w:rPr>
          <w:rFonts w:ascii="仿宋_GB2312" w:eastAsia="仿宋_GB2312" w:hAnsi="华文仿宋" w:hint="eastAsia"/>
          <w:sz w:val="32"/>
          <w:szCs w:val="32"/>
        </w:rPr>
        <w:t>5</w:t>
      </w:r>
      <w:r w:rsidRPr="00603D01">
        <w:rPr>
          <w:rFonts w:ascii="仿宋_GB2312" w:eastAsia="仿宋_GB2312" w:hAnsi="华文仿宋" w:hint="eastAsia"/>
          <w:sz w:val="32"/>
          <w:szCs w:val="32"/>
        </w:rPr>
        <w:t>月</w:t>
      </w:r>
      <w:r w:rsidR="00A1343E">
        <w:rPr>
          <w:rFonts w:ascii="仿宋_GB2312" w:eastAsia="仿宋_GB2312" w:hAnsi="华文仿宋" w:hint="eastAsia"/>
          <w:sz w:val="32"/>
          <w:szCs w:val="32"/>
        </w:rPr>
        <w:t>15</w:t>
      </w:r>
      <w:r w:rsidRPr="00603D01">
        <w:rPr>
          <w:rFonts w:ascii="仿宋_GB2312" w:eastAsia="仿宋_GB2312" w:hAnsi="华文仿宋" w:hint="eastAsia"/>
          <w:sz w:val="32"/>
          <w:szCs w:val="32"/>
        </w:rPr>
        <w:t>日前反馈中国物资再生协会。</w:t>
      </w:r>
    </w:p>
    <w:p w:rsidR="001D66AA" w:rsidRPr="00603D01" w:rsidRDefault="001D66AA" w:rsidP="001D66AA">
      <w:pPr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楷体_GB2312" w:eastAsia="楷体_GB2312" w:hAnsi="华文仿宋" w:hint="eastAsia"/>
          <w:b/>
          <w:sz w:val="32"/>
          <w:szCs w:val="32"/>
        </w:rPr>
        <w:lastRenderedPageBreak/>
        <w:t>（</w:t>
      </w:r>
      <w:r w:rsidR="004D0196">
        <w:rPr>
          <w:rFonts w:ascii="楷体_GB2312" w:eastAsia="楷体_GB2312" w:hAnsi="华文仿宋" w:hint="eastAsia"/>
          <w:b/>
          <w:sz w:val="32"/>
          <w:szCs w:val="32"/>
        </w:rPr>
        <w:t>三</w:t>
      </w:r>
      <w:r w:rsidRPr="00603D01">
        <w:rPr>
          <w:rFonts w:ascii="楷体_GB2312" w:eastAsia="楷体_GB2312" w:hAnsi="华文仿宋" w:hint="eastAsia"/>
          <w:b/>
          <w:sz w:val="32"/>
          <w:szCs w:val="32"/>
        </w:rPr>
        <w:t>）编制案例集。</w:t>
      </w:r>
      <w:r w:rsidRPr="00603D01">
        <w:rPr>
          <w:rFonts w:ascii="仿宋_GB2312" w:eastAsia="仿宋_GB2312" w:hAnsi="华文仿宋" w:hint="eastAsia"/>
          <w:sz w:val="32"/>
          <w:szCs w:val="32"/>
        </w:rPr>
        <w:t>商务部将委托中国物资再生协会评选典型回收模式，编制新型回收模式案例集。评选依据包括案例创新性、实施效果、可推广性、创新模式类型等因素。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联系人：</w:t>
      </w:r>
      <w:r w:rsidR="001932EE" w:rsidRPr="00603D01">
        <w:rPr>
          <w:rFonts w:ascii="仿宋_GB2312" w:eastAsia="仿宋_GB2312" w:hAnsi="华文仿宋" w:hint="eastAsia"/>
          <w:sz w:val="32"/>
          <w:szCs w:val="32"/>
        </w:rPr>
        <w:t xml:space="preserve">中国物资再生协会 </w:t>
      </w:r>
      <w:r w:rsidRPr="00603D01">
        <w:rPr>
          <w:rFonts w:ascii="仿宋_GB2312" w:eastAsia="仿宋_GB2312" w:hAnsi="华文仿宋" w:hint="eastAsia"/>
          <w:sz w:val="32"/>
          <w:szCs w:val="32"/>
        </w:rPr>
        <w:t>崔燕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电  话：010-68392541</w:t>
      </w:r>
      <w:r w:rsidR="001A063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Pr="00603D01">
        <w:rPr>
          <w:rFonts w:ascii="仿宋_GB2312" w:eastAsia="仿宋_GB2312" w:hAnsi="华文仿宋" w:hint="eastAsia"/>
          <w:sz w:val="32"/>
          <w:szCs w:val="32"/>
        </w:rPr>
        <w:t>13611283826</w:t>
      </w:r>
    </w:p>
    <w:p w:rsidR="001D66AA" w:rsidRPr="00603D01" w:rsidRDefault="001D66AA" w:rsidP="001D66AA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proofErr w:type="gramStart"/>
      <w:r w:rsidRPr="00603D01">
        <w:rPr>
          <w:rFonts w:ascii="仿宋_GB2312" w:eastAsia="仿宋_GB2312" w:hAnsi="华文仿宋" w:hint="eastAsia"/>
          <w:sz w:val="32"/>
          <w:szCs w:val="32"/>
        </w:rPr>
        <w:t>邮</w:t>
      </w:r>
      <w:proofErr w:type="gramEnd"/>
      <w:r w:rsidRPr="00603D01">
        <w:rPr>
          <w:rFonts w:ascii="仿宋_GB2312" w:eastAsia="仿宋_GB2312" w:hAnsi="华文仿宋" w:hint="eastAsia"/>
          <w:sz w:val="32"/>
          <w:szCs w:val="32"/>
        </w:rPr>
        <w:t xml:space="preserve">  箱：cuiyan328@crra.com.cn</w:t>
      </w:r>
    </w:p>
    <w:p w:rsidR="001D66AA" w:rsidRPr="00603D01" w:rsidRDefault="001D66AA" w:rsidP="001D66AA">
      <w:pPr>
        <w:ind w:leftChars="304" w:left="1918" w:hangingChars="400" w:hanging="1280"/>
        <w:rPr>
          <w:rFonts w:ascii="黑体" w:eastAsia="黑体" w:hAnsi="黑体" w:cs="仿宋"/>
          <w:sz w:val="32"/>
          <w:szCs w:val="32"/>
        </w:rPr>
      </w:pPr>
      <w:r w:rsidRPr="00603D01">
        <w:rPr>
          <w:rFonts w:ascii="仿宋_GB2312" w:eastAsia="仿宋_GB2312" w:hAnsi="华文仿宋" w:hint="eastAsia"/>
          <w:sz w:val="32"/>
          <w:szCs w:val="32"/>
        </w:rPr>
        <w:t>地  址：北京市西城区月坛北街25号院2541室，邮编100834</w:t>
      </w:r>
    </w:p>
    <w:p w:rsidR="001D66AA" w:rsidRPr="00603D01" w:rsidRDefault="001D66AA">
      <w:pPr>
        <w:widowControl/>
        <w:jc w:val="left"/>
      </w:pPr>
    </w:p>
    <w:sectPr w:rsidR="001D66AA" w:rsidRPr="00603D0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58" w:rsidRDefault="00784958" w:rsidP="00C27A1E">
      <w:r>
        <w:separator/>
      </w:r>
    </w:p>
  </w:endnote>
  <w:endnote w:type="continuationSeparator" w:id="0">
    <w:p w:rsidR="00784958" w:rsidRDefault="00784958" w:rsidP="00C2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92351"/>
      <w:docPartObj>
        <w:docPartGallery w:val="Page Numbers (Bottom of Page)"/>
        <w:docPartUnique/>
      </w:docPartObj>
    </w:sdtPr>
    <w:sdtEndPr/>
    <w:sdtContent>
      <w:p w:rsidR="0069741B" w:rsidRPr="00436633" w:rsidRDefault="00D93379">
        <w:pPr>
          <w:pStyle w:val="a4"/>
          <w:jc w:val="center"/>
        </w:pPr>
        <w:r w:rsidRPr="00436633">
          <w:fldChar w:fldCharType="begin"/>
        </w:r>
        <w:r w:rsidRPr="00436633">
          <w:instrText>PAGE   \* MERGEFORMAT</w:instrText>
        </w:r>
        <w:r w:rsidRPr="00436633">
          <w:fldChar w:fldCharType="separate"/>
        </w:r>
        <w:r w:rsidR="00101E31" w:rsidRPr="00101E31">
          <w:rPr>
            <w:noProof/>
            <w:lang w:val="zh-CN"/>
          </w:rPr>
          <w:t>2</w:t>
        </w:r>
        <w:r w:rsidRPr="00436633">
          <w:fldChar w:fldCharType="end"/>
        </w:r>
      </w:p>
    </w:sdtContent>
  </w:sdt>
  <w:p w:rsidR="0069741B" w:rsidRDefault="007849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58" w:rsidRDefault="00784958" w:rsidP="00C27A1E">
      <w:r>
        <w:separator/>
      </w:r>
    </w:p>
  </w:footnote>
  <w:footnote w:type="continuationSeparator" w:id="0">
    <w:p w:rsidR="00784958" w:rsidRDefault="00784958" w:rsidP="00C2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u w:color="00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color="000000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color="00000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u w:color="000000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u w:color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u w:color="00000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u w:color="000000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u w:color="000000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u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F"/>
    <w:rsid w:val="00013507"/>
    <w:rsid w:val="00013BEE"/>
    <w:rsid w:val="0002553C"/>
    <w:rsid w:val="00045348"/>
    <w:rsid w:val="00083E5D"/>
    <w:rsid w:val="000854A1"/>
    <w:rsid w:val="00093A7C"/>
    <w:rsid w:val="000A49F1"/>
    <w:rsid w:val="000B3FE1"/>
    <w:rsid w:val="000F3475"/>
    <w:rsid w:val="00100647"/>
    <w:rsid w:val="00101E31"/>
    <w:rsid w:val="00120CE6"/>
    <w:rsid w:val="00127CD3"/>
    <w:rsid w:val="0017734E"/>
    <w:rsid w:val="001932EE"/>
    <w:rsid w:val="001A0638"/>
    <w:rsid w:val="001A5777"/>
    <w:rsid w:val="001A65C8"/>
    <w:rsid w:val="001D66AA"/>
    <w:rsid w:val="001D6ADC"/>
    <w:rsid w:val="001D797A"/>
    <w:rsid w:val="001F2812"/>
    <w:rsid w:val="00242F95"/>
    <w:rsid w:val="00245250"/>
    <w:rsid w:val="00247D75"/>
    <w:rsid w:val="0027110C"/>
    <w:rsid w:val="00293E00"/>
    <w:rsid w:val="002A0E20"/>
    <w:rsid w:val="002A15F3"/>
    <w:rsid w:val="002B3373"/>
    <w:rsid w:val="002C0523"/>
    <w:rsid w:val="002C1B2C"/>
    <w:rsid w:val="002D2434"/>
    <w:rsid w:val="002D4B7A"/>
    <w:rsid w:val="002E2488"/>
    <w:rsid w:val="002E2C43"/>
    <w:rsid w:val="00300A6B"/>
    <w:rsid w:val="00314106"/>
    <w:rsid w:val="00321465"/>
    <w:rsid w:val="00322635"/>
    <w:rsid w:val="00324E26"/>
    <w:rsid w:val="00326C2C"/>
    <w:rsid w:val="00390CEC"/>
    <w:rsid w:val="00403FBE"/>
    <w:rsid w:val="004152B7"/>
    <w:rsid w:val="00421E35"/>
    <w:rsid w:val="004268F0"/>
    <w:rsid w:val="0043676B"/>
    <w:rsid w:val="00475569"/>
    <w:rsid w:val="004778F0"/>
    <w:rsid w:val="00484366"/>
    <w:rsid w:val="004D0196"/>
    <w:rsid w:val="004D1E09"/>
    <w:rsid w:val="004D6137"/>
    <w:rsid w:val="004E4A5A"/>
    <w:rsid w:val="004E52D8"/>
    <w:rsid w:val="004E52EC"/>
    <w:rsid w:val="004F0253"/>
    <w:rsid w:val="004F07B1"/>
    <w:rsid w:val="0050723B"/>
    <w:rsid w:val="0053020C"/>
    <w:rsid w:val="00541D3B"/>
    <w:rsid w:val="00555179"/>
    <w:rsid w:val="005A1D55"/>
    <w:rsid w:val="005A4984"/>
    <w:rsid w:val="005A787F"/>
    <w:rsid w:val="005B169E"/>
    <w:rsid w:val="005B4D93"/>
    <w:rsid w:val="005D7124"/>
    <w:rsid w:val="0060091B"/>
    <w:rsid w:val="00603D01"/>
    <w:rsid w:val="0065350B"/>
    <w:rsid w:val="00656BDB"/>
    <w:rsid w:val="006A7561"/>
    <w:rsid w:val="006B23E8"/>
    <w:rsid w:val="006C5C39"/>
    <w:rsid w:val="00705153"/>
    <w:rsid w:val="0070783C"/>
    <w:rsid w:val="007408B0"/>
    <w:rsid w:val="00756F32"/>
    <w:rsid w:val="00784331"/>
    <w:rsid w:val="00784958"/>
    <w:rsid w:val="007C3A8F"/>
    <w:rsid w:val="007C7952"/>
    <w:rsid w:val="007E5D3B"/>
    <w:rsid w:val="00821927"/>
    <w:rsid w:val="00824B24"/>
    <w:rsid w:val="00835B67"/>
    <w:rsid w:val="00857987"/>
    <w:rsid w:val="00887FA9"/>
    <w:rsid w:val="008A60CB"/>
    <w:rsid w:val="008B34D5"/>
    <w:rsid w:val="008C4853"/>
    <w:rsid w:val="008C7AE5"/>
    <w:rsid w:val="008E6A29"/>
    <w:rsid w:val="009115DA"/>
    <w:rsid w:val="00912820"/>
    <w:rsid w:val="009148ED"/>
    <w:rsid w:val="009149F4"/>
    <w:rsid w:val="0096259C"/>
    <w:rsid w:val="0097201A"/>
    <w:rsid w:val="00975E73"/>
    <w:rsid w:val="00986060"/>
    <w:rsid w:val="0099123C"/>
    <w:rsid w:val="009B3D7B"/>
    <w:rsid w:val="009C775F"/>
    <w:rsid w:val="009D2131"/>
    <w:rsid w:val="009D37D8"/>
    <w:rsid w:val="009D3A0C"/>
    <w:rsid w:val="009F2C2F"/>
    <w:rsid w:val="00A0096A"/>
    <w:rsid w:val="00A1343E"/>
    <w:rsid w:val="00A21D39"/>
    <w:rsid w:val="00A478ED"/>
    <w:rsid w:val="00A6175C"/>
    <w:rsid w:val="00A64202"/>
    <w:rsid w:val="00AD4799"/>
    <w:rsid w:val="00B07058"/>
    <w:rsid w:val="00B365F6"/>
    <w:rsid w:val="00B37F2A"/>
    <w:rsid w:val="00B62145"/>
    <w:rsid w:val="00B7200A"/>
    <w:rsid w:val="00B95FBC"/>
    <w:rsid w:val="00B9628C"/>
    <w:rsid w:val="00BA7CC9"/>
    <w:rsid w:val="00BF6091"/>
    <w:rsid w:val="00C12C81"/>
    <w:rsid w:val="00C13B60"/>
    <w:rsid w:val="00C27A1E"/>
    <w:rsid w:val="00C424BF"/>
    <w:rsid w:val="00C52968"/>
    <w:rsid w:val="00C52EDA"/>
    <w:rsid w:val="00C55B1D"/>
    <w:rsid w:val="00C92309"/>
    <w:rsid w:val="00CA65CF"/>
    <w:rsid w:val="00CC6C6C"/>
    <w:rsid w:val="00CE488A"/>
    <w:rsid w:val="00CF1369"/>
    <w:rsid w:val="00D21192"/>
    <w:rsid w:val="00D46D7D"/>
    <w:rsid w:val="00D5503B"/>
    <w:rsid w:val="00D91D90"/>
    <w:rsid w:val="00D93379"/>
    <w:rsid w:val="00DA234F"/>
    <w:rsid w:val="00DB6575"/>
    <w:rsid w:val="00DD27D5"/>
    <w:rsid w:val="00DD3217"/>
    <w:rsid w:val="00DE7C4C"/>
    <w:rsid w:val="00E17248"/>
    <w:rsid w:val="00E23C42"/>
    <w:rsid w:val="00E327D5"/>
    <w:rsid w:val="00E50EC2"/>
    <w:rsid w:val="00E60E51"/>
    <w:rsid w:val="00E6142C"/>
    <w:rsid w:val="00E9553A"/>
    <w:rsid w:val="00E97273"/>
    <w:rsid w:val="00EB5CC6"/>
    <w:rsid w:val="00ED1331"/>
    <w:rsid w:val="00ED2B78"/>
    <w:rsid w:val="00EF31E4"/>
    <w:rsid w:val="00F44329"/>
    <w:rsid w:val="00F5531D"/>
    <w:rsid w:val="00F80D56"/>
    <w:rsid w:val="00F9351F"/>
    <w:rsid w:val="00F93B0F"/>
    <w:rsid w:val="00FA328A"/>
    <w:rsid w:val="00FD4875"/>
    <w:rsid w:val="00FE283C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8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812"/>
    <w:rPr>
      <w:sz w:val="18"/>
      <w:szCs w:val="18"/>
    </w:rPr>
  </w:style>
  <w:style w:type="paragraph" w:customStyle="1" w:styleId="New">
    <w:name w:val="正文 New"/>
    <w:rsid w:val="001D6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qFormat/>
    <w:rsid w:val="001D66AA"/>
    <w:pPr>
      <w:jc w:val="both"/>
    </w:pPr>
    <w:rPr>
      <w:rFonts w:ascii="Calibri" w:eastAsia="宋体" w:hAnsi="Calibri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28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2812"/>
    <w:rPr>
      <w:sz w:val="18"/>
      <w:szCs w:val="18"/>
    </w:rPr>
  </w:style>
  <w:style w:type="paragraph" w:customStyle="1" w:styleId="New">
    <w:name w:val="正文 New"/>
    <w:rsid w:val="001D6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qFormat/>
    <w:rsid w:val="001D66AA"/>
    <w:pPr>
      <w:jc w:val="both"/>
    </w:pPr>
    <w:rPr>
      <w:rFonts w:ascii="Calibri" w:eastAsia="宋体" w:hAnsi="Calibri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4A3D-1089-4231-9E37-9024F04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</cp:lastModifiedBy>
  <cp:revision>109</cp:revision>
  <cp:lastPrinted>2018-04-13T08:32:00Z</cp:lastPrinted>
  <dcterms:created xsi:type="dcterms:W3CDTF">2018-03-06T00:16:00Z</dcterms:created>
  <dcterms:modified xsi:type="dcterms:W3CDTF">2018-04-25T03:21:00Z</dcterms:modified>
</cp:coreProperties>
</file>