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CC" w:rsidRPr="00EE2C95" w:rsidRDefault="004A73CC" w:rsidP="00EC7B8D">
      <w:pPr>
        <w:spacing w:line="360" w:lineRule="auto"/>
        <w:jc w:val="left"/>
        <w:rPr>
          <w:rFonts w:ascii="宋体" w:cs="宋体"/>
          <w:b/>
          <w:bCs/>
          <w:color w:val="000000"/>
          <w:sz w:val="30"/>
          <w:szCs w:val="30"/>
        </w:rPr>
      </w:pPr>
      <w:r w:rsidRPr="00EE2C95">
        <w:rPr>
          <w:rFonts w:ascii="黑体" w:eastAsia="黑体" w:cs="黑体" w:hint="eastAsia"/>
          <w:color w:val="000000"/>
          <w:sz w:val="32"/>
          <w:szCs w:val="32"/>
        </w:rPr>
        <w:t>附件</w:t>
      </w:r>
      <w:r w:rsidRPr="00EE2C95">
        <w:rPr>
          <w:rFonts w:ascii="黑体" w:eastAsia="黑体" w:cs="黑体"/>
          <w:color w:val="000000"/>
          <w:sz w:val="32"/>
          <w:szCs w:val="32"/>
        </w:rPr>
        <w:t>3</w:t>
      </w:r>
      <w:r w:rsidRPr="00EE2C95">
        <w:rPr>
          <w:rFonts w:ascii="黑体" w:eastAsia="黑体" w:cs="黑体" w:hint="eastAsia"/>
          <w:color w:val="000000"/>
          <w:sz w:val="32"/>
          <w:szCs w:val="32"/>
        </w:rPr>
        <w:t>：</w:t>
      </w:r>
      <w:r>
        <w:rPr>
          <w:rFonts w:ascii="黑体" w:eastAsia="黑体" w:cs="黑体"/>
          <w:color w:val="000000"/>
          <w:sz w:val="36"/>
          <w:szCs w:val="36"/>
        </w:rPr>
        <w:t xml:space="preserve"> </w:t>
      </w:r>
      <w:r w:rsidRPr="00EE2C95">
        <w:rPr>
          <w:rFonts w:ascii="宋体" w:hAnsi="宋体" w:cs="宋体" w:hint="eastAsia"/>
          <w:b/>
          <w:bCs/>
          <w:color w:val="000000"/>
          <w:sz w:val="36"/>
          <w:szCs w:val="36"/>
        </w:rPr>
        <w:t>零售企业典型门店节能环保情况调查表</w:t>
      </w:r>
    </w:p>
    <w:tbl>
      <w:tblPr>
        <w:tblW w:w="92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4A73CC" w:rsidRPr="00A06862">
        <w:trPr>
          <w:trHeight w:val="1606"/>
        </w:trPr>
        <w:tc>
          <w:tcPr>
            <w:tcW w:w="9210" w:type="dxa"/>
          </w:tcPr>
          <w:p w:rsidR="004A73CC" w:rsidRPr="00A06862" w:rsidRDefault="004A73CC" w:rsidP="004F0436">
            <w:pPr>
              <w:rPr>
                <w:color w:val="000000"/>
              </w:rPr>
            </w:pPr>
            <w:r w:rsidRPr="00A06862">
              <w:rPr>
                <w:rFonts w:cs="宋体" w:hint="eastAsia"/>
                <w:b/>
                <w:bCs/>
                <w:color w:val="000000"/>
              </w:rPr>
              <w:t>问卷填写说明</w:t>
            </w:r>
          </w:p>
          <w:p w:rsidR="004A73CC" w:rsidRPr="00A06862" w:rsidRDefault="004A73CC" w:rsidP="004F0436">
            <w:pPr>
              <w:spacing w:line="360" w:lineRule="auto"/>
              <w:rPr>
                <w:b/>
                <w:bCs/>
                <w:color w:val="000000"/>
              </w:rPr>
            </w:pPr>
            <w:r w:rsidRPr="00A06862">
              <w:rPr>
                <w:rFonts w:cs="宋体" w:hint="eastAsia"/>
                <w:b/>
                <w:bCs/>
                <w:color w:val="000000"/>
              </w:rPr>
              <w:t>（</w:t>
            </w:r>
            <w:r w:rsidRPr="00A06862">
              <w:rPr>
                <w:b/>
                <w:bCs/>
                <w:color w:val="000000"/>
              </w:rPr>
              <w:t>1</w:t>
            </w:r>
            <w:r w:rsidRPr="00A06862">
              <w:rPr>
                <w:rFonts w:cs="宋体" w:hint="eastAsia"/>
                <w:b/>
                <w:bCs/>
                <w:color w:val="000000"/>
              </w:rPr>
              <w:t>）本次收集的个体信息将完全保密</w:t>
            </w:r>
            <w:r>
              <w:rPr>
                <w:rFonts w:cs="宋体" w:hint="eastAsia"/>
                <w:b/>
                <w:bCs/>
                <w:color w:val="000000"/>
              </w:rPr>
              <w:t>，门店</w:t>
            </w:r>
            <w:r w:rsidRPr="00A06862">
              <w:rPr>
                <w:rFonts w:cs="宋体" w:hint="eastAsia"/>
                <w:b/>
                <w:bCs/>
                <w:color w:val="000000"/>
              </w:rPr>
              <w:t>所填写的问卷内容不对外发布，在《</w:t>
            </w:r>
            <w:r w:rsidRPr="00A0686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5</w:t>
            </w:r>
            <w:r w:rsidRPr="00A06862">
              <w:rPr>
                <w:rFonts w:cs="宋体" w:hint="eastAsia"/>
                <w:b/>
                <w:bCs/>
                <w:color w:val="000000"/>
              </w:rPr>
              <w:t>年中国零售业节能环保绿皮书》中体现的是行业</w:t>
            </w:r>
            <w:r>
              <w:rPr>
                <w:rFonts w:cs="宋体" w:hint="eastAsia"/>
                <w:b/>
                <w:bCs/>
                <w:color w:val="000000"/>
              </w:rPr>
              <w:t>不同业态的</w:t>
            </w:r>
            <w:r w:rsidRPr="00A06862">
              <w:rPr>
                <w:rFonts w:cs="宋体" w:hint="eastAsia"/>
                <w:b/>
                <w:bCs/>
                <w:color w:val="000000"/>
              </w:rPr>
              <w:t>汇总数据。《绿皮书》将赠送给参与调研的企业。</w:t>
            </w:r>
          </w:p>
          <w:p w:rsidR="004A73CC" w:rsidRDefault="004A73CC" w:rsidP="004F0436">
            <w:pPr>
              <w:spacing w:line="360" w:lineRule="auto"/>
              <w:rPr>
                <w:b/>
                <w:bCs/>
                <w:color w:val="000000"/>
              </w:rPr>
            </w:pPr>
            <w:r w:rsidRPr="00A06862">
              <w:rPr>
                <w:rFonts w:cs="宋体" w:hint="eastAsia"/>
                <w:b/>
                <w:bCs/>
                <w:color w:val="000000"/>
              </w:rPr>
              <w:t>（</w:t>
            </w:r>
            <w:r w:rsidRPr="00A06862">
              <w:rPr>
                <w:b/>
                <w:bCs/>
                <w:color w:val="000000"/>
              </w:rPr>
              <w:t>2</w:t>
            </w:r>
            <w:r w:rsidRPr="00A06862">
              <w:rPr>
                <w:rFonts w:cs="宋体" w:hint="eastAsia"/>
                <w:b/>
                <w:bCs/>
                <w:color w:val="000000"/>
              </w:rPr>
              <w:t>）本</w:t>
            </w:r>
            <w:r>
              <w:rPr>
                <w:rFonts w:cs="宋体" w:hint="eastAsia"/>
                <w:b/>
                <w:bCs/>
                <w:color w:val="000000"/>
              </w:rPr>
              <w:t>表</w:t>
            </w:r>
            <w:r w:rsidRPr="00A06862">
              <w:rPr>
                <w:rFonts w:cs="宋体" w:hint="eastAsia"/>
                <w:b/>
                <w:bCs/>
                <w:color w:val="000000"/>
              </w:rPr>
              <w:t>调查的对象是零售企业总部所推荐的</w:t>
            </w:r>
            <w:r>
              <w:rPr>
                <w:rFonts w:cs="宋体" w:hint="eastAsia"/>
                <w:b/>
                <w:bCs/>
                <w:color w:val="000000"/>
              </w:rPr>
              <w:t>不同业态</w:t>
            </w:r>
            <w:r w:rsidRPr="00A06862">
              <w:rPr>
                <w:rFonts w:cs="宋体" w:hint="eastAsia"/>
                <w:b/>
                <w:bCs/>
                <w:color w:val="000000"/>
              </w:rPr>
              <w:t>门店</w:t>
            </w:r>
            <w:r>
              <w:rPr>
                <w:rFonts w:cs="宋体" w:hint="eastAsia"/>
                <w:b/>
                <w:bCs/>
                <w:color w:val="000000"/>
              </w:rPr>
              <w:t>，</w:t>
            </w:r>
            <w:r w:rsidRPr="005005C3">
              <w:rPr>
                <w:rFonts w:cs="宋体" w:hint="eastAsia"/>
                <w:b/>
                <w:bCs/>
                <w:color w:val="000000"/>
              </w:rPr>
              <w:t>要求推荐门店至少</w:t>
            </w:r>
            <w:r>
              <w:rPr>
                <w:rFonts w:cs="宋体" w:hint="eastAsia"/>
                <w:b/>
                <w:bCs/>
                <w:color w:val="000000"/>
              </w:rPr>
              <w:t>运营时间一年以上</w:t>
            </w:r>
            <w:r w:rsidRPr="00A06862">
              <w:rPr>
                <w:rFonts w:cs="宋体" w:hint="eastAsia"/>
                <w:b/>
                <w:bCs/>
                <w:color w:val="000000"/>
              </w:rPr>
              <w:t>。</w:t>
            </w:r>
            <w:r>
              <w:rPr>
                <w:rFonts w:cs="宋体" w:hint="eastAsia"/>
                <w:b/>
                <w:bCs/>
                <w:color w:val="000000"/>
              </w:rPr>
              <w:t>公司有多种业态时，请按不同业态分别填写各业态典型店铺信息</w:t>
            </w:r>
            <w:r w:rsidRPr="00A06862">
              <w:rPr>
                <w:rFonts w:cs="宋体" w:hint="eastAsia"/>
                <w:b/>
                <w:bCs/>
                <w:color w:val="000000"/>
              </w:rPr>
              <w:t>。</w:t>
            </w:r>
          </w:p>
          <w:p w:rsidR="004A73CC" w:rsidRPr="00B03827" w:rsidRDefault="004A73CC" w:rsidP="00133D33">
            <w:pPr>
              <w:pStyle w:val="ListParagraph"/>
              <w:numPr>
                <w:ilvl w:val="0"/>
                <w:numId w:val="3"/>
              </w:numPr>
              <w:ind w:firstLineChars="0"/>
              <w:rPr>
                <w:b/>
                <w:bCs/>
                <w:color w:val="000000"/>
              </w:rPr>
            </w:pPr>
            <w:r w:rsidRPr="00B03827">
              <w:rPr>
                <w:rFonts w:cs="宋体" w:hint="eastAsia"/>
                <w:b/>
                <w:bCs/>
                <w:color w:val="000000"/>
              </w:rPr>
              <w:t>本表由零售企业总部填报。请于</w:t>
            </w:r>
            <w:r w:rsidRPr="00B03827">
              <w:rPr>
                <w:b/>
                <w:bCs/>
                <w:color w:val="000000"/>
              </w:rPr>
              <w:t>8</w:t>
            </w:r>
            <w:r w:rsidRPr="00B03827">
              <w:rPr>
                <w:rFonts w:cs="宋体" w:hint="eastAsia"/>
                <w:b/>
                <w:bCs/>
                <w:color w:val="000000"/>
              </w:rPr>
              <w:t>月</w:t>
            </w:r>
            <w:r w:rsidRPr="00B03827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  <w:bookmarkStart w:id="0" w:name="_GoBack"/>
            <w:bookmarkEnd w:id="0"/>
            <w:r w:rsidRPr="00B03827">
              <w:rPr>
                <w:rFonts w:cs="宋体" w:hint="eastAsia"/>
                <w:b/>
                <w:bCs/>
                <w:color w:val="000000"/>
              </w:rPr>
              <w:t>日前填报完成。</w:t>
            </w:r>
          </w:p>
        </w:tc>
      </w:tr>
    </w:tbl>
    <w:p w:rsidR="004A73CC" w:rsidRDefault="004A73CC" w:rsidP="00B03827">
      <w:pPr>
        <w:spacing w:line="420" w:lineRule="exact"/>
        <w:rPr>
          <w:b/>
          <w:bCs/>
          <w:i/>
          <w:iCs/>
          <w:color w:val="000000"/>
        </w:rPr>
      </w:pPr>
      <w:r w:rsidRPr="00B03827">
        <w:rPr>
          <w:rFonts w:cs="宋体" w:hint="eastAsia"/>
          <w:b/>
          <w:bCs/>
          <w:i/>
          <w:iCs/>
        </w:rPr>
        <w:t>一、</w:t>
      </w:r>
      <w:r>
        <w:rPr>
          <w:rFonts w:cs="宋体" w:hint="eastAsia"/>
          <w:b/>
          <w:bCs/>
          <w:i/>
          <w:iCs/>
          <w:color w:val="000000"/>
        </w:rPr>
        <w:t>典型</w:t>
      </w:r>
      <w:r w:rsidRPr="00A65223">
        <w:rPr>
          <w:rFonts w:cs="宋体" w:hint="eastAsia"/>
          <w:b/>
          <w:bCs/>
          <w:i/>
          <w:iCs/>
          <w:color w:val="000000"/>
        </w:rPr>
        <w:t>门店</w:t>
      </w:r>
      <w:r>
        <w:rPr>
          <w:b/>
          <w:bCs/>
          <w:i/>
          <w:iCs/>
          <w:color w:val="000000"/>
        </w:rPr>
        <w:t>2014</w:t>
      </w:r>
      <w:r>
        <w:rPr>
          <w:rFonts w:cs="宋体" w:hint="eastAsia"/>
          <w:b/>
          <w:bCs/>
          <w:i/>
          <w:iCs/>
          <w:color w:val="000000"/>
        </w:rPr>
        <w:t>年度</w:t>
      </w:r>
      <w:r w:rsidRPr="00A65223">
        <w:rPr>
          <w:rFonts w:cs="宋体" w:hint="eastAsia"/>
          <w:b/>
          <w:bCs/>
          <w:i/>
          <w:iCs/>
          <w:color w:val="000000"/>
        </w:rPr>
        <w:t>基本信息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1650"/>
        <w:gridCol w:w="721"/>
        <w:gridCol w:w="2308"/>
        <w:gridCol w:w="236"/>
        <w:gridCol w:w="1233"/>
        <w:gridCol w:w="2643"/>
      </w:tblGrid>
      <w:tr w:rsidR="004A73CC" w:rsidRPr="009171DA">
        <w:trPr>
          <w:trHeight w:val="340"/>
          <w:jc w:val="center"/>
        </w:trPr>
        <w:tc>
          <w:tcPr>
            <w:tcW w:w="2430" w:type="dxa"/>
            <w:gridSpan w:val="2"/>
            <w:vAlign w:val="center"/>
          </w:tcPr>
          <w:p w:rsidR="004A73CC" w:rsidRPr="009171DA" w:rsidRDefault="004A73CC" w:rsidP="004F0436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71DA">
              <w:rPr>
                <w:rFonts w:ascii="仿宋_GB2312" w:eastAsia="仿宋_GB2312" w:cs="仿宋_GB2312" w:hint="eastAsia"/>
                <w:sz w:val="24"/>
                <w:szCs w:val="24"/>
              </w:rPr>
              <w:t>门店名称</w:t>
            </w:r>
          </w:p>
        </w:tc>
        <w:tc>
          <w:tcPr>
            <w:tcW w:w="3029" w:type="dxa"/>
            <w:gridSpan w:val="2"/>
            <w:vAlign w:val="center"/>
          </w:tcPr>
          <w:p w:rsidR="004A73CC" w:rsidRPr="009171DA" w:rsidRDefault="004A73CC" w:rsidP="004F0436">
            <w:pPr>
              <w:snapToGrid w:val="0"/>
              <w:spacing w:line="44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4A73CC" w:rsidRPr="009171DA" w:rsidRDefault="004A73CC" w:rsidP="004F0436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71DA">
              <w:rPr>
                <w:rFonts w:ascii="仿宋_GB2312" w:eastAsia="仿宋_GB2312" w:cs="仿宋_GB2312" w:hint="eastAsia"/>
                <w:sz w:val="24"/>
                <w:szCs w:val="24"/>
              </w:rPr>
              <w:t>所属企业</w:t>
            </w:r>
          </w:p>
        </w:tc>
        <w:tc>
          <w:tcPr>
            <w:tcW w:w="2643" w:type="dxa"/>
            <w:vAlign w:val="center"/>
          </w:tcPr>
          <w:p w:rsidR="004A73CC" w:rsidRPr="009171DA" w:rsidRDefault="004A73CC" w:rsidP="004F0436">
            <w:pPr>
              <w:snapToGrid w:val="0"/>
              <w:spacing w:line="440" w:lineRule="exact"/>
              <w:ind w:right="42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A73CC" w:rsidRPr="009171DA">
        <w:trPr>
          <w:trHeight w:val="340"/>
          <w:jc w:val="center"/>
        </w:trPr>
        <w:tc>
          <w:tcPr>
            <w:tcW w:w="2430" w:type="dxa"/>
            <w:gridSpan w:val="2"/>
            <w:vAlign w:val="center"/>
          </w:tcPr>
          <w:p w:rsidR="004A73CC" w:rsidRPr="009171DA" w:rsidRDefault="004A73CC" w:rsidP="004F0436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71DA">
              <w:rPr>
                <w:rFonts w:ascii="仿宋_GB2312" w:eastAsia="仿宋_GB2312" w:cs="仿宋_GB2312" w:hint="eastAsia"/>
                <w:sz w:val="24"/>
                <w:szCs w:val="24"/>
              </w:rPr>
              <w:t>所处商圈</w:t>
            </w:r>
          </w:p>
        </w:tc>
        <w:tc>
          <w:tcPr>
            <w:tcW w:w="3029" w:type="dxa"/>
            <w:gridSpan w:val="2"/>
            <w:vAlign w:val="center"/>
          </w:tcPr>
          <w:p w:rsidR="004A73CC" w:rsidRPr="009171DA" w:rsidRDefault="004A73CC" w:rsidP="004F0436">
            <w:pPr>
              <w:snapToGrid w:val="0"/>
              <w:spacing w:line="44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9171D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□</w:t>
            </w:r>
            <w:r w:rsidRPr="009171DA">
              <w:rPr>
                <w:rFonts w:ascii="仿宋_GB2312" w:eastAsia="仿宋_GB2312" w:cs="仿宋_GB2312" w:hint="eastAsia"/>
                <w:sz w:val="24"/>
                <w:szCs w:val="24"/>
              </w:rPr>
              <w:t>商业区</w:t>
            </w:r>
            <w:r w:rsidRPr="009171DA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9171D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□</w:t>
            </w:r>
            <w:r w:rsidRPr="009171DA">
              <w:rPr>
                <w:rFonts w:ascii="仿宋_GB2312" w:eastAsia="仿宋_GB2312" w:cs="仿宋_GB2312" w:hint="eastAsia"/>
                <w:sz w:val="24"/>
                <w:szCs w:val="24"/>
              </w:rPr>
              <w:t>住宅区</w:t>
            </w:r>
            <w:r w:rsidRPr="009171DA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gridSpan w:val="2"/>
            <w:vMerge w:val="restart"/>
            <w:vAlign w:val="center"/>
          </w:tcPr>
          <w:p w:rsidR="004A73CC" w:rsidRPr="009171DA" w:rsidRDefault="004A73CC" w:rsidP="004F0436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9171D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开业时间</w:t>
            </w:r>
          </w:p>
          <w:p w:rsidR="004A73CC" w:rsidRPr="009171DA" w:rsidRDefault="004A73CC" w:rsidP="004F0436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71DA">
              <w:rPr>
                <w:rFonts w:ascii="仿宋_GB2312" w:eastAsia="仿宋_GB2312" w:cs="仿宋_GB2312" w:hint="eastAsia"/>
                <w:sz w:val="24"/>
                <w:szCs w:val="24"/>
              </w:rPr>
              <w:t>所在城市</w:t>
            </w:r>
          </w:p>
        </w:tc>
        <w:tc>
          <w:tcPr>
            <w:tcW w:w="2643" w:type="dxa"/>
            <w:vMerge w:val="restart"/>
            <w:vAlign w:val="center"/>
          </w:tcPr>
          <w:p w:rsidR="004A73CC" w:rsidRPr="009171DA" w:rsidRDefault="004A73CC" w:rsidP="004A73CC">
            <w:pPr>
              <w:widowControl/>
              <w:snapToGrid w:val="0"/>
              <w:spacing w:line="440" w:lineRule="exact"/>
              <w:ind w:right="1035" w:firstLineChars="200" w:firstLine="31680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9171D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9171DA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 w:rsidRPr="009171D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</w:p>
          <w:p w:rsidR="004A73CC" w:rsidRPr="009171DA" w:rsidRDefault="004A73CC" w:rsidP="004F0436">
            <w:pPr>
              <w:snapToGrid w:val="0"/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9171DA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城市：</w:t>
            </w:r>
          </w:p>
        </w:tc>
      </w:tr>
      <w:tr w:rsidR="004A73CC" w:rsidRPr="009171DA">
        <w:trPr>
          <w:trHeight w:val="340"/>
          <w:jc w:val="center"/>
        </w:trPr>
        <w:tc>
          <w:tcPr>
            <w:tcW w:w="2430" w:type="dxa"/>
            <w:gridSpan w:val="2"/>
            <w:vAlign w:val="center"/>
          </w:tcPr>
          <w:p w:rsidR="004A73CC" w:rsidRPr="009171DA" w:rsidRDefault="004A73CC" w:rsidP="004F0436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9171DA">
              <w:rPr>
                <w:rFonts w:ascii="仿宋_GB2312" w:eastAsia="仿宋_GB2312" w:cs="仿宋_GB2312" w:hint="eastAsia"/>
                <w:sz w:val="24"/>
                <w:szCs w:val="24"/>
              </w:rPr>
              <w:t>经营业态</w:t>
            </w:r>
          </w:p>
        </w:tc>
        <w:tc>
          <w:tcPr>
            <w:tcW w:w="3029" w:type="dxa"/>
            <w:gridSpan w:val="2"/>
            <w:vAlign w:val="center"/>
          </w:tcPr>
          <w:p w:rsidR="004A73CC" w:rsidRPr="009171DA" w:rsidRDefault="004A73CC" w:rsidP="004A73CC">
            <w:pPr>
              <w:snapToGrid w:val="0"/>
              <w:spacing w:line="400" w:lineRule="exact"/>
              <w:ind w:leftChars="-8" w:left="31680" w:hangingChars="8" w:firstLine="316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171D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□百货店</w:t>
            </w:r>
            <w:r w:rsidRPr="009171DA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 w:rsidRPr="009171D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□</w:t>
            </w:r>
            <w:r w:rsidRPr="009171DA">
              <w:rPr>
                <w:rFonts w:ascii="仿宋_GB2312" w:eastAsia="仿宋_GB2312" w:cs="仿宋_GB2312" w:hint="eastAsia"/>
                <w:sz w:val="24"/>
                <w:szCs w:val="24"/>
              </w:rPr>
              <w:t>便利店</w:t>
            </w:r>
          </w:p>
          <w:p w:rsidR="004A73CC" w:rsidRPr="009171DA" w:rsidRDefault="004A73CC" w:rsidP="004A73CC">
            <w:pPr>
              <w:snapToGrid w:val="0"/>
              <w:spacing w:line="400" w:lineRule="exact"/>
              <w:ind w:leftChars="-8" w:left="31680" w:hangingChars="8" w:firstLine="31680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9171D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□大型超市</w:t>
            </w:r>
            <w:r w:rsidRPr="009171DA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-6000</w:t>
            </w:r>
            <w:r w:rsidRPr="009171D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平米以上</w:t>
            </w:r>
          </w:p>
          <w:p w:rsidR="004A73CC" w:rsidRPr="009171DA" w:rsidRDefault="004A73CC" w:rsidP="004F0436">
            <w:pPr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9171D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□超市</w:t>
            </w:r>
            <w:r w:rsidRPr="009171DA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9171D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□家居建材专业店</w:t>
            </w:r>
          </w:p>
          <w:p w:rsidR="004A73CC" w:rsidRPr="009171DA" w:rsidRDefault="004A73CC" w:rsidP="004A73CC">
            <w:pPr>
              <w:snapToGrid w:val="0"/>
              <w:spacing w:line="400" w:lineRule="exact"/>
              <w:ind w:leftChars="-8" w:left="31680" w:hangingChars="8" w:firstLine="316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171D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□</w:t>
            </w:r>
            <w:r w:rsidRPr="009171DA">
              <w:rPr>
                <w:rFonts w:ascii="仿宋_GB2312" w:eastAsia="仿宋_GB2312" w:cs="仿宋_GB2312" w:hint="eastAsia"/>
                <w:sz w:val="24"/>
                <w:szCs w:val="24"/>
              </w:rPr>
              <w:t>购物中心</w:t>
            </w:r>
            <w:r w:rsidRPr="009171DA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9171D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□家电专业店</w:t>
            </w:r>
          </w:p>
        </w:tc>
        <w:tc>
          <w:tcPr>
            <w:tcW w:w="1469" w:type="dxa"/>
            <w:gridSpan w:val="2"/>
            <w:vMerge/>
            <w:vAlign w:val="center"/>
          </w:tcPr>
          <w:p w:rsidR="004A73CC" w:rsidRPr="009171DA" w:rsidRDefault="004A73CC" w:rsidP="004F0436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643" w:type="dxa"/>
            <w:vMerge/>
            <w:vAlign w:val="center"/>
          </w:tcPr>
          <w:p w:rsidR="004A73CC" w:rsidRPr="009171DA" w:rsidRDefault="004A73CC" w:rsidP="004F0436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A73CC" w:rsidRPr="009171DA">
        <w:trPr>
          <w:trHeight w:val="340"/>
          <w:jc w:val="center"/>
        </w:trPr>
        <w:tc>
          <w:tcPr>
            <w:tcW w:w="2430" w:type="dxa"/>
            <w:gridSpan w:val="2"/>
            <w:vAlign w:val="center"/>
          </w:tcPr>
          <w:p w:rsidR="004A73CC" w:rsidRPr="009171DA" w:rsidRDefault="004A73CC" w:rsidP="004F0436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9171D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物业形式</w:t>
            </w:r>
          </w:p>
        </w:tc>
        <w:tc>
          <w:tcPr>
            <w:tcW w:w="7141" w:type="dxa"/>
            <w:gridSpan w:val="5"/>
            <w:vAlign w:val="center"/>
          </w:tcPr>
          <w:p w:rsidR="004A73CC" w:rsidRPr="009171DA" w:rsidRDefault="004A73CC" w:rsidP="004F0436">
            <w:pPr>
              <w:widowControl/>
              <w:snapToGrid w:val="0"/>
              <w:spacing w:line="440" w:lineRule="exact"/>
              <w:ind w:right="4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9171D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□</w:t>
            </w:r>
            <w:r w:rsidRPr="009171DA">
              <w:rPr>
                <w:rFonts w:ascii="仿宋_GB2312" w:eastAsia="仿宋_GB2312" w:cs="仿宋_GB2312" w:hint="eastAsia"/>
                <w:sz w:val="24"/>
                <w:szCs w:val="24"/>
              </w:rPr>
              <w:t>自建（有）物业</w:t>
            </w:r>
            <w:r w:rsidRPr="009171DA">
              <w:rPr>
                <w:rFonts w:ascii="仿宋_GB2312" w:eastAsia="仿宋_GB2312" w:cs="仿宋_GB2312"/>
                <w:sz w:val="24"/>
                <w:szCs w:val="24"/>
              </w:rPr>
              <w:t xml:space="preserve">       </w:t>
            </w:r>
            <w:r w:rsidRPr="009171D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□租赁物业</w:t>
            </w:r>
          </w:p>
        </w:tc>
      </w:tr>
      <w:tr w:rsidR="004A73CC" w:rsidRPr="009171DA">
        <w:trPr>
          <w:trHeight w:val="340"/>
          <w:jc w:val="center"/>
        </w:trPr>
        <w:tc>
          <w:tcPr>
            <w:tcW w:w="2430" w:type="dxa"/>
            <w:gridSpan w:val="2"/>
            <w:vAlign w:val="center"/>
          </w:tcPr>
          <w:p w:rsidR="004A73CC" w:rsidRPr="009171DA" w:rsidRDefault="004A73CC" w:rsidP="004F0436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9171D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建筑面积</w:t>
            </w:r>
          </w:p>
        </w:tc>
        <w:tc>
          <w:tcPr>
            <w:tcW w:w="3029" w:type="dxa"/>
            <w:gridSpan w:val="2"/>
            <w:vAlign w:val="center"/>
          </w:tcPr>
          <w:p w:rsidR="004A73CC" w:rsidRPr="009171DA" w:rsidRDefault="004A73CC" w:rsidP="004F0436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9171D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（万平方米）</w:t>
            </w:r>
          </w:p>
        </w:tc>
        <w:tc>
          <w:tcPr>
            <w:tcW w:w="1469" w:type="dxa"/>
            <w:gridSpan w:val="2"/>
            <w:vAlign w:val="center"/>
          </w:tcPr>
          <w:p w:rsidR="004A73CC" w:rsidRPr="009171DA" w:rsidRDefault="004A73CC" w:rsidP="004F0436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9171D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营业面积</w:t>
            </w:r>
            <w:r w:rsidRPr="007963D7">
              <w:rPr>
                <w:rFonts w:ascii="宋体" w:hAnsi="宋体" w:cs="宋体"/>
                <w:b/>
                <w:bCs/>
                <w:kern w:val="0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2643" w:type="dxa"/>
            <w:vAlign w:val="center"/>
          </w:tcPr>
          <w:p w:rsidR="004A73CC" w:rsidRPr="009171DA" w:rsidRDefault="004A73CC" w:rsidP="004F0436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9171D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（平方米）</w:t>
            </w:r>
          </w:p>
        </w:tc>
      </w:tr>
      <w:tr w:rsidR="004A73CC" w:rsidRPr="009171DA">
        <w:trPr>
          <w:trHeight w:val="340"/>
          <w:jc w:val="center"/>
        </w:trPr>
        <w:tc>
          <w:tcPr>
            <w:tcW w:w="3151" w:type="dxa"/>
            <w:gridSpan w:val="3"/>
            <w:vAlign w:val="center"/>
          </w:tcPr>
          <w:p w:rsidR="004A73CC" w:rsidRPr="009171DA" w:rsidRDefault="004A73CC" w:rsidP="004F0436">
            <w:pPr>
              <w:widowControl/>
              <w:snapToGrid w:val="0"/>
              <w:spacing w:line="44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9171D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对外租赁面积（含专柜面积）</w:t>
            </w:r>
          </w:p>
        </w:tc>
        <w:tc>
          <w:tcPr>
            <w:tcW w:w="2308" w:type="dxa"/>
            <w:vAlign w:val="center"/>
          </w:tcPr>
          <w:p w:rsidR="004A73CC" w:rsidRPr="009171DA" w:rsidRDefault="004A73CC" w:rsidP="004A73CC">
            <w:pPr>
              <w:snapToGrid w:val="0"/>
              <w:spacing w:line="440" w:lineRule="exact"/>
              <w:ind w:firstLineChars="35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9171D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（平方米）</w:t>
            </w:r>
          </w:p>
        </w:tc>
        <w:tc>
          <w:tcPr>
            <w:tcW w:w="4112" w:type="dxa"/>
            <w:gridSpan w:val="3"/>
            <w:vAlign w:val="center"/>
          </w:tcPr>
          <w:p w:rsidR="004A73CC" w:rsidRPr="009171DA" w:rsidRDefault="004A73CC" w:rsidP="004F0436">
            <w:pPr>
              <w:snapToGrid w:val="0"/>
              <w:spacing w:line="44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A73CC" w:rsidRPr="009171DA">
        <w:trPr>
          <w:trHeight w:val="340"/>
          <w:jc w:val="center"/>
        </w:trPr>
        <w:tc>
          <w:tcPr>
            <w:tcW w:w="2430" w:type="dxa"/>
            <w:gridSpan w:val="2"/>
            <w:vAlign w:val="center"/>
          </w:tcPr>
          <w:p w:rsidR="004A73CC" w:rsidRPr="009171DA" w:rsidRDefault="004A73CC" w:rsidP="004F0436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9171D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3265" w:type="dxa"/>
            <w:gridSpan w:val="3"/>
            <w:vAlign w:val="center"/>
          </w:tcPr>
          <w:p w:rsidR="004A73CC" w:rsidRPr="009171DA" w:rsidRDefault="004A73CC" w:rsidP="007963D7">
            <w:pPr>
              <w:widowControl/>
              <w:snapToGrid w:val="0"/>
              <w:spacing w:line="440" w:lineRule="exact"/>
              <w:ind w:right="480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9171DA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201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3</w:t>
            </w:r>
            <w:r w:rsidRPr="009171DA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年数据</w:t>
            </w:r>
          </w:p>
        </w:tc>
        <w:tc>
          <w:tcPr>
            <w:tcW w:w="3876" w:type="dxa"/>
            <w:gridSpan w:val="2"/>
            <w:vAlign w:val="center"/>
          </w:tcPr>
          <w:p w:rsidR="004A73CC" w:rsidRPr="009171DA" w:rsidRDefault="004A73CC" w:rsidP="007963D7">
            <w:pPr>
              <w:widowControl/>
              <w:snapToGrid w:val="0"/>
              <w:spacing w:line="440" w:lineRule="exact"/>
              <w:ind w:right="480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9171DA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201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4</w:t>
            </w:r>
            <w:r w:rsidRPr="009171DA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年数据</w:t>
            </w:r>
          </w:p>
        </w:tc>
      </w:tr>
      <w:tr w:rsidR="004A73CC" w:rsidRPr="009171DA">
        <w:trPr>
          <w:trHeight w:val="340"/>
          <w:jc w:val="center"/>
        </w:trPr>
        <w:tc>
          <w:tcPr>
            <w:tcW w:w="2430" w:type="dxa"/>
            <w:gridSpan w:val="2"/>
            <w:vAlign w:val="center"/>
          </w:tcPr>
          <w:p w:rsidR="004A73CC" w:rsidRPr="009171DA" w:rsidRDefault="004A73CC" w:rsidP="004F0436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9171D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总用电量</w:t>
            </w:r>
            <w:r w:rsidRPr="007963D7">
              <w:rPr>
                <w:rFonts w:ascii="宋体" w:hAnsi="宋体" w:cs="宋体"/>
                <w:b/>
                <w:bCs/>
                <w:kern w:val="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265" w:type="dxa"/>
            <w:gridSpan w:val="3"/>
            <w:vAlign w:val="center"/>
          </w:tcPr>
          <w:p w:rsidR="004A73CC" w:rsidRPr="009171DA" w:rsidRDefault="004A73CC" w:rsidP="00595AF7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9171D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（千瓦时）</w:t>
            </w:r>
            <w:r w:rsidRPr="009171DA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3876" w:type="dxa"/>
            <w:gridSpan w:val="2"/>
            <w:vAlign w:val="center"/>
          </w:tcPr>
          <w:p w:rsidR="004A73CC" w:rsidRPr="009171DA" w:rsidRDefault="004A73CC" w:rsidP="007963D7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（千瓦时）</w:t>
            </w:r>
          </w:p>
        </w:tc>
      </w:tr>
      <w:tr w:rsidR="004A73CC" w:rsidRPr="009171DA">
        <w:trPr>
          <w:trHeight w:val="340"/>
          <w:jc w:val="center"/>
        </w:trPr>
        <w:tc>
          <w:tcPr>
            <w:tcW w:w="2430" w:type="dxa"/>
            <w:gridSpan w:val="2"/>
            <w:vAlign w:val="center"/>
          </w:tcPr>
          <w:p w:rsidR="004A73CC" w:rsidRPr="009171DA" w:rsidRDefault="004A73CC" w:rsidP="004A73CC">
            <w:pPr>
              <w:widowControl/>
              <w:snapToGrid w:val="0"/>
              <w:spacing w:line="440" w:lineRule="exact"/>
              <w:ind w:firstLineChars="2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9171D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总用水量</w:t>
            </w:r>
          </w:p>
        </w:tc>
        <w:tc>
          <w:tcPr>
            <w:tcW w:w="3265" w:type="dxa"/>
            <w:gridSpan w:val="3"/>
            <w:vAlign w:val="center"/>
          </w:tcPr>
          <w:p w:rsidR="004A73CC" w:rsidRPr="009171DA" w:rsidRDefault="004A73CC" w:rsidP="007963D7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（立方米）</w:t>
            </w:r>
          </w:p>
        </w:tc>
        <w:tc>
          <w:tcPr>
            <w:tcW w:w="3876" w:type="dxa"/>
            <w:gridSpan w:val="2"/>
            <w:vAlign w:val="center"/>
          </w:tcPr>
          <w:p w:rsidR="004A73CC" w:rsidRPr="009171DA" w:rsidRDefault="004A73CC" w:rsidP="007963D7">
            <w:pPr>
              <w:widowControl/>
              <w:snapToGrid w:val="0"/>
              <w:spacing w:line="440" w:lineRule="exact"/>
              <w:ind w:right="120"/>
              <w:jc w:val="righ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（立方米）</w:t>
            </w:r>
          </w:p>
        </w:tc>
      </w:tr>
      <w:tr w:rsidR="004A73CC" w:rsidRPr="000D13BD">
        <w:trPr>
          <w:trHeight w:val="340"/>
          <w:jc w:val="center"/>
        </w:trPr>
        <w:tc>
          <w:tcPr>
            <w:tcW w:w="780" w:type="dxa"/>
            <w:vMerge w:val="restart"/>
            <w:vAlign w:val="center"/>
          </w:tcPr>
          <w:p w:rsidR="004A73CC" w:rsidRPr="000D13BD" w:rsidRDefault="004A73CC" w:rsidP="000D13BD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能耗费用</w:t>
            </w:r>
          </w:p>
          <w:p w:rsidR="004A73CC" w:rsidRPr="000D13BD" w:rsidRDefault="004A73CC" w:rsidP="000D13BD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4A73CC" w:rsidRPr="000D13BD" w:rsidRDefault="004A73CC" w:rsidP="000D13BD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水费总额</w:t>
            </w:r>
          </w:p>
        </w:tc>
        <w:tc>
          <w:tcPr>
            <w:tcW w:w="3265" w:type="dxa"/>
            <w:gridSpan w:val="3"/>
            <w:vAlign w:val="center"/>
          </w:tcPr>
          <w:p w:rsidR="004A73CC" w:rsidRPr="000D13BD" w:rsidRDefault="004A73CC" w:rsidP="007963D7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（万元）</w:t>
            </w:r>
            <w:r w:rsidRPr="000D13BD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</w:t>
            </w:r>
          </w:p>
        </w:tc>
        <w:tc>
          <w:tcPr>
            <w:tcW w:w="3876" w:type="dxa"/>
            <w:gridSpan w:val="2"/>
            <w:vAlign w:val="center"/>
          </w:tcPr>
          <w:p w:rsidR="004A73CC" w:rsidRPr="000D13BD" w:rsidRDefault="004A73CC" w:rsidP="007963D7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（万元）</w:t>
            </w:r>
          </w:p>
        </w:tc>
      </w:tr>
      <w:tr w:rsidR="004A73CC" w:rsidRPr="000D13BD">
        <w:trPr>
          <w:trHeight w:val="340"/>
          <w:jc w:val="center"/>
        </w:trPr>
        <w:tc>
          <w:tcPr>
            <w:tcW w:w="780" w:type="dxa"/>
            <w:vMerge/>
            <w:vAlign w:val="center"/>
          </w:tcPr>
          <w:p w:rsidR="004A73CC" w:rsidRPr="000D13BD" w:rsidRDefault="004A73CC" w:rsidP="000D13BD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4A73CC" w:rsidRPr="000D13BD" w:rsidRDefault="004A73CC" w:rsidP="000D13BD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电费总额</w:t>
            </w:r>
          </w:p>
        </w:tc>
        <w:tc>
          <w:tcPr>
            <w:tcW w:w="3265" w:type="dxa"/>
            <w:gridSpan w:val="3"/>
            <w:vAlign w:val="center"/>
          </w:tcPr>
          <w:p w:rsidR="004A73CC" w:rsidRPr="000D13BD" w:rsidRDefault="004A73CC" w:rsidP="007963D7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（万元）</w:t>
            </w:r>
            <w:r w:rsidRPr="000D13BD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</w:t>
            </w:r>
          </w:p>
        </w:tc>
        <w:tc>
          <w:tcPr>
            <w:tcW w:w="3876" w:type="dxa"/>
            <w:gridSpan w:val="2"/>
            <w:vAlign w:val="center"/>
          </w:tcPr>
          <w:p w:rsidR="004A73CC" w:rsidRPr="000D13BD" w:rsidRDefault="004A73CC" w:rsidP="007963D7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（万元）</w:t>
            </w:r>
          </w:p>
        </w:tc>
      </w:tr>
      <w:tr w:rsidR="004A73CC" w:rsidRPr="000D13BD">
        <w:trPr>
          <w:trHeight w:val="340"/>
          <w:jc w:val="center"/>
        </w:trPr>
        <w:tc>
          <w:tcPr>
            <w:tcW w:w="780" w:type="dxa"/>
            <w:vMerge/>
            <w:vAlign w:val="center"/>
          </w:tcPr>
          <w:p w:rsidR="004A73CC" w:rsidRPr="000D13BD" w:rsidRDefault="004A73CC" w:rsidP="000D13BD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4A73CC" w:rsidRDefault="004A73CC" w:rsidP="000D13BD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水电费占</w:t>
            </w:r>
          </w:p>
          <w:p w:rsidR="004A73CC" w:rsidRPr="000D13BD" w:rsidRDefault="004A73CC" w:rsidP="000D13BD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销售与管理费用总额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3265" w:type="dxa"/>
            <w:gridSpan w:val="3"/>
            <w:vAlign w:val="center"/>
          </w:tcPr>
          <w:p w:rsidR="004A73CC" w:rsidRPr="000D13BD" w:rsidRDefault="004A73CC" w:rsidP="00595AF7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%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876" w:type="dxa"/>
            <w:gridSpan w:val="2"/>
            <w:vAlign w:val="center"/>
          </w:tcPr>
          <w:p w:rsidR="004A73CC" w:rsidRPr="000D13BD" w:rsidRDefault="004A73CC" w:rsidP="007963D7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%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4A73CC" w:rsidRPr="000D13BD">
        <w:trPr>
          <w:trHeight w:val="340"/>
          <w:jc w:val="center"/>
        </w:trPr>
        <w:tc>
          <w:tcPr>
            <w:tcW w:w="2430" w:type="dxa"/>
            <w:gridSpan w:val="2"/>
            <w:vAlign w:val="center"/>
          </w:tcPr>
          <w:p w:rsidR="004A73CC" w:rsidRPr="00B03827" w:rsidRDefault="004A73CC" w:rsidP="000D13B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0382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购物袋销售数量</w:t>
            </w:r>
          </w:p>
        </w:tc>
        <w:tc>
          <w:tcPr>
            <w:tcW w:w="3265" w:type="dxa"/>
            <w:gridSpan w:val="3"/>
            <w:vAlign w:val="center"/>
          </w:tcPr>
          <w:p w:rsidR="004A73CC" w:rsidRPr="000D13BD" w:rsidRDefault="004A73CC" w:rsidP="00595AF7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（个）</w:t>
            </w:r>
          </w:p>
        </w:tc>
        <w:tc>
          <w:tcPr>
            <w:tcW w:w="3876" w:type="dxa"/>
            <w:gridSpan w:val="2"/>
            <w:vAlign w:val="center"/>
          </w:tcPr>
          <w:p w:rsidR="004A73CC" w:rsidRPr="000D13BD" w:rsidRDefault="004A73CC" w:rsidP="007963D7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（个）</w:t>
            </w:r>
          </w:p>
        </w:tc>
      </w:tr>
      <w:tr w:rsidR="004A73CC" w:rsidRPr="009171DA">
        <w:trPr>
          <w:trHeight w:val="340"/>
          <w:jc w:val="center"/>
        </w:trPr>
        <w:tc>
          <w:tcPr>
            <w:tcW w:w="2430" w:type="dxa"/>
            <w:gridSpan w:val="2"/>
            <w:vAlign w:val="center"/>
          </w:tcPr>
          <w:p w:rsidR="004A73CC" w:rsidRPr="009171DA" w:rsidRDefault="004A73CC" w:rsidP="002427FC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9171D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门店营业额</w:t>
            </w:r>
            <w:r w:rsidRPr="007963D7">
              <w:rPr>
                <w:rFonts w:ascii="宋体" w:hAnsi="宋体" w:cs="宋体"/>
                <w:b/>
                <w:bCs/>
                <w:kern w:val="0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3265" w:type="dxa"/>
            <w:gridSpan w:val="3"/>
            <w:vAlign w:val="center"/>
          </w:tcPr>
          <w:p w:rsidR="004A73CC" w:rsidRPr="009171DA" w:rsidRDefault="004A73CC" w:rsidP="00B03827">
            <w:pPr>
              <w:widowControl/>
              <w:snapToGrid w:val="0"/>
              <w:spacing w:line="440" w:lineRule="exact"/>
              <w:ind w:right="4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9171D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（万元，含税）</w:t>
            </w:r>
          </w:p>
        </w:tc>
        <w:tc>
          <w:tcPr>
            <w:tcW w:w="3876" w:type="dxa"/>
            <w:gridSpan w:val="2"/>
            <w:vAlign w:val="center"/>
          </w:tcPr>
          <w:p w:rsidR="004A73CC" w:rsidRPr="009171DA" w:rsidRDefault="004A73CC" w:rsidP="00B03827">
            <w:pPr>
              <w:widowControl/>
              <w:wordWrap w:val="0"/>
              <w:snapToGrid w:val="0"/>
              <w:spacing w:line="440" w:lineRule="exact"/>
              <w:ind w:right="480"/>
              <w:jc w:val="righ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9171DA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（万元，含税）</w:t>
            </w:r>
          </w:p>
        </w:tc>
      </w:tr>
    </w:tbl>
    <w:p w:rsidR="004A73CC" w:rsidRPr="00B03827" w:rsidRDefault="004A73CC" w:rsidP="00B03827">
      <w:pPr>
        <w:pStyle w:val="NormalWeb"/>
        <w:spacing w:line="200" w:lineRule="exact"/>
        <w:rPr>
          <w:rFonts w:cs="Times New Roman"/>
          <w:sz w:val="18"/>
          <w:szCs w:val="18"/>
        </w:rPr>
      </w:pPr>
      <w:r w:rsidRPr="00B03827">
        <w:rPr>
          <w:rFonts w:hint="eastAsia"/>
          <w:b/>
          <w:bCs/>
          <w:sz w:val="18"/>
          <w:szCs w:val="18"/>
        </w:rPr>
        <w:t>备注：</w:t>
      </w:r>
      <w:r w:rsidRPr="00B03827">
        <w:rPr>
          <w:sz w:val="18"/>
          <w:szCs w:val="18"/>
        </w:rPr>
        <w:t>1.</w:t>
      </w:r>
      <w:r w:rsidRPr="00B03827">
        <w:rPr>
          <w:rFonts w:hint="eastAsia"/>
          <w:sz w:val="18"/>
          <w:szCs w:val="18"/>
        </w:rPr>
        <w:t>超市、便利店、大型超市的营业面积是指收银线以内（含收银线）的卖场面积，不包含外租面积。</w:t>
      </w:r>
    </w:p>
    <w:p w:rsidR="004A73CC" w:rsidRPr="00B03827" w:rsidRDefault="004A73CC" w:rsidP="00EE2C95">
      <w:pPr>
        <w:pStyle w:val="NormalWeb"/>
        <w:spacing w:line="200" w:lineRule="exact"/>
        <w:ind w:firstLineChars="300" w:firstLine="31680"/>
        <w:rPr>
          <w:rFonts w:cs="Times New Roman"/>
          <w:sz w:val="18"/>
          <w:szCs w:val="18"/>
        </w:rPr>
      </w:pPr>
      <w:r w:rsidRPr="00B03827">
        <w:rPr>
          <w:sz w:val="18"/>
          <w:szCs w:val="18"/>
        </w:rPr>
        <w:t>2.</w:t>
      </w:r>
      <w:r w:rsidRPr="00B03827">
        <w:rPr>
          <w:rFonts w:hint="eastAsia"/>
          <w:sz w:val="18"/>
          <w:szCs w:val="18"/>
        </w:rPr>
        <w:t>此耗电量不包含非电部分的数据</w:t>
      </w:r>
      <w:r w:rsidRPr="00B03827">
        <w:rPr>
          <w:sz w:val="18"/>
          <w:szCs w:val="18"/>
        </w:rPr>
        <w:t>,</w:t>
      </w:r>
      <w:r w:rsidRPr="00B03827">
        <w:rPr>
          <w:rFonts w:hint="eastAsia"/>
          <w:sz w:val="18"/>
          <w:szCs w:val="18"/>
        </w:rPr>
        <w:t>必须与营业面积相匹配。</w:t>
      </w:r>
    </w:p>
    <w:p w:rsidR="004A73CC" w:rsidRPr="00B03827" w:rsidRDefault="004A73CC" w:rsidP="00EE2C95">
      <w:pPr>
        <w:pStyle w:val="NormalWeb"/>
        <w:spacing w:line="200" w:lineRule="exact"/>
        <w:ind w:firstLineChars="300" w:firstLine="31680"/>
        <w:rPr>
          <w:sz w:val="18"/>
          <w:szCs w:val="18"/>
        </w:rPr>
      </w:pPr>
      <w:r w:rsidRPr="00B03827">
        <w:rPr>
          <w:sz w:val="18"/>
          <w:szCs w:val="18"/>
        </w:rPr>
        <w:t>3.</w:t>
      </w:r>
      <w:r w:rsidRPr="00B03827">
        <w:rPr>
          <w:rFonts w:hint="eastAsia"/>
          <w:sz w:val="18"/>
          <w:szCs w:val="18"/>
        </w:rPr>
        <w:t>此营业额包括外租面积的租金，不包括外租面积的营业额。</w:t>
      </w:r>
      <w:r w:rsidRPr="00B03827">
        <w:rPr>
          <w:sz w:val="18"/>
          <w:szCs w:val="18"/>
        </w:rPr>
        <w:t xml:space="preserve"> </w:t>
      </w:r>
    </w:p>
    <w:p w:rsidR="004A73CC" w:rsidRPr="000D13BD" w:rsidRDefault="004A73CC" w:rsidP="001D43DB">
      <w:pPr>
        <w:spacing w:beforeLines="50" w:line="360" w:lineRule="auto"/>
        <w:outlineLvl w:val="0"/>
        <w:rPr>
          <w:b/>
          <w:bCs/>
          <w:i/>
          <w:iCs/>
          <w:color w:val="000000"/>
        </w:rPr>
      </w:pPr>
      <w:r w:rsidRPr="000D13BD">
        <w:rPr>
          <w:rFonts w:cs="宋体" w:hint="eastAsia"/>
          <w:b/>
          <w:bCs/>
          <w:i/>
          <w:iCs/>
          <w:color w:val="000000"/>
        </w:rPr>
        <w:t>二、推荐门店的各项主要能耗数据</w:t>
      </w:r>
    </w:p>
    <w:tbl>
      <w:tblPr>
        <w:tblW w:w="8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1822"/>
        <w:gridCol w:w="2714"/>
        <w:gridCol w:w="2723"/>
      </w:tblGrid>
      <w:tr w:rsidR="004A73CC" w:rsidRPr="000D13BD">
        <w:trPr>
          <w:trHeight w:val="340"/>
          <w:jc w:val="center"/>
        </w:trPr>
        <w:tc>
          <w:tcPr>
            <w:tcW w:w="3327" w:type="dxa"/>
            <w:gridSpan w:val="2"/>
            <w:vAlign w:val="center"/>
          </w:tcPr>
          <w:p w:rsidR="004A73CC" w:rsidRPr="00B03827" w:rsidRDefault="004A73CC" w:rsidP="000D13BD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03827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2714" w:type="dxa"/>
            <w:vAlign w:val="center"/>
          </w:tcPr>
          <w:p w:rsidR="004A73CC" w:rsidRPr="000D13BD" w:rsidRDefault="004A73CC" w:rsidP="000704F9">
            <w:pPr>
              <w:widowControl/>
              <w:snapToGrid w:val="0"/>
              <w:spacing w:line="440" w:lineRule="exact"/>
              <w:ind w:right="480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2013</w:t>
            </w:r>
            <w:r w:rsidRPr="000D13B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年数据</w:t>
            </w:r>
          </w:p>
        </w:tc>
        <w:tc>
          <w:tcPr>
            <w:tcW w:w="2723" w:type="dxa"/>
            <w:vAlign w:val="center"/>
          </w:tcPr>
          <w:p w:rsidR="004A73CC" w:rsidRPr="000D13BD" w:rsidRDefault="004A73CC" w:rsidP="000704F9">
            <w:pPr>
              <w:widowControl/>
              <w:snapToGrid w:val="0"/>
              <w:spacing w:line="440" w:lineRule="exact"/>
              <w:ind w:right="480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2014</w:t>
            </w:r>
            <w:r w:rsidRPr="000D13B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年数据</w:t>
            </w:r>
          </w:p>
        </w:tc>
      </w:tr>
      <w:tr w:rsidR="004A73CC" w:rsidRPr="000D13BD">
        <w:trPr>
          <w:trHeight w:val="783"/>
          <w:jc w:val="center"/>
        </w:trPr>
        <w:tc>
          <w:tcPr>
            <w:tcW w:w="1505" w:type="dxa"/>
            <w:vMerge w:val="restart"/>
            <w:vAlign w:val="center"/>
          </w:tcPr>
          <w:p w:rsidR="004A73CC" w:rsidRPr="000D13BD" w:rsidRDefault="004A73CC" w:rsidP="000D13BD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照明用电量</w:t>
            </w:r>
          </w:p>
        </w:tc>
        <w:tc>
          <w:tcPr>
            <w:tcW w:w="1822" w:type="dxa"/>
            <w:vAlign w:val="center"/>
          </w:tcPr>
          <w:p w:rsidR="004A73CC" w:rsidRPr="00256805" w:rsidRDefault="004A73CC" w:rsidP="00256805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基础照明</w:t>
            </w:r>
            <w:r w:rsidRPr="007D4542">
              <w:rPr>
                <w:rFonts w:ascii="仿宋_GB2312" w:eastAsia="仿宋_GB2312" w:hAnsi="宋体" w:cs="仿宋_GB2312" w:hint="eastAsia"/>
                <w:kern w:val="0"/>
              </w:rPr>
              <w:t>（含应急）</w:t>
            </w:r>
          </w:p>
        </w:tc>
        <w:tc>
          <w:tcPr>
            <w:tcW w:w="2714" w:type="dxa"/>
            <w:vAlign w:val="center"/>
          </w:tcPr>
          <w:p w:rsidR="004A73CC" w:rsidRPr="000D13BD" w:rsidRDefault="004A73CC" w:rsidP="007963D7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（千瓦时）</w:t>
            </w:r>
            <w:r w:rsidRPr="000D13BD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2723" w:type="dxa"/>
            <w:vAlign w:val="center"/>
          </w:tcPr>
          <w:p w:rsidR="004A73CC" w:rsidRPr="000D13BD" w:rsidRDefault="004A73CC" w:rsidP="007963D7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（千瓦时）</w:t>
            </w:r>
            <w:r w:rsidRPr="000D13BD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</w:p>
        </w:tc>
      </w:tr>
      <w:tr w:rsidR="004A73CC" w:rsidRPr="000D13BD">
        <w:trPr>
          <w:trHeight w:val="340"/>
          <w:jc w:val="center"/>
        </w:trPr>
        <w:tc>
          <w:tcPr>
            <w:tcW w:w="1505" w:type="dxa"/>
            <w:vMerge/>
            <w:vAlign w:val="center"/>
          </w:tcPr>
          <w:p w:rsidR="004A73CC" w:rsidRPr="000D13BD" w:rsidRDefault="004A73CC" w:rsidP="000D13BD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4A73CC" w:rsidRPr="00256805" w:rsidRDefault="004A73CC" w:rsidP="00256805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外租部分</w:t>
            </w:r>
            <w:r w:rsidRPr="007D4542">
              <w:rPr>
                <w:rFonts w:ascii="仿宋_GB2312" w:eastAsia="仿宋_GB2312" w:hAnsi="宋体" w:cs="仿宋_GB2312" w:hint="eastAsia"/>
                <w:kern w:val="0"/>
              </w:rPr>
              <w:t>（含专柜）</w:t>
            </w:r>
          </w:p>
        </w:tc>
        <w:tc>
          <w:tcPr>
            <w:tcW w:w="2714" w:type="dxa"/>
            <w:vAlign w:val="center"/>
          </w:tcPr>
          <w:p w:rsidR="004A73CC" w:rsidRPr="000D13BD" w:rsidRDefault="004A73CC" w:rsidP="007963D7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（千瓦时）</w:t>
            </w:r>
            <w:r w:rsidRPr="000D13BD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2723" w:type="dxa"/>
            <w:vAlign w:val="center"/>
          </w:tcPr>
          <w:p w:rsidR="004A73CC" w:rsidRPr="000D13BD" w:rsidRDefault="004A73CC" w:rsidP="007963D7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（千瓦时）</w:t>
            </w:r>
            <w:r w:rsidRPr="000D13BD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</w:p>
        </w:tc>
      </w:tr>
      <w:tr w:rsidR="004A73CC" w:rsidRPr="000D13BD">
        <w:trPr>
          <w:trHeight w:val="340"/>
          <w:jc w:val="center"/>
        </w:trPr>
        <w:tc>
          <w:tcPr>
            <w:tcW w:w="1505" w:type="dxa"/>
            <w:vMerge/>
            <w:vAlign w:val="center"/>
          </w:tcPr>
          <w:p w:rsidR="004A73CC" w:rsidRPr="000D13BD" w:rsidRDefault="004A73CC" w:rsidP="000D13BD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4A73CC" w:rsidRPr="000D13BD" w:rsidRDefault="004A73CC" w:rsidP="000D13BD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2714" w:type="dxa"/>
            <w:vAlign w:val="center"/>
          </w:tcPr>
          <w:p w:rsidR="004A73CC" w:rsidRPr="000D13BD" w:rsidRDefault="004A73CC" w:rsidP="007963D7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（千瓦时）</w:t>
            </w:r>
            <w:r w:rsidRPr="000D13BD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2723" w:type="dxa"/>
            <w:vAlign w:val="center"/>
          </w:tcPr>
          <w:p w:rsidR="004A73CC" w:rsidRPr="000D13BD" w:rsidRDefault="004A73CC" w:rsidP="007963D7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（千瓦时）</w:t>
            </w:r>
          </w:p>
        </w:tc>
      </w:tr>
      <w:tr w:rsidR="004A73CC" w:rsidRPr="000D13BD">
        <w:trPr>
          <w:trHeight w:val="340"/>
          <w:jc w:val="center"/>
        </w:trPr>
        <w:tc>
          <w:tcPr>
            <w:tcW w:w="1505" w:type="dxa"/>
            <w:vAlign w:val="center"/>
          </w:tcPr>
          <w:p w:rsidR="004A73CC" w:rsidRPr="000D13BD" w:rsidRDefault="004A73CC" w:rsidP="000D13BD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动力用电量</w:t>
            </w:r>
          </w:p>
        </w:tc>
        <w:tc>
          <w:tcPr>
            <w:tcW w:w="1822" w:type="dxa"/>
            <w:vAlign w:val="center"/>
          </w:tcPr>
          <w:p w:rsidR="004A73CC" w:rsidRPr="000D13BD" w:rsidRDefault="004A73CC" w:rsidP="007963D7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2714" w:type="dxa"/>
            <w:vAlign w:val="center"/>
          </w:tcPr>
          <w:p w:rsidR="004A73CC" w:rsidRPr="000D13BD" w:rsidRDefault="004A73CC" w:rsidP="007963D7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（千瓦时）</w:t>
            </w:r>
            <w:r w:rsidRPr="000D13BD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723" w:type="dxa"/>
            <w:vAlign w:val="center"/>
          </w:tcPr>
          <w:p w:rsidR="004A73CC" w:rsidRPr="000D13BD" w:rsidRDefault="004A73CC" w:rsidP="007963D7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（千瓦时）</w:t>
            </w:r>
          </w:p>
        </w:tc>
      </w:tr>
      <w:tr w:rsidR="004A73CC" w:rsidRPr="000D13BD">
        <w:trPr>
          <w:trHeight w:val="340"/>
          <w:jc w:val="center"/>
        </w:trPr>
        <w:tc>
          <w:tcPr>
            <w:tcW w:w="1505" w:type="dxa"/>
            <w:vAlign w:val="center"/>
          </w:tcPr>
          <w:p w:rsidR="004A73CC" w:rsidRPr="000D13BD" w:rsidRDefault="004A73CC" w:rsidP="000D13BD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highlight w:val="magenta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空调用电量</w:t>
            </w:r>
          </w:p>
        </w:tc>
        <w:tc>
          <w:tcPr>
            <w:tcW w:w="1822" w:type="dxa"/>
            <w:vAlign w:val="center"/>
          </w:tcPr>
          <w:p w:rsidR="004A73CC" w:rsidRPr="000D13BD" w:rsidRDefault="004A73CC" w:rsidP="007963D7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2714" w:type="dxa"/>
            <w:vAlign w:val="center"/>
          </w:tcPr>
          <w:p w:rsidR="004A73CC" w:rsidRPr="000D13BD" w:rsidRDefault="004A73CC" w:rsidP="007963D7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（千瓦时）</w:t>
            </w:r>
            <w:r w:rsidRPr="000D13BD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2723" w:type="dxa"/>
            <w:vAlign w:val="center"/>
          </w:tcPr>
          <w:p w:rsidR="004A73CC" w:rsidRPr="000D13BD" w:rsidRDefault="004A73CC" w:rsidP="007963D7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（千瓦时）</w:t>
            </w:r>
          </w:p>
        </w:tc>
      </w:tr>
      <w:tr w:rsidR="004A73CC" w:rsidRPr="000D13BD">
        <w:trPr>
          <w:trHeight w:val="340"/>
          <w:jc w:val="center"/>
        </w:trPr>
        <w:tc>
          <w:tcPr>
            <w:tcW w:w="8764" w:type="dxa"/>
            <w:gridSpan w:val="4"/>
            <w:vAlign w:val="center"/>
          </w:tcPr>
          <w:p w:rsidR="004A73CC" w:rsidRPr="000D13BD" w:rsidRDefault="004A73CC" w:rsidP="000D13BD">
            <w:pPr>
              <w:widowControl/>
              <w:snapToGrid w:val="0"/>
              <w:spacing w:line="440" w:lineRule="exact"/>
              <w:ind w:right="480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超市、大型超市、便利店请继续填写以下信息</w:t>
            </w:r>
          </w:p>
        </w:tc>
      </w:tr>
      <w:tr w:rsidR="004A73CC" w:rsidRPr="000D13BD">
        <w:trPr>
          <w:trHeight w:val="340"/>
          <w:jc w:val="center"/>
        </w:trPr>
        <w:tc>
          <w:tcPr>
            <w:tcW w:w="1505" w:type="dxa"/>
            <w:vAlign w:val="center"/>
          </w:tcPr>
          <w:p w:rsidR="004A73CC" w:rsidRPr="000D13BD" w:rsidRDefault="004A73CC" w:rsidP="000D13BD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冷链</w:t>
            </w:r>
          </w:p>
        </w:tc>
        <w:tc>
          <w:tcPr>
            <w:tcW w:w="1822" w:type="dxa"/>
            <w:vAlign w:val="center"/>
          </w:tcPr>
          <w:p w:rsidR="004A73CC" w:rsidRPr="000D13BD" w:rsidRDefault="004A73CC" w:rsidP="000D13BD">
            <w:pPr>
              <w:widowControl/>
              <w:snapToGrid w:val="0"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冷冻冷藏设备用电量</w:t>
            </w:r>
          </w:p>
        </w:tc>
        <w:tc>
          <w:tcPr>
            <w:tcW w:w="2714" w:type="dxa"/>
            <w:vAlign w:val="center"/>
          </w:tcPr>
          <w:p w:rsidR="004A73CC" w:rsidRPr="000D13BD" w:rsidRDefault="004A73CC" w:rsidP="007963D7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（千瓦时）</w:t>
            </w:r>
            <w:r w:rsidRPr="000D13BD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2723" w:type="dxa"/>
            <w:vAlign w:val="center"/>
          </w:tcPr>
          <w:p w:rsidR="004A73CC" w:rsidRPr="000D13BD" w:rsidRDefault="004A73CC" w:rsidP="007963D7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（千瓦时）</w:t>
            </w:r>
          </w:p>
        </w:tc>
      </w:tr>
      <w:tr w:rsidR="004A73CC" w:rsidRPr="000D13BD">
        <w:trPr>
          <w:trHeight w:val="340"/>
          <w:jc w:val="center"/>
        </w:trPr>
        <w:tc>
          <w:tcPr>
            <w:tcW w:w="1505" w:type="dxa"/>
            <w:vAlign w:val="center"/>
          </w:tcPr>
          <w:p w:rsidR="004A73CC" w:rsidRPr="000D13BD" w:rsidRDefault="004A73CC" w:rsidP="000D13BD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1822" w:type="dxa"/>
            <w:vAlign w:val="center"/>
          </w:tcPr>
          <w:p w:rsidR="004A73CC" w:rsidRPr="000D13BD" w:rsidRDefault="004A73CC" w:rsidP="000D13BD">
            <w:pPr>
              <w:widowControl/>
              <w:snapToGrid w:val="0"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生鲜及主食加</w:t>
            </w: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工用电量</w:t>
            </w:r>
          </w:p>
        </w:tc>
        <w:tc>
          <w:tcPr>
            <w:tcW w:w="2714" w:type="dxa"/>
            <w:vAlign w:val="center"/>
          </w:tcPr>
          <w:p w:rsidR="004A73CC" w:rsidRPr="000D13BD" w:rsidRDefault="004A73CC" w:rsidP="007963D7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（千瓦时）</w:t>
            </w:r>
            <w:r w:rsidRPr="000D13BD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</w:t>
            </w:r>
          </w:p>
        </w:tc>
        <w:tc>
          <w:tcPr>
            <w:tcW w:w="2723" w:type="dxa"/>
            <w:vAlign w:val="center"/>
          </w:tcPr>
          <w:p w:rsidR="004A73CC" w:rsidRPr="000D13BD" w:rsidRDefault="004A73CC" w:rsidP="007963D7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（千瓦时）</w:t>
            </w:r>
            <w:r w:rsidRPr="000D13BD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</w:t>
            </w:r>
          </w:p>
        </w:tc>
      </w:tr>
    </w:tbl>
    <w:p w:rsidR="004A73CC" w:rsidRPr="00B03827" w:rsidRDefault="004A73CC" w:rsidP="000D13BD">
      <w:pPr>
        <w:spacing w:line="360" w:lineRule="auto"/>
        <w:rPr>
          <w:rFonts w:ascii="宋体"/>
          <w:b/>
          <w:bCs/>
          <w:i/>
          <w:iCs/>
          <w:color w:val="000000"/>
        </w:rPr>
      </w:pPr>
      <w:r w:rsidRPr="00B03827">
        <w:rPr>
          <w:rFonts w:ascii="宋体" w:hAnsi="宋体" w:cs="宋体" w:hint="eastAsia"/>
          <w:b/>
          <w:bCs/>
          <w:i/>
          <w:iCs/>
          <w:color w:val="000000"/>
        </w:rPr>
        <w:t>三、</w:t>
      </w:r>
      <w:r w:rsidRPr="00B03827">
        <w:rPr>
          <w:rFonts w:ascii="宋体" w:hAnsi="宋体" w:cs="宋体"/>
          <w:b/>
          <w:bCs/>
          <w:i/>
          <w:iCs/>
          <w:color w:val="000000"/>
        </w:rPr>
        <w:t>2014</w:t>
      </w:r>
      <w:r w:rsidRPr="00B03827">
        <w:rPr>
          <w:rFonts w:ascii="宋体" w:hAnsi="宋体" w:cs="宋体" w:hint="eastAsia"/>
          <w:b/>
          <w:bCs/>
          <w:i/>
          <w:iCs/>
          <w:color w:val="000000"/>
        </w:rPr>
        <w:t>年度门店实施能源管理的主要措施：</w:t>
      </w:r>
    </w:p>
    <w:tbl>
      <w:tblPr>
        <w:tblW w:w="8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7020"/>
      </w:tblGrid>
      <w:tr w:rsidR="004A73CC" w:rsidRPr="000D13BD">
        <w:tc>
          <w:tcPr>
            <w:tcW w:w="1620" w:type="dxa"/>
          </w:tcPr>
          <w:p w:rsidR="004A73CC" w:rsidRPr="00126784" w:rsidRDefault="004A73CC" w:rsidP="001D43DB">
            <w:pPr>
              <w:spacing w:beforeLines="50" w:line="360" w:lineRule="auto"/>
              <w:jc w:val="center"/>
              <w:outlineLvl w:val="0"/>
              <w:rPr>
                <w:rFonts w:ascii="宋体"/>
                <w:b/>
                <w:bCs/>
                <w:color w:val="000000"/>
              </w:rPr>
            </w:pPr>
            <w:r w:rsidRPr="00126784">
              <w:rPr>
                <w:rFonts w:ascii="宋体" w:hAnsi="宋体" w:cs="宋体" w:hint="eastAsia"/>
                <w:b/>
                <w:bCs/>
                <w:color w:val="000000"/>
              </w:rPr>
              <w:t>项目</w:t>
            </w:r>
          </w:p>
        </w:tc>
        <w:tc>
          <w:tcPr>
            <w:tcW w:w="7020" w:type="dxa"/>
          </w:tcPr>
          <w:p w:rsidR="004A73CC" w:rsidRPr="00126784" w:rsidRDefault="004A73CC" w:rsidP="001D43DB">
            <w:pPr>
              <w:spacing w:beforeLines="50" w:line="360" w:lineRule="auto"/>
              <w:jc w:val="center"/>
              <w:outlineLvl w:val="0"/>
              <w:rPr>
                <w:rFonts w:ascii="宋体"/>
                <w:b/>
                <w:bCs/>
                <w:color w:val="000000"/>
              </w:rPr>
            </w:pPr>
            <w:r w:rsidRPr="00126784">
              <w:rPr>
                <w:rFonts w:ascii="宋体" w:hAnsi="宋体" w:cs="宋体" w:hint="eastAsia"/>
                <w:b/>
                <w:bCs/>
                <w:color w:val="000000"/>
              </w:rPr>
              <w:t>具体实施情况</w:t>
            </w:r>
          </w:p>
        </w:tc>
      </w:tr>
      <w:tr w:rsidR="004A73CC" w:rsidRPr="000D13BD">
        <w:tc>
          <w:tcPr>
            <w:tcW w:w="1620" w:type="dxa"/>
            <w:vAlign w:val="center"/>
          </w:tcPr>
          <w:p w:rsidR="004A73CC" w:rsidRPr="000D13BD" w:rsidRDefault="004A73CC" w:rsidP="001D43DB">
            <w:pPr>
              <w:spacing w:beforeLines="50" w:line="360" w:lineRule="auto"/>
              <w:outlineLvl w:val="0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0D13BD">
              <w:rPr>
                <w:rFonts w:ascii="宋体" w:hAnsi="宋体" w:cs="宋体" w:hint="eastAsia"/>
                <w:color w:val="000000"/>
              </w:rPr>
              <w:t>门店设施状况</w:t>
            </w:r>
          </w:p>
        </w:tc>
        <w:tc>
          <w:tcPr>
            <w:tcW w:w="7020" w:type="dxa"/>
            <w:vAlign w:val="center"/>
          </w:tcPr>
          <w:p w:rsidR="004A73CC" w:rsidRPr="000D13BD" w:rsidRDefault="004A73CC" w:rsidP="000D13BD">
            <w:pPr>
              <w:outlineLvl w:val="0"/>
              <w:rPr>
                <w:rFonts w:ascii="宋体"/>
                <w:color w:val="000000"/>
              </w:rPr>
            </w:pPr>
            <w:r w:rsidRPr="000D13BD">
              <w:rPr>
                <w:rFonts w:ascii="宋体" w:hAnsi="宋体" w:cs="宋体"/>
                <w:color w:val="000000"/>
              </w:rPr>
              <w:t>1</w:t>
            </w:r>
            <w:r w:rsidRPr="000D13BD">
              <w:rPr>
                <w:rFonts w:ascii="宋体" w:hAnsi="宋体" w:cs="宋体" w:hint="eastAsia"/>
                <w:color w:val="000000"/>
              </w:rPr>
              <w:t>、进行过节能改造，改造时间：年月</w:t>
            </w:r>
            <w:r w:rsidRPr="000D13BD">
              <w:rPr>
                <w:rFonts w:ascii="宋体" w:hAnsi="宋体" w:cs="宋体"/>
                <w:color w:val="000000"/>
              </w:rPr>
              <w:t xml:space="preserve"> </w:t>
            </w:r>
            <w:r w:rsidRPr="000D13BD">
              <w:rPr>
                <w:rFonts w:ascii="宋体" w:hAnsi="宋体" w:cs="宋体" w:hint="eastAsia"/>
                <w:color w:val="000000"/>
              </w:rPr>
              <w:t>，改造后，年节能</w:t>
            </w:r>
            <w:r w:rsidRPr="000D13BD">
              <w:rPr>
                <w:rFonts w:ascii="宋体" w:hAnsi="宋体" w:cs="宋体"/>
                <w:color w:val="000000"/>
              </w:rPr>
              <w:t xml:space="preserve"> %</w:t>
            </w:r>
          </w:p>
          <w:p w:rsidR="004A73CC" w:rsidRPr="000D13BD" w:rsidRDefault="004A73CC" w:rsidP="000D13BD">
            <w:pPr>
              <w:outlineLvl w:val="0"/>
              <w:rPr>
                <w:rFonts w:ascii="宋体"/>
                <w:color w:val="000000"/>
              </w:rPr>
            </w:pPr>
            <w:r w:rsidRPr="000D13BD">
              <w:rPr>
                <w:rFonts w:ascii="宋体" w:hAnsi="宋体" w:cs="宋体"/>
                <w:color w:val="000000"/>
              </w:rPr>
              <w:t>2</w:t>
            </w:r>
            <w:r w:rsidRPr="000D13BD">
              <w:rPr>
                <w:rFonts w:ascii="宋体" w:hAnsi="宋体" w:cs="宋体" w:hint="eastAsia"/>
                <w:color w:val="000000"/>
              </w:rPr>
              <w:t>、安装能耗分项计量电表</w:t>
            </w:r>
            <w:r>
              <w:rPr>
                <w:rFonts w:ascii="宋体" w:hAnsi="宋体" w:cs="宋体" w:hint="eastAsia"/>
                <w:color w:val="000000"/>
              </w:rPr>
              <w:t>：</w:t>
            </w:r>
            <w:r w:rsidRPr="000D13BD">
              <w:rPr>
                <w:rFonts w:ascii="宋体" w:hAnsi="宋体" w:cs="宋体"/>
                <w:color w:val="000000"/>
              </w:rPr>
              <w:t xml:space="preserve">    </w:t>
            </w:r>
            <w:r w:rsidRPr="000D13BD">
              <w:rPr>
                <w:rFonts w:ascii="宋体" w:hAnsi="宋体" w:cs="宋体" w:hint="eastAsia"/>
                <w:color w:val="000000"/>
              </w:rPr>
              <w:t>□是</w:t>
            </w:r>
            <w:r w:rsidRPr="000D13BD">
              <w:rPr>
                <w:rFonts w:ascii="宋体" w:hAnsi="宋体" w:cs="宋体"/>
                <w:color w:val="000000"/>
              </w:rPr>
              <w:t xml:space="preserve">     </w:t>
            </w:r>
            <w:r w:rsidRPr="000D13BD">
              <w:rPr>
                <w:rFonts w:ascii="宋体" w:hAnsi="宋体" w:cs="宋体" w:hint="eastAsia"/>
                <w:color w:val="000000"/>
              </w:rPr>
              <w:t>□否</w:t>
            </w:r>
          </w:p>
          <w:p w:rsidR="004A73CC" w:rsidRPr="000D13BD" w:rsidRDefault="004A73CC" w:rsidP="000D13BD">
            <w:pPr>
              <w:outlineLvl w:val="0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0D13BD">
              <w:rPr>
                <w:rFonts w:ascii="宋体" w:hAnsi="宋体" w:cs="宋体"/>
                <w:color w:val="000000"/>
              </w:rPr>
              <w:t>3</w:t>
            </w:r>
            <w:r w:rsidRPr="000D13BD">
              <w:rPr>
                <w:rFonts w:ascii="宋体" w:hAnsi="宋体" w:cs="宋体" w:hint="eastAsia"/>
                <w:color w:val="000000"/>
              </w:rPr>
              <w:t>、设备维护保养形式</w:t>
            </w:r>
            <w:r>
              <w:rPr>
                <w:rFonts w:ascii="宋体" w:hAnsi="宋体" w:cs="宋体" w:hint="eastAsia"/>
                <w:color w:val="000000"/>
              </w:rPr>
              <w:t>：</w:t>
            </w:r>
            <w:r w:rsidRPr="000D13BD">
              <w:rPr>
                <w:rFonts w:ascii="宋体" w:hAnsi="宋体" w:cs="宋体"/>
                <w:color w:val="000000"/>
              </w:rPr>
              <w:t xml:space="preserve">   </w:t>
            </w:r>
            <w:r w:rsidRPr="000D13BD">
              <w:rPr>
                <w:rFonts w:ascii="宋体" w:hAnsi="宋体" w:cs="宋体" w:hint="eastAsia"/>
                <w:color w:val="000000"/>
              </w:rPr>
              <w:t>□由各设备商负责</w:t>
            </w:r>
            <w:r w:rsidRPr="000D13BD">
              <w:rPr>
                <w:rFonts w:ascii="宋体" w:hAnsi="宋体" w:cs="宋体"/>
                <w:color w:val="000000"/>
              </w:rPr>
              <w:t xml:space="preserve">    </w:t>
            </w:r>
            <w:r w:rsidRPr="000D13BD">
              <w:rPr>
                <w:rFonts w:ascii="宋体" w:hAnsi="宋体" w:cs="宋体" w:hint="eastAsia"/>
                <w:color w:val="000000"/>
              </w:rPr>
              <w:t>□委托第三方全保</w:t>
            </w:r>
          </w:p>
        </w:tc>
      </w:tr>
      <w:tr w:rsidR="004A73CC" w:rsidRPr="000D13BD">
        <w:tc>
          <w:tcPr>
            <w:tcW w:w="1620" w:type="dxa"/>
          </w:tcPr>
          <w:p w:rsidR="004A73CC" w:rsidRPr="000D13BD" w:rsidRDefault="004A73CC" w:rsidP="001D43DB">
            <w:pPr>
              <w:spacing w:beforeLines="50" w:line="360" w:lineRule="auto"/>
              <w:outlineLvl w:val="0"/>
              <w:rPr>
                <w:rFonts w:ascii="宋体"/>
                <w:color w:val="000000"/>
              </w:rPr>
            </w:pPr>
            <w:r w:rsidRPr="000D13BD">
              <w:rPr>
                <w:rFonts w:ascii="宋体" w:hAnsi="宋体" w:cs="宋体" w:hint="eastAsia"/>
                <w:color w:val="000000"/>
              </w:rPr>
              <w:t>管理措施</w:t>
            </w:r>
          </w:p>
        </w:tc>
        <w:tc>
          <w:tcPr>
            <w:tcW w:w="7020" w:type="dxa"/>
          </w:tcPr>
          <w:p w:rsidR="004A73CC" w:rsidRPr="000D13BD" w:rsidRDefault="004A73CC" w:rsidP="000D13BD">
            <w:pPr>
              <w:rPr>
                <w:color w:val="000000"/>
              </w:rPr>
            </w:pPr>
            <w:r w:rsidRPr="000D13BD">
              <w:rPr>
                <w:rFonts w:cs="宋体" w:hint="eastAsia"/>
                <w:color w:val="000000"/>
              </w:rPr>
              <w:t>□</w:t>
            </w:r>
            <w:r w:rsidRPr="000D13BD">
              <w:rPr>
                <w:rFonts w:ascii="宋体" w:hAnsi="宋体" w:cs="宋体" w:hint="eastAsia"/>
                <w:color w:val="000000"/>
              </w:rPr>
              <w:t>由相应的部门或人员</w:t>
            </w:r>
            <w:r w:rsidRPr="000D13BD">
              <w:rPr>
                <w:rFonts w:ascii="宋体" w:hAnsi="宋体" w:cs="宋体" w:hint="eastAsia"/>
              </w:rPr>
              <w:t>负责环保节能工作：</w:t>
            </w:r>
          </w:p>
          <w:p w:rsidR="004A73CC" w:rsidRPr="000D13BD" w:rsidRDefault="004A73CC" w:rsidP="00E30F4B">
            <w:pPr>
              <w:jc w:val="left"/>
            </w:pPr>
            <w:r w:rsidRPr="000D13BD">
              <w:rPr>
                <w:rFonts w:cs="宋体" w:hint="eastAsia"/>
                <w:color w:val="000000"/>
              </w:rPr>
              <w:t>□由专人</w:t>
            </w:r>
            <w:r w:rsidRPr="000D13BD">
              <w:rPr>
                <w:rFonts w:ascii="宋体" w:hAnsi="宋体" w:cs="宋体" w:hint="eastAsia"/>
                <w:color w:val="000000"/>
              </w:rPr>
              <w:t>对水电等主要能耗数据进行</w:t>
            </w:r>
            <w:r w:rsidRPr="000D13BD">
              <w:rPr>
                <w:rFonts w:cs="宋体" w:hint="eastAsia"/>
              </w:rPr>
              <w:t>常规化的定时记录</w:t>
            </w:r>
          </w:p>
          <w:p w:rsidR="004A73CC" w:rsidRPr="000D13BD" w:rsidRDefault="004A73CC" w:rsidP="000D13BD">
            <w:pPr>
              <w:rPr>
                <w:color w:val="000000"/>
              </w:rPr>
            </w:pPr>
            <w:r w:rsidRPr="000D13BD">
              <w:rPr>
                <w:rFonts w:cs="宋体" w:hint="eastAsia"/>
                <w:color w:val="000000"/>
              </w:rPr>
              <w:t>□制定年度能耗费用率指标</w:t>
            </w:r>
            <w:r w:rsidRPr="000D13BD">
              <w:rPr>
                <w:color w:val="000000"/>
              </w:rPr>
              <w:t>,</w:t>
            </w:r>
            <w:r w:rsidRPr="000D13BD">
              <w:rPr>
                <w:rFonts w:cs="宋体" w:hint="eastAsia"/>
                <w:color w:val="000000"/>
              </w:rPr>
              <w:t>实际完成情况与员工绩效挂钩</w:t>
            </w:r>
          </w:p>
          <w:p w:rsidR="004A73CC" w:rsidRPr="000D13BD" w:rsidRDefault="004A73CC" w:rsidP="000D13BD">
            <w:pPr>
              <w:rPr>
                <w:color w:val="000000"/>
              </w:rPr>
            </w:pPr>
            <w:r w:rsidRPr="000D13BD">
              <w:rPr>
                <w:rFonts w:cs="宋体" w:hint="eastAsia"/>
                <w:color w:val="000000"/>
              </w:rPr>
              <w:t>□每年对员工进行环保节能知识及相关岗位技能培训次</w:t>
            </w:r>
          </w:p>
          <w:p w:rsidR="004A73CC" w:rsidRPr="000D13BD" w:rsidRDefault="004A73CC" w:rsidP="000D13BD">
            <w:pPr>
              <w:rPr>
                <w:rFonts w:ascii="宋体"/>
                <w:b/>
                <w:bCs/>
                <w:color w:val="000000"/>
              </w:rPr>
            </w:pPr>
            <w:r w:rsidRPr="000D13BD">
              <w:rPr>
                <w:rFonts w:cs="宋体" w:hint="eastAsia"/>
                <w:color w:val="000000"/>
              </w:rPr>
              <w:t>□</w:t>
            </w:r>
            <w:r w:rsidRPr="000D13BD">
              <w:rPr>
                <w:rFonts w:ascii="宋体" w:hAnsi="宋体" w:cs="宋体" w:hint="eastAsia"/>
                <w:color w:val="000000"/>
              </w:rPr>
              <w:t>设备运营期间有相应的节能管理实施方案，如：错峰用电实施方案等</w:t>
            </w:r>
          </w:p>
          <w:p w:rsidR="004A73CC" w:rsidRPr="000D13BD" w:rsidRDefault="004A73CC" w:rsidP="000D13BD">
            <w:pPr>
              <w:rPr>
                <w:rFonts w:ascii="宋体"/>
                <w:color w:val="000000"/>
                <w:kern w:val="0"/>
                <w:u w:val="single"/>
              </w:rPr>
            </w:pPr>
            <w:r w:rsidRPr="000D13BD">
              <w:rPr>
                <w:rFonts w:ascii="宋体" w:hAnsi="宋体" w:cs="宋体" w:hint="eastAsia"/>
                <w:color w:val="000000"/>
              </w:rPr>
              <w:t>□通过国家有关环境管理体系的认证，如：</w:t>
            </w:r>
            <w:r w:rsidRPr="000D13BD">
              <w:rPr>
                <w:rFonts w:ascii="宋体" w:hAnsi="宋体" w:cs="宋体"/>
                <w:color w:val="000000"/>
              </w:rPr>
              <w:t>ISO14001</w:t>
            </w:r>
            <w:r w:rsidRPr="000D13BD">
              <w:rPr>
                <w:rFonts w:ascii="宋体" w:hAnsi="宋体" w:cs="宋体" w:hint="eastAsia"/>
                <w:color w:val="000000"/>
              </w:rPr>
              <w:t>。</w:t>
            </w:r>
          </w:p>
        </w:tc>
      </w:tr>
      <w:tr w:rsidR="004A73CC" w:rsidRPr="000D13BD">
        <w:trPr>
          <w:trHeight w:val="517"/>
        </w:trPr>
        <w:tc>
          <w:tcPr>
            <w:tcW w:w="1620" w:type="dxa"/>
          </w:tcPr>
          <w:p w:rsidR="004A73CC" w:rsidRPr="000D13BD" w:rsidRDefault="004A73CC" w:rsidP="001D43DB">
            <w:pPr>
              <w:spacing w:beforeLines="50"/>
              <w:outlineLvl w:val="0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主要节水措施</w:t>
            </w:r>
          </w:p>
        </w:tc>
        <w:tc>
          <w:tcPr>
            <w:tcW w:w="7020" w:type="dxa"/>
          </w:tcPr>
          <w:p w:rsidR="004A73CC" w:rsidRDefault="004A73CC" w:rsidP="00DC77FE">
            <w:pPr>
              <w:snapToGrid w:val="0"/>
            </w:pPr>
            <w:r w:rsidRPr="00F322A0">
              <w:rPr>
                <w:rFonts w:cs="宋体" w:hint="eastAsia"/>
              </w:rPr>
              <w:t>□</w:t>
            </w:r>
            <w:r w:rsidRPr="00F322A0">
              <w:t xml:space="preserve">   </w:t>
            </w:r>
            <w:r w:rsidRPr="00F322A0">
              <w:rPr>
                <w:rFonts w:cs="宋体" w:hint="eastAsia"/>
              </w:rPr>
              <w:t>重点部门安装分表</w:t>
            </w:r>
            <w:r w:rsidRPr="00F322A0">
              <w:t> </w:t>
            </w:r>
            <w:r w:rsidRPr="00F322A0">
              <w:rPr>
                <w:rFonts w:cs="宋体" w:hint="eastAsia"/>
              </w:rPr>
              <w:t>□</w:t>
            </w:r>
            <w:r w:rsidRPr="00F322A0">
              <w:t xml:space="preserve">    </w:t>
            </w:r>
            <w:r w:rsidRPr="00F322A0">
              <w:rPr>
                <w:rFonts w:cs="宋体" w:hint="eastAsia"/>
              </w:rPr>
              <w:t>节能阀</w:t>
            </w:r>
            <w:r w:rsidRPr="00F322A0">
              <w:t> </w:t>
            </w:r>
            <w:r w:rsidRPr="00F322A0">
              <w:rPr>
                <w:rFonts w:cs="宋体" w:hint="eastAsia"/>
              </w:rPr>
              <w:t>□</w:t>
            </w:r>
            <w:r w:rsidRPr="00F322A0">
              <w:t xml:space="preserve">    </w:t>
            </w:r>
            <w:r w:rsidRPr="00F322A0">
              <w:rPr>
                <w:rFonts w:cs="宋体" w:hint="eastAsia"/>
              </w:rPr>
              <w:t>感应装置</w:t>
            </w:r>
          </w:p>
          <w:p w:rsidR="004A73CC" w:rsidRPr="00DC77FE" w:rsidRDefault="004A73CC" w:rsidP="00DC77FE">
            <w:pPr>
              <w:snapToGrid w:val="0"/>
              <w:rPr>
                <w:u w:val="single"/>
              </w:rPr>
            </w:pPr>
            <w:r w:rsidRPr="00F322A0">
              <w:rPr>
                <w:rFonts w:cs="宋体" w:hint="eastAsia"/>
              </w:rPr>
              <w:t>□</w:t>
            </w:r>
            <w:r w:rsidRPr="00F322A0">
              <w:t xml:space="preserve">  </w:t>
            </w:r>
            <w:r w:rsidRPr="00F322A0">
              <w:rPr>
                <w:rFonts w:cs="宋体" w:hint="eastAsia"/>
              </w:rPr>
              <w:t>中水回用</w:t>
            </w:r>
            <w:r w:rsidRPr="00F322A0">
              <w:t>,</w:t>
            </w:r>
            <w:r w:rsidRPr="00F322A0">
              <w:rPr>
                <w:rFonts w:cs="宋体" w:hint="eastAsia"/>
              </w:rPr>
              <w:t>占比约为总用水量的</w:t>
            </w:r>
            <w:r w:rsidRPr="00F322A0">
              <w:t xml:space="preserve">  %; </w:t>
            </w:r>
            <w:r w:rsidRPr="00F322A0">
              <w:rPr>
                <w:rFonts w:cs="宋体" w:hint="eastAsia"/>
              </w:rPr>
              <w:t>□</w:t>
            </w:r>
            <w:r>
              <w:t xml:space="preserve">   </w:t>
            </w:r>
            <w:r w:rsidRPr="00F322A0">
              <w:rPr>
                <w:rFonts w:cs="宋体" w:hint="eastAsia"/>
              </w:rPr>
              <w:t>其他</w:t>
            </w:r>
            <w:r>
              <w:t> </w:t>
            </w:r>
          </w:p>
        </w:tc>
      </w:tr>
      <w:tr w:rsidR="004A73CC" w:rsidRPr="000D13BD">
        <w:tc>
          <w:tcPr>
            <w:tcW w:w="1620" w:type="dxa"/>
            <w:vMerge w:val="restart"/>
          </w:tcPr>
          <w:p w:rsidR="004A73CC" w:rsidRPr="000D13BD" w:rsidRDefault="004A73CC" w:rsidP="001D43DB">
            <w:pPr>
              <w:spacing w:beforeLines="50"/>
              <w:outlineLvl w:val="0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主要环保措施</w:t>
            </w:r>
          </w:p>
        </w:tc>
        <w:tc>
          <w:tcPr>
            <w:tcW w:w="7020" w:type="dxa"/>
          </w:tcPr>
          <w:p w:rsidR="004A73CC" w:rsidRPr="000D13BD" w:rsidRDefault="004A73CC" w:rsidP="000D13BD">
            <w:pPr>
              <w:rPr>
                <w:color w:val="000000"/>
              </w:rPr>
            </w:pPr>
            <w:r w:rsidRPr="000D13BD">
              <w:rPr>
                <w:rFonts w:cs="宋体" w:hint="eastAsia"/>
                <w:color w:val="000000"/>
              </w:rPr>
              <w:t>废热是否会回收利用（空调设备产生）</w:t>
            </w:r>
            <w:r>
              <w:rPr>
                <w:rFonts w:cs="宋体" w:hint="eastAsia"/>
                <w:color w:val="000000"/>
              </w:rPr>
              <w:t>：</w:t>
            </w:r>
          </w:p>
          <w:p w:rsidR="004A73CC" w:rsidRPr="000D13BD" w:rsidRDefault="004A73CC" w:rsidP="000D13BD">
            <w:pPr>
              <w:widowControl/>
              <w:rPr>
                <w:color w:val="000000"/>
                <w:u w:val="single"/>
              </w:rPr>
            </w:pPr>
            <w:r w:rsidRPr="000D13BD">
              <w:rPr>
                <w:rFonts w:cs="宋体" w:hint="eastAsia"/>
                <w:color w:val="000000"/>
              </w:rPr>
              <w:t>□是（回收的废热用于：）□否</w:t>
            </w:r>
          </w:p>
        </w:tc>
      </w:tr>
      <w:tr w:rsidR="004A73CC" w:rsidRPr="000D13BD">
        <w:trPr>
          <w:trHeight w:val="960"/>
        </w:trPr>
        <w:tc>
          <w:tcPr>
            <w:tcW w:w="1620" w:type="dxa"/>
            <w:vMerge/>
          </w:tcPr>
          <w:p w:rsidR="004A73CC" w:rsidRPr="000D13BD" w:rsidRDefault="004A73CC" w:rsidP="001D43DB">
            <w:pPr>
              <w:spacing w:beforeLines="50"/>
              <w:outlineLvl w:val="0"/>
              <w:rPr>
                <w:color w:val="000000"/>
              </w:rPr>
            </w:pPr>
          </w:p>
        </w:tc>
        <w:tc>
          <w:tcPr>
            <w:tcW w:w="7020" w:type="dxa"/>
          </w:tcPr>
          <w:p w:rsidR="004A73CC" w:rsidRDefault="004A73CC" w:rsidP="00C55EF2">
            <w:pPr>
              <w:rPr>
                <w:color w:val="000000"/>
              </w:rPr>
            </w:pPr>
            <w:r w:rsidRPr="007963D7">
              <w:rPr>
                <w:rFonts w:cs="宋体" w:hint="eastAsia"/>
                <w:color w:val="000000"/>
              </w:rPr>
              <w:t>针对运营中产生的废弃物，门店每年是否制定相应的减少废弃物排放量目标？</w:t>
            </w:r>
          </w:p>
          <w:p w:rsidR="004A73CC" w:rsidRPr="00D01778" w:rsidRDefault="004A73CC" w:rsidP="00C55EF2">
            <w:r w:rsidRPr="00F322A0">
              <w:rPr>
                <w:rFonts w:cs="宋体" w:hint="eastAsia"/>
              </w:rPr>
              <w:t>□</w:t>
            </w:r>
            <w:r>
              <w:rPr>
                <w:rFonts w:cs="宋体" w:hint="eastAsia"/>
              </w:rPr>
              <w:t>是</w:t>
            </w:r>
            <w:r w:rsidRPr="00F322A0">
              <w:t> </w:t>
            </w:r>
            <w:r w:rsidRPr="00F322A0">
              <w:rPr>
                <w:rFonts w:cs="宋体" w:hint="eastAsia"/>
              </w:rPr>
              <w:t>□</w:t>
            </w:r>
            <w:r>
              <w:rPr>
                <w:rFonts w:cs="宋体" w:hint="eastAsia"/>
              </w:rPr>
              <w:t>否</w:t>
            </w:r>
          </w:p>
        </w:tc>
      </w:tr>
      <w:tr w:rsidR="004A73CC" w:rsidRPr="000D13BD">
        <w:trPr>
          <w:trHeight w:val="1530"/>
        </w:trPr>
        <w:tc>
          <w:tcPr>
            <w:tcW w:w="1620" w:type="dxa"/>
            <w:vMerge/>
          </w:tcPr>
          <w:p w:rsidR="004A73CC" w:rsidRPr="000D13BD" w:rsidRDefault="004A73CC" w:rsidP="001D43DB">
            <w:pPr>
              <w:spacing w:beforeLines="50"/>
              <w:outlineLvl w:val="0"/>
              <w:rPr>
                <w:color w:val="000000"/>
              </w:rPr>
            </w:pPr>
          </w:p>
        </w:tc>
        <w:tc>
          <w:tcPr>
            <w:tcW w:w="7020" w:type="dxa"/>
          </w:tcPr>
          <w:p w:rsidR="004A73CC" w:rsidRPr="007963D7" w:rsidRDefault="004A73CC" w:rsidP="00D01778">
            <w:pPr>
              <w:rPr>
                <w:color w:val="000000"/>
              </w:rPr>
            </w:pPr>
            <w:r w:rsidRPr="007963D7">
              <w:rPr>
                <w:rFonts w:cs="宋体" w:hint="eastAsia"/>
                <w:color w:val="000000"/>
              </w:rPr>
              <w:t>门店对下列哪些废弃物进行了回收循环利用和资源利用？</w:t>
            </w:r>
          </w:p>
          <w:p w:rsidR="004A73CC" w:rsidRPr="00C55EF2" w:rsidRDefault="004A73CC" w:rsidP="00D01778">
            <w:pPr>
              <w:rPr>
                <w:color w:val="FF0000"/>
              </w:rPr>
            </w:pPr>
            <w:r w:rsidRPr="00F322A0">
              <w:t> </w:t>
            </w:r>
            <w:r w:rsidRPr="00F322A0">
              <w:rPr>
                <w:rFonts w:cs="宋体" w:hint="eastAsia"/>
              </w:rPr>
              <w:t>□</w:t>
            </w:r>
            <w:r w:rsidRPr="00C55EF2">
              <w:rPr>
                <w:rFonts w:cs="宋体" w:hint="eastAsia"/>
                <w:color w:val="000000"/>
              </w:rPr>
              <w:t>可回收废弃物（纸类、塑料、金属、玻璃、织物等）</w:t>
            </w:r>
          </w:p>
          <w:p w:rsidR="004A73CC" w:rsidRPr="00C55EF2" w:rsidRDefault="004A73CC" w:rsidP="00D01778">
            <w:pPr>
              <w:rPr>
                <w:color w:val="000000"/>
              </w:rPr>
            </w:pPr>
            <w:r w:rsidRPr="00F322A0">
              <w:t> </w:t>
            </w:r>
            <w:r w:rsidRPr="00F322A0">
              <w:rPr>
                <w:rFonts w:cs="宋体" w:hint="eastAsia"/>
              </w:rPr>
              <w:t>□</w:t>
            </w:r>
            <w:r w:rsidRPr="00C55EF2">
              <w:rPr>
                <w:rFonts w:cs="宋体" w:hint="eastAsia"/>
                <w:color w:val="000000"/>
              </w:rPr>
              <w:t>有害废弃物（废充电电池、废灯管、废旧电器等）</w:t>
            </w:r>
          </w:p>
          <w:p w:rsidR="004A73CC" w:rsidRPr="00C55EF2" w:rsidRDefault="004A73CC" w:rsidP="00D01778">
            <w:pPr>
              <w:rPr>
                <w:color w:val="000000"/>
              </w:rPr>
            </w:pPr>
            <w:r w:rsidRPr="00F322A0">
              <w:t> </w:t>
            </w:r>
            <w:r w:rsidRPr="00F322A0">
              <w:rPr>
                <w:rFonts w:cs="宋体" w:hint="eastAsia"/>
              </w:rPr>
              <w:t>□</w:t>
            </w:r>
            <w:r w:rsidRPr="00C55EF2">
              <w:rPr>
                <w:rFonts w:cs="宋体" w:hint="eastAsia"/>
                <w:color w:val="000000"/>
              </w:rPr>
              <w:t>餐厨废弃物（</w:t>
            </w:r>
            <w:r w:rsidRPr="00C55EF2">
              <w:rPr>
                <w:rFonts w:cs="宋体" w:hint="eastAsia"/>
                <w:color w:val="000000"/>
                <w:lang w:val="en-NZ"/>
              </w:rPr>
              <w:t>生鲜原材料废弃物、</w:t>
            </w:r>
            <w:r>
              <w:rPr>
                <w:rFonts w:cs="宋体" w:hint="eastAsia"/>
                <w:color w:val="000000"/>
              </w:rPr>
              <w:t>厨余废弃物、过期食品及下脚料等</w:t>
            </w:r>
            <w:r w:rsidRPr="00C55EF2">
              <w:rPr>
                <w:rFonts w:cs="宋体" w:hint="eastAsia"/>
                <w:color w:val="000000"/>
              </w:rPr>
              <w:t>）</w:t>
            </w:r>
          </w:p>
          <w:p w:rsidR="004A73CC" w:rsidRPr="007963D7" w:rsidRDefault="004A73CC" w:rsidP="00C55EF2">
            <w:pPr>
              <w:rPr>
                <w:color w:val="000000"/>
              </w:rPr>
            </w:pPr>
            <w:r w:rsidRPr="00F322A0">
              <w:t> </w:t>
            </w:r>
            <w:r w:rsidRPr="00F322A0">
              <w:rPr>
                <w:rFonts w:cs="宋体" w:hint="eastAsia"/>
              </w:rPr>
              <w:t>□</w:t>
            </w:r>
            <w:r w:rsidRPr="00C55EF2">
              <w:rPr>
                <w:rFonts w:cs="宋体" w:hint="eastAsia"/>
                <w:color w:val="000000"/>
              </w:rPr>
              <w:t>其他废弃物（陶瓷、渣土、建筑垃圾及不含有害物质的电子产品）</w:t>
            </w:r>
          </w:p>
        </w:tc>
      </w:tr>
      <w:tr w:rsidR="004A73CC" w:rsidRPr="000D13BD">
        <w:trPr>
          <w:trHeight w:val="915"/>
        </w:trPr>
        <w:tc>
          <w:tcPr>
            <w:tcW w:w="1620" w:type="dxa"/>
            <w:vMerge/>
          </w:tcPr>
          <w:p w:rsidR="004A73CC" w:rsidRPr="000D13BD" w:rsidRDefault="004A73CC" w:rsidP="001D43DB">
            <w:pPr>
              <w:spacing w:beforeLines="50"/>
              <w:outlineLvl w:val="0"/>
              <w:rPr>
                <w:color w:val="000000"/>
              </w:rPr>
            </w:pPr>
          </w:p>
        </w:tc>
        <w:tc>
          <w:tcPr>
            <w:tcW w:w="7020" w:type="dxa"/>
          </w:tcPr>
          <w:p w:rsidR="004A73CC" w:rsidRPr="000D13BD" w:rsidRDefault="004A73CC" w:rsidP="000D13BD">
            <w:r w:rsidRPr="000D13BD">
              <w:rPr>
                <w:rFonts w:cs="宋体" w:hint="eastAsia"/>
              </w:rPr>
              <w:t>运营中废弃物处理方式有：</w:t>
            </w:r>
          </w:p>
          <w:p w:rsidR="004A73CC" w:rsidRPr="000D13BD" w:rsidRDefault="004A73CC" w:rsidP="000D13BD">
            <w:r w:rsidRPr="000D13BD">
              <w:rPr>
                <w:rFonts w:ascii="宋体" w:hAnsi="宋体" w:cs="宋体" w:hint="eastAsia"/>
                <w:color w:val="000000"/>
              </w:rPr>
              <w:t>□在门店内实行</w:t>
            </w:r>
            <w:r w:rsidRPr="000D13BD">
              <w:rPr>
                <w:rFonts w:cs="宋体" w:hint="eastAsia"/>
                <w:color w:val="000000"/>
              </w:rPr>
              <w:t>垃圾分类管理</w:t>
            </w:r>
          </w:p>
          <w:p w:rsidR="004A73CC" w:rsidRPr="007963D7" w:rsidRDefault="004A73CC" w:rsidP="000D13BD">
            <w:pPr>
              <w:rPr>
                <w:color w:val="000000"/>
              </w:rPr>
            </w:pPr>
            <w:r w:rsidRPr="000D13BD">
              <w:rPr>
                <w:rFonts w:cs="宋体" w:hint="eastAsia"/>
              </w:rPr>
              <w:t>□由当地政府环卫部门指定的第三方公司定期进行回收</w:t>
            </w:r>
          </w:p>
        </w:tc>
      </w:tr>
      <w:tr w:rsidR="004A73CC" w:rsidRPr="000D13BD">
        <w:tc>
          <w:tcPr>
            <w:tcW w:w="1620" w:type="dxa"/>
            <w:vMerge w:val="restart"/>
          </w:tcPr>
          <w:p w:rsidR="004A73CC" w:rsidRPr="000D13BD" w:rsidRDefault="004A73CC" w:rsidP="001D43DB">
            <w:pPr>
              <w:spacing w:beforeLines="50"/>
              <w:outlineLvl w:val="0"/>
              <w:rPr>
                <w:color w:val="000000"/>
              </w:rPr>
            </w:pPr>
            <w:r w:rsidRPr="000D13BD">
              <w:rPr>
                <w:rFonts w:cs="宋体" w:hint="eastAsia"/>
                <w:color w:val="000000"/>
              </w:rPr>
              <w:t>推动绿色消费举措</w:t>
            </w:r>
          </w:p>
        </w:tc>
        <w:tc>
          <w:tcPr>
            <w:tcW w:w="7020" w:type="dxa"/>
          </w:tcPr>
          <w:p w:rsidR="004A73CC" w:rsidRPr="000D13BD" w:rsidRDefault="004A73CC" w:rsidP="000D13BD">
            <w:pPr>
              <w:rPr>
                <w:rFonts w:ascii="宋体"/>
                <w:color w:val="000000"/>
              </w:rPr>
            </w:pPr>
            <w:r w:rsidRPr="000D13BD">
              <w:rPr>
                <w:rFonts w:ascii="宋体" w:hAnsi="宋体" w:cs="宋体" w:hint="eastAsia"/>
                <w:color w:val="000000"/>
              </w:rPr>
              <w:t>□店内独立的绿色节能环保产品专区，主要商品为</w:t>
            </w:r>
          </w:p>
          <w:p w:rsidR="004A73CC" w:rsidRPr="000D13BD" w:rsidRDefault="004A73CC" w:rsidP="000D13BD">
            <w:pPr>
              <w:rPr>
                <w:rFonts w:ascii="宋体"/>
                <w:color w:val="000000"/>
              </w:rPr>
            </w:pPr>
            <w:r w:rsidRPr="000D13BD">
              <w:rPr>
                <w:rFonts w:ascii="宋体" w:hAnsi="宋体" w:cs="宋体" w:hint="eastAsia"/>
                <w:color w:val="000000"/>
              </w:rPr>
              <w:t>□店内设有固定的环保宣传栏等区域</w:t>
            </w:r>
          </w:p>
          <w:p w:rsidR="004A73CC" w:rsidRPr="000D13BD" w:rsidRDefault="004A73CC" w:rsidP="000D13BD">
            <w:pPr>
              <w:rPr>
                <w:rFonts w:ascii="宋体"/>
                <w:color w:val="000000"/>
              </w:rPr>
            </w:pPr>
            <w:r w:rsidRPr="000D13BD">
              <w:rPr>
                <w:rFonts w:ascii="宋体" w:hAnsi="宋体" w:cs="宋体" w:hint="eastAsia"/>
                <w:color w:val="000000"/>
              </w:rPr>
              <w:t>□定期或不定期举办环保节能宣传活动，向顾客发放环保消费宣传资料</w:t>
            </w:r>
          </w:p>
          <w:p w:rsidR="004A73CC" w:rsidRPr="000D13BD" w:rsidRDefault="004A73CC" w:rsidP="000D13BD">
            <w:pPr>
              <w:rPr>
                <w:rFonts w:ascii="宋体"/>
                <w:color w:val="000000"/>
              </w:rPr>
            </w:pPr>
            <w:r w:rsidRPr="000D13BD">
              <w:rPr>
                <w:rFonts w:ascii="宋体" w:hAnsi="宋体" w:cs="宋体" w:hint="eastAsia"/>
                <w:color w:val="000000"/>
              </w:rPr>
              <w:t>□其他活动：（请列明）</w:t>
            </w:r>
          </w:p>
        </w:tc>
      </w:tr>
      <w:tr w:rsidR="004A73CC" w:rsidRPr="000D13BD">
        <w:tc>
          <w:tcPr>
            <w:tcW w:w="1620" w:type="dxa"/>
            <w:vMerge/>
          </w:tcPr>
          <w:p w:rsidR="004A73CC" w:rsidRPr="000D13BD" w:rsidRDefault="004A73CC" w:rsidP="001D43DB">
            <w:pPr>
              <w:spacing w:beforeLines="50"/>
              <w:outlineLvl w:val="0"/>
              <w:rPr>
                <w:color w:val="000000"/>
              </w:rPr>
            </w:pPr>
          </w:p>
        </w:tc>
        <w:tc>
          <w:tcPr>
            <w:tcW w:w="7020" w:type="dxa"/>
          </w:tcPr>
          <w:p w:rsidR="004A73CC" w:rsidRPr="000D13BD" w:rsidRDefault="004A73CC" w:rsidP="000D13BD">
            <w:pPr>
              <w:tabs>
                <w:tab w:val="left" w:pos="5190"/>
              </w:tabs>
              <w:rPr>
                <w:color w:val="000000"/>
              </w:rPr>
            </w:pPr>
            <w:r w:rsidRPr="000D13BD">
              <w:rPr>
                <w:rFonts w:cs="宋体" w:hint="eastAsia"/>
                <w:color w:val="000000"/>
              </w:rPr>
              <w:t>设立面向顾客的</w:t>
            </w:r>
            <w:r w:rsidRPr="000D13BD">
              <w:rPr>
                <w:rFonts w:ascii="宋体" w:hAnsi="宋体" w:cs="宋体" w:hint="eastAsia"/>
                <w:color w:val="000000"/>
              </w:rPr>
              <w:t>废弃物</w:t>
            </w:r>
            <w:r w:rsidRPr="000D13BD">
              <w:rPr>
                <w:rFonts w:cs="宋体" w:hint="eastAsia"/>
                <w:color w:val="000000"/>
              </w:rPr>
              <w:t>回收服务，目前回收的产品种类有：</w:t>
            </w:r>
          </w:p>
          <w:p w:rsidR="004A73CC" w:rsidRPr="000D13BD" w:rsidRDefault="004A73CC" w:rsidP="000D13BD">
            <w:pPr>
              <w:widowControl/>
              <w:rPr>
                <w:color w:val="000000"/>
              </w:rPr>
            </w:pPr>
            <w:r w:rsidRPr="000D13BD">
              <w:rPr>
                <w:rFonts w:ascii="宋体" w:hAnsi="宋体" w:cs="宋体" w:hint="eastAsia"/>
                <w:color w:val="000000"/>
              </w:rPr>
              <w:t>□</w:t>
            </w:r>
            <w:r w:rsidRPr="000D13BD">
              <w:rPr>
                <w:rFonts w:cs="宋体" w:hint="eastAsia"/>
                <w:color w:val="000000"/>
              </w:rPr>
              <w:t>饮料瓶罐</w:t>
            </w:r>
            <w:r w:rsidRPr="000D13BD">
              <w:rPr>
                <w:rFonts w:ascii="宋体" w:hAnsi="宋体" w:cs="宋体" w:hint="eastAsia"/>
                <w:color w:val="000000"/>
              </w:rPr>
              <w:t>□</w:t>
            </w:r>
            <w:r w:rsidRPr="000D13BD">
              <w:rPr>
                <w:rFonts w:cs="宋体" w:hint="eastAsia"/>
                <w:color w:val="000000"/>
              </w:rPr>
              <w:t>旧电池</w:t>
            </w:r>
            <w:r w:rsidRPr="000D13BD">
              <w:rPr>
                <w:rFonts w:ascii="宋体" w:hAnsi="宋体" w:cs="宋体" w:hint="eastAsia"/>
                <w:color w:val="000000"/>
              </w:rPr>
              <w:t>□</w:t>
            </w:r>
            <w:r w:rsidRPr="000D13BD">
              <w:rPr>
                <w:rFonts w:cs="宋体" w:hint="eastAsia"/>
                <w:color w:val="000000"/>
              </w:rPr>
              <w:t>纸张</w:t>
            </w:r>
            <w:r w:rsidRPr="000D13BD">
              <w:rPr>
                <w:rFonts w:ascii="宋体" w:hAnsi="宋体" w:cs="宋体" w:hint="eastAsia"/>
                <w:color w:val="000000"/>
              </w:rPr>
              <w:t>□</w:t>
            </w:r>
            <w:r w:rsidRPr="000D13BD">
              <w:rPr>
                <w:rFonts w:cs="宋体" w:hint="eastAsia"/>
                <w:color w:val="000000"/>
              </w:rPr>
              <w:t>淘汰的家电</w:t>
            </w:r>
            <w:r w:rsidRPr="000D13BD">
              <w:rPr>
                <w:rFonts w:ascii="宋体" w:hAnsi="宋体" w:cs="宋体" w:hint="eastAsia"/>
                <w:color w:val="000000"/>
              </w:rPr>
              <w:t>□其他</w:t>
            </w:r>
          </w:p>
        </w:tc>
      </w:tr>
      <w:tr w:rsidR="004A73CC" w:rsidRPr="000D13BD">
        <w:tc>
          <w:tcPr>
            <w:tcW w:w="8640" w:type="dxa"/>
            <w:gridSpan w:val="2"/>
          </w:tcPr>
          <w:p w:rsidR="004A73CC" w:rsidRPr="00126784" w:rsidRDefault="004A73CC" w:rsidP="000D13BD">
            <w:pPr>
              <w:outlineLvl w:val="0"/>
              <w:rPr>
                <w:b/>
                <w:bCs/>
                <w:i/>
                <w:iCs/>
                <w:color w:val="000000"/>
                <w:u w:val="single"/>
              </w:rPr>
            </w:pPr>
            <w:r w:rsidRPr="00126784">
              <w:rPr>
                <w:rFonts w:ascii="宋体" w:hAnsi="宋体" w:cs="宋体" w:hint="eastAsia"/>
                <w:b/>
                <w:bCs/>
                <w:i/>
                <w:iCs/>
                <w:color w:val="000000"/>
              </w:rPr>
              <w:t>主要能耗设备采用节能措施</w:t>
            </w:r>
          </w:p>
        </w:tc>
      </w:tr>
      <w:tr w:rsidR="004A73CC" w:rsidRPr="000D13BD">
        <w:tc>
          <w:tcPr>
            <w:tcW w:w="1620" w:type="dxa"/>
          </w:tcPr>
          <w:p w:rsidR="004A73CC" w:rsidRPr="000D13BD" w:rsidRDefault="004A73CC" w:rsidP="001D43DB">
            <w:pPr>
              <w:spacing w:beforeLines="50"/>
              <w:outlineLvl w:val="0"/>
              <w:rPr>
                <w:rFonts w:ascii="宋体"/>
                <w:color w:val="000000"/>
              </w:rPr>
            </w:pPr>
            <w:r w:rsidRPr="000D13BD">
              <w:rPr>
                <w:rFonts w:cs="宋体" w:hint="eastAsia"/>
                <w:color w:val="000000"/>
              </w:rPr>
              <w:t>照明</w:t>
            </w:r>
          </w:p>
        </w:tc>
        <w:tc>
          <w:tcPr>
            <w:tcW w:w="7020" w:type="dxa"/>
          </w:tcPr>
          <w:p w:rsidR="004A73CC" w:rsidRPr="000D13BD" w:rsidRDefault="004A73CC" w:rsidP="000D13BD">
            <w:pPr>
              <w:rPr>
                <w:color w:val="000000"/>
              </w:rPr>
            </w:pPr>
            <w:r w:rsidRPr="000D13BD">
              <w:rPr>
                <w:rFonts w:ascii="宋体" w:hAnsi="宋体" w:cs="宋体" w:hint="eastAsia"/>
                <w:color w:val="000000"/>
              </w:rPr>
              <w:t>★节能</w:t>
            </w:r>
            <w:r w:rsidRPr="000D13BD">
              <w:rPr>
                <w:rFonts w:cs="宋体" w:hint="eastAsia"/>
                <w:color w:val="000000"/>
              </w:rPr>
              <w:t>灯具及系统使用情况</w:t>
            </w:r>
          </w:p>
          <w:p w:rsidR="004A73CC" w:rsidRPr="000D13BD" w:rsidRDefault="004A73CC" w:rsidP="000D13BD">
            <w:pPr>
              <w:rPr>
                <w:color w:val="000000"/>
              </w:rPr>
            </w:pPr>
            <w:r w:rsidRPr="000D13BD">
              <w:rPr>
                <w:rFonts w:ascii="宋体" w:hAnsi="宋体" w:cs="宋体" w:hint="eastAsia"/>
                <w:color w:val="000000"/>
              </w:rPr>
              <w:t>□</w:t>
            </w:r>
            <w:r w:rsidRPr="000D13BD">
              <w:rPr>
                <w:rFonts w:cs="宋体" w:hint="eastAsia"/>
                <w:color w:val="000000"/>
              </w:rPr>
              <w:t>使用荧光节能灯（</w:t>
            </w:r>
            <w:r w:rsidRPr="000D13BD">
              <w:rPr>
                <w:color w:val="000000"/>
              </w:rPr>
              <w:t>T5/T8</w:t>
            </w:r>
            <w:r w:rsidRPr="000D13BD">
              <w:rPr>
                <w:rFonts w:cs="宋体" w:hint="eastAsia"/>
                <w:color w:val="000000"/>
              </w:rPr>
              <w:t>）</w:t>
            </w:r>
            <w:r w:rsidRPr="000D13BD">
              <w:rPr>
                <w:rFonts w:ascii="宋体" w:hAnsi="宋体" w:cs="宋体" w:hint="eastAsia"/>
                <w:color w:val="000000"/>
              </w:rPr>
              <w:t>□</w:t>
            </w:r>
            <w:r w:rsidRPr="000D13BD">
              <w:rPr>
                <w:rFonts w:cs="宋体" w:hint="eastAsia"/>
                <w:color w:val="000000"/>
              </w:rPr>
              <w:t>使用</w:t>
            </w:r>
            <w:r w:rsidRPr="000D13BD">
              <w:rPr>
                <w:color w:val="000000"/>
              </w:rPr>
              <w:t>LED</w:t>
            </w:r>
            <w:r w:rsidRPr="000D13BD">
              <w:rPr>
                <w:rFonts w:cs="宋体" w:hint="eastAsia"/>
                <w:color w:val="000000"/>
              </w:rPr>
              <w:t>灯</w:t>
            </w:r>
            <w:r w:rsidRPr="000D13BD">
              <w:rPr>
                <w:rFonts w:ascii="宋体" w:hAnsi="宋体" w:cs="宋体" w:hint="eastAsia"/>
                <w:color w:val="000000"/>
              </w:rPr>
              <w:t>□</w:t>
            </w:r>
            <w:r w:rsidRPr="000D13BD">
              <w:rPr>
                <w:rFonts w:cs="宋体" w:hint="eastAsia"/>
                <w:color w:val="000000"/>
              </w:rPr>
              <w:t>使用智能化控制系统</w:t>
            </w:r>
          </w:p>
          <w:p w:rsidR="004A73CC" w:rsidRPr="000D13BD" w:rsidRDefault="004A73CC" w:rsidP="000D13BD">
            <w:pPr>
              <w:rPr>
                <w:color w:val="000000"/>
              </w:rPr>
            </w:pPr>
            <w:r w:rsidRPr="000D13BD">
              <w:rPr>
                <w:rFonts w:ascii="宋体" w:hAnsi="宋体" w:cs="宋体" w:hint="eastAsia"/>
                <w:color w:val="000000"/>
              </w:rPr>
              <w:t>★节能照明器具主要应用范围（可多选）</w:t>
            </w:r>
          </w:p>
          <w:p w:rsidR="004A73CC" w:rsidRPr="000D13BD" w:rsidRDefault="004A73CC" w:rsidP="000D13BD">
            <w:pPr>
              <w:widowControl/>
              <w:rPr>
                <w:rFonts w:ascii="宋体"/>
                <w:color w:val="000000"/>
              </w:rPr>
            </w:pPr>
            <w:r w:rsidRPr="000D13BD">
              <w:rPr>
                <w:rFonts w:ascii="宋体" w:hAnsi="宋体" w:cs="宋体" w:hint="eastAsia"/>
                <w:color w:val="000000"/>
              </w:rPr>
              <w:t>□户外招牌</w:t>
            </w:r>
            <w:r w:rsidRPr="000D13BD">
              <w:rPr>
                <w:rFonts w:ascii="宋体" w:hAnsi="宋体" w:cs="宋体"/>
                <w:color w:val="000000"/>
              </w:rPr>
              <w:t xml:space="preserve">  </w:t>
            </w:r>
            <w:r w:rsidRPr="000D13BD">
              <w:rPr>
                <w:rFonts w:ascii="宋体" w:hAnsi="宋体" w:cs="宋体" w:hint="eastAsia"/>
                <w:color w:val="000000"/>
              </w:rPr>
              <w:t>□店中店</w:t>
            </w:r>
            <w:r w:rsidRPr="000D13BD">
              <w:rPr>
                <w:rFonts w:ascii="宋体" w:hAnsi="宋体" w:cs="宋体"/>
                <w:color w:val="000000"/>
              </w:rPr>
              <w:t xml:space="preserve">  </w:t>
            </w:r>
            <w:r w:rsidRPr="000D13BD">
              <w:rPr>
                <w:rFonts w:ascii="宋体" w:hAnsi="宋体" w:cs="宋体" w:hint="eastAsia"/>
                <w:color w:val="000000"/>
              </w:rPr>
              <w:t>□生鲜区</w:t>
            </w:r>
            <w:r w:rsidRPr="000D13BD">
              <w:rPr>
                <w:rFonts w:ascii="宋体" w:hAnsi="宋体" w:cs="宋体"/>
                <w:color w:val="000000"/>
              </w:rPr>
              <w:t xml:space="preserve">  </w:t>
            </w:r>
            <w:r w:rsidRPr="000D13BD">
              <w:rPr>
                <w:rFonts w:ascii="宋体" w:hAnsi="宋体" w:cs="宋体" w:hint="eastAsia"/>
                <w:color w:val="000000"/>
              </w:rPr>
              <w:t>□卖场区</w:t>
            </w:r>
            <w:r w:rsidRPr="000D13BD">
              <w:rPr>
                <w:rFonts w:ascii="宋体" w:hAnsi="宋体" w:cs="宋体"/>
                <w:color w:val="000000"/>
              </w:rPr>
              <w:t xml:space="preserve">  </w:t>
            </w:r>
            <w:r w:rsidRPr="000D13BD">
              <w:rPr>
                <w:rFonts w:ascii="宋体" w:hAnsi="宋体" w:cs="宋体" w:hint="eastAsia"/>
                <w:color w:val="000000"/>
              </w:rPr>
              <w:t>□物流仓库</w:t>
            </w:r>
          </w:p>
          <w:p w:rsidR="004A73CC" w:rsidRPr="000D13BD" w:rsidRDefault="004A73CC" w:rsidP="000D13BD">
            <w:pPr>
              <w:rPr>
                <w:rFonts w:ascii="宋体"/>
                <w:color w:val="000000"/>
                <w:kern w:val="0"/>
                <w:u w:val="single"/>
              </w:rPr>
            </w:pPr>
            <w:r w:rsidRPr="000D13BD">
              <w:rPr>
                <w:rFonts w:ascii="宋体" w:hAnsi="宋体" w:cs="宋体" w:hint="eastAsia"/>
                <w:color w:val="000000"/>
              </w:rPr>
              <w:t>□停车场</w:t>
            </w:r>
            <w:r w:rsidRPr="000D13BD">
              <w:rPr>
                <w:rFonts w:ascii="宋体" w:hAnsi="宋体" w:cs="宋体"/>
                <w:color w:val="000000"/>
              </w:rPr>
              <w:t xml:space="preserve">  </w:t>
            </w:r>
            <w:r w:rsidRPr="000D13BD">
              <w:rPr>
                <w:rFonts w:ascii="宋体" w:hAnsi="宋体" w:cs="宋体" w:hint="eastAsia"/>
                <w:color w:val="000000"/>
              </w:rPr>
              <w:t>□其他</w:t>
            </w:r>
          </w:p>
        </w:tc>
      </w:tr>
      <w:tr w:rsidR="004A73CC" w:rsidRPr="000D13BD">
        <w:tc>
          <w:tcPr>
            <w:tcW w:w="1620" w:type="dxa"/>
          </w:tcPr>
          <w:p w:rsidR="004A73CC" w:rsidRPr="000D13BD" w:rsidRDefault="004A73CC" w:rsidP="001D43DB">
            <w:pPr>
              <w:spacing w:beforeLines="50"/>
              <w:outlineLvl w:val="0"/>
              <w:rPr>
                <w:color w:val="000000"/>
              </w:rPr>
            </w:pPr>
            <w:r w:rsidRPr="000D13BD">
              <w:rPr>
                <w:rFonts w:cs="宋体" w:hint="eastAsia"/>
                <w:color w:val="000000"/>
              </w:rPr>
              <w:t>空调制冷</w:t>
            </w:r>
          </w:p>
        </w:tc>
        <w:tc>
          <w:tcPr>
            <w:tcW w:w="7020" w:type="dxa"/>
          </w:tcPr>
          <w:p w:rsidR="004A73CC" w:rsidRPr="000D13BD" w:rsidRDefault="004A73CC" w:rsidP="000D13BD">
            <w:pPr>
              <w:rPr>
                <w:rFonts w:ascii="宋体"/>
                <w:b/>
                <w:bCs/>
                <w:color w:val="000000"/>
              </w:rPr>
            </w:pPr>
            <w:r w:rsidRPr="000D13BD">
              <w:rPr>
                <w:rFonts w:cs="宋体" w:hint="eastAsia"/>
                <w:color w:val="000000"/>
              </w:rPr>
              <w:t>□合理控制室内温度参数，空调系统温度控制冬季≤</w:t>
            </w:r>
            <w:r w:rsidRPr="000D13BD">
              <w:rPr>
                <w:color w:val="000000"/>
              </w:rPr>
              <w:t>20</w:t>
            </w:r>
            <w:r w:rsidRPr="000D13BD">
              <w:rPr>
                <w:rFonts w:cs="宋体" w:hint="eastAsia"/>
                <w:color w:val="000000"/>
              </w:rPr>
              <w:t>度，夏季≥</w:t>
            </w:r>
            <w:r w:rsidRPr="000D13BD">
              <w:rPr>
                <w:color w:val="000000"/>
              </w:rPr>
              <w:t>26</w:t>
            </w:r>
            <w:r w:rsidRPr="000D13BD">
              <w:rPr>
                <w:rFonts w:cs="宋体" w:hint="eastAsia"/>
                <w:color w:val="000000"/>
              </w:rPr>
              <w:t>度</w:t>
            </w:r>
          </w:p>
          <w:p w:rsidR="004A73CC" w:rsidRPr="000D13BD" w:rsidRDefault="004A73CC" w:rsidP="000D13BD">
            <w:pPr>
              <w:rPr>
                <w:color w:val="000000"/>
              </w:rPr>
            </w:pPr>
            <w:r w:rsidRPr="000D13BD">
              <w:rPr>
                <w:rFonts w:cs="宋体" w:hint="eastAsia"/>
                <w:color w:val="000000"/>
              </w:rPr>
              <w:t>□采用变频控制技术，包括水泵、风柜风机等</w:t>
            </w:r>
          </w:p>
          <w:p w:rsidR="004A73CC" w:rsidRPr="000D13BD" w:rsidRDefault="004A73CC" w:rsidP="000D13BD">
            <w:pPr>
              <w:rPr>
                <w:color w:val="000000"/>
              </w:rPr>
            </w:pPr>
            <w:r w:rsidRPr="000D13BD">
              <w:rPr>
                <w:rFonts w:cs="宋体" w:hint="eastAsia"/>
                <w:color w:val="000000"/>
              </w:rPr>
              <w:t>□使用智能化控制，调节加热、通风及空调系统等设备</w:t>
            </w:r>
          </w:p>
          <w:p w:rsidR="004A73CC" w:rsidRPr="000D13BD" w:rsidRDefault="004A73CC" w:rsidP="000D13BD">
            <w:pPr>
              <w:rPr>
                <w:color w:val="000000"/>
              </w:rPr>
            </w:pPr>
            <w:r w:rsidRPr="000D13BD">
              <w:rPr>
                <w:rFonts w:cs="宋体" w:hint="eastAsia"/>
                <w:color w:val="000000"/>
              </w:rPr>
              <w:t>□使用制冷剂类型为□其他节能措施</w:t>
            </w:r>
          </w:p>
        </w:tc>
      </w:tr>
      <w:tr w:rsidR="004A73CC" w:rsidRPr="000D13BD">
        <w:tc>
          <w:tcPr>
            <w:tcW w:w="1620" w:type="dxa"/>
          </w:tcPr>
          <w:p w:rsidR="004A73CC" w:rsidRPr="000D13BD" w:rsidRDefault="004A73CC" w:rsidP="001D43DB">
            <w:pPr>
              <w:spacing w:beforeLines="50"/>
              <w:outlineLvl w:val="0"/>
              <w:rPr>
                <w:color w:val="000000"/>
              </w:rPr>
            </w:pPr>
            <w:r w:rsidRPr="000D13BD">
              <w:rPr>
                <w:rFonts w:cs="宋体" w:hint="eastAsia"/>
                <w:color w:val="000000"/>
              </w:rPr>
              <w:t>动力</w:t>
            </w:r>
          </w:p>
        </w:tc>
        <w:tc>
          <w:tcPr>
            <w:tcW w:w="7020" w:type="dxa"/>
          </w:tcPr>
          <w:p w:rsidR="004A73CC" w:rsidRPr="000D13BD" w:rsidRDefault="004A73CC" w:rsidP="000D13BD">
            <w:pPr>
              <w:rPr>
                <w:color w:val="000000"/>
              </w:rPr>
            </w:pPr>
            <w:r w:rsidRPr="000D13BD">
              <w:rPr>
                <w:rFonts w:ascii="宋体" w:hAnsi="宋体" w:cs="宋体" w:hint="eastAsia"/>
                <w:color w:val="000000"/>
              </w:rPr>
              <w:t>★</w:t>
            </w:r>
            <w:r w:rsidRPr="000D13BD">
              <w:rPr>
                <w:rFonts w:cs="宋体" w:hint="eastAsia"/>
                <w:color w:val="000000"/>
              </w:rPr>
              <w:t>使用节能电梯（含安装变频节电器）：</w:t>
            </w:r>
            <w:r w:rsidRPr="000D13BD">
              <w:rPr>
                <w:rFonts w:ascii="宋体" w:hAnsi="宋体" w:cs="宋体" w:hint="eastAsia"/>
                <w:color w:val="000000"/>
              </w:rPr>
              <w:t>□是</w:t>
            </w:r>
            <w:r w:rsidRPr="000D13BD">
              <w:rPr>
                <w:rFonts w:ascii="宋体" w:hAnsi="宋体" w:cs="宋体"/>
                <w:color w:val="000000"/>
              </w:rPr>
              <w:t xml:space="preserve">    </w:t>
            </w:r>
            <w:r w:rsidRPr="000D13BD">
              <w:rPr>
                <w:rFonts w:ascii="宋体" w:hAnsi="宋体" w:cs="宋体" w:hint="eastAsia"/>
                <w:color w:val="000000"/>
              </w:rPr>
              <w:t>□否</w:t>
            </w:r>
          </w:p>
          <w:p w:rsidR="004A73CC" w:rsidRPr="000D13BD" w:rsidRDefault="004A73CC" w:rsidP="000D13BD">
            <w:pPr>
              <w:rPr>
                <w:rFonts w:ascii="宋体"/>
                <w:color w:val="000000"/>
              </w:rPr>
            </w:pPr>
            <w:r w:rsidRPr="000D13BD">
              <w:rPr>
                <w:rFonts w:ascii="宋体" w:hAnsi="宋体" w:cs="宋体" w:hint="eastAsia"/>
                <w:color w:val="000000"/>
              </w:rPr>
              <w:t>★采用太阳能热水器</w:t>
            </w:r>
            <w:r w:rsidRPr="000D13BD">
              <w:rPr>
                <w:rFonts w:ascii="宋体" w:hAnsi="宋体" w:cs="宋体"/>
                <w:color w:val="000000"/>
              </w:rPr>
              <w:t xml:space="preserve">  </w:t>
            </w:r>
            <w:r w:rsidRPr="000D13BD">
              <w:rPr>
                <w:rFonts w:ascii="宋体" w:hAnsi="宋体" w:cs="宋体" w:hint="eastAsia"/>
                <w:color w:val="000000"/>
              </w:rPr>
              <w:t>□是</w:t>
            </w:r>
            <w:r w:rsidRPr="000D13BD">
              <w:rPr>
                <w:rFonts w:ascii="宋体" w:hAnsi="宋体" w:cs="宋体"/>
                <w:color w:val="000000"/>
              </w:rPr>
              <w:t xml:space="preserve">    </w:t>
            </w:r>
            <w:r w:rsidRPr="000D13BD">
              <w:rPr>
                <w:rFonts w:ascii="宋体" w:hAnsi="宋体" w:cs="宋体" w:hint="eastAsia"/>
                <w:color w:val="000000"/>
              </w:rPr>
              <w:t>□否</w:t>
            </w:r>
          </w:p>
          <w:p w:rsidR="004A73CC" w:rsidRPr="000D13BD" w:rsidRDefault="004A73CC" w:rsidP="000D13BD">
            <w:pPr>
              <w:rPr>
                <w:color w:val="000000"/>
              </w:rPr>
            </w:pPr>
            <w:r w:rsidRPr="000D13BD">
              <w:rPr>
                <w:rFonts w:ascii="宋体" w:hAnsi="宋体" w:cs="宋体" w:hint="eastAsia"/>
                <w:color w:val="000000"/>
              </w:rPr>
              <w:t>★其他，请说明：</w:t>
            </w:r>
          </w:p>
        </w:tc>
      </w:tr>
      <w:tr w:rsidR="004A73CC" w:rsidRPr="000D13BD">
        <w:tc>
          <w:tcPr>
            <w:tcW w:w="8640" w:type="dxa"/>
            <w:gridSpan w:val="2"/>
          </w:tcPr>
          <w:p w:rsidR="004A73CC" w:rsidRPr="000D13BD" w:rsidRDefault="004A73CC" w:rsidP="000D13BD">
            <w:pPr>
              <w:rPr>
                <w:color w:val="000000"/>
              </w:rPr>
            </w:pPr>
            <w:r w:rsidRPr="000D13B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超市、大型超市、便利店请继续填写以下信息</w:t>
            </w:r>
          </w:p>
        </w:tc>
      </w:tr>
      <w:tr w:rsidR="004A73CC" w:rsidRPr="000D13BD">
        <w:tc>
          <w:tcPr>
            <w:tcW w:w="1620" w:type="dxa"/>
          </w:tcPr>
          <w:p w:rsidR="004A73CC" w:rsidRPr="000D13BD" w:rsidRDefault="004A73CC" w:rsidP="001D43DB">
            <w:pPr>
              <w:spacing w:beforeLines="50"/>
              <w:outlineLvl w:val="0"/>
              <w:rPr>
                <w:color w:val="000000"/>
              </w:rPr>
            </w:pPr>
            <w:r w:rsidRPr="000D13BD">
              <w:rPr>
                <w:rFonts w:cs="宋体" w:hint="eastAsia"/>
                <w:color w:val="000000"/>
              </w:rPr>
              <w:t>冷冻冷藏系统应用节能措施</w:t>
            </w:r>
          </w:p>
        </w:tc>
        <w:tc>
          <w:tcPr>
            <w:tcW w:w="7020" w:type="dxa"/>
          </w:tcPr>
          <w:p w:rsidR="004A73CC" w:rsidRPr="000D13BD" w:rsidRDefault="004A73CC" w:rsidP="00256805">
            <w:pPr>
              <w:rPr>
                <w:color w:val="000000"/>
              </w:rPr>
            </w:pPr>
            <w:r w:rsidRPr="000D13BD">
              <w:rPr>
                <w:rFonts w:cs="宋体" w:hint="eastAsia"/>
                <w:color w:val="000000"/>
              </w:rPr>
              <w:t>□采购和使用一级或二级能效标识的陈列柜</w:t>
            </w:r>
          </w:p>
          <w:p w:rsidR="004A73CC" w:rsidRPr="000D13BD" w:rsidRDefault="004A73CC" w:rsidP="00256805">
            <w:pPr>
              <w:rPr>
                <w:color w:val="000000"/>
                <w:u w:val="single"/>
              </w:rPr>
            </w:pPr>
            <w:r w:rsidRPr="000D13BD">
              <w:rPr>
                <w:rFonts w:cs="宋体" w:hint="eastAsia"/>
                <w:color w:val="000000"/>
              </w:rPr>
              <w:t>□岛柜、立柜加盖、加门或加帘等□使用制冷剂类型为</w:t>
            </w:r>
          </w:p>
          <w:p w:rsidR="004A73CC" w:rsidRPr="000D13BD" w:rsidRDefault="004A73CC" w:rsidP="00256805">
            <w:pPr>
              <w:rPr>
                <w:color w:val="000000"/>
              </w:rPr>
            </w:pPr>
            <w:r w:rsidRPr="000D13BD">
              <w:rPr>
                <w:rFonts w:cs="宋体" w:hint="eastAsia"/>
                <w:color w:val="000000"/>
              </w:rPr>
              <w:t>□其他节能措施</w:t>
            </w:r>
          </w:p>
        </w:tc>
      </w:tr>
    </w:tbl>
    <w:p w:rsidR="004A73CC" w:rsidRPr="000D13BD" w:rsidRDefault="004A73CC" w:rsidP="001D43DB">
      <w:pPr>
        <w:spacing w:beforeLines="50"/>
        <w:outlineLvl w:val="0"/>
        <w:rPr>
          <w:b/>
          <w:bCs/>
          <w:i/>
          <w:iCs/>
          <w:color w:val="000000"/>
        </w:rPr>
      </w:pPr>
      <w:r w:rsidRPr="000D13BD">
        <w:rPr>
          <w:rFonts w:cs="宋体" w:hint="eastAsia"/>
          <w:b/>
          <w:bCs/>
          <w:i/>
          <w:iCs/>
          <w:color w:val="000000"/>
        </w:rPr>
        <w:t>四、推荐门店进行节能改造前后的能耗数据对比</w:t>
      </w:r>
    </w:p>
    <w:tbl>
      <w:tblPr>
        <w:tblW w:w="8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2289"/>
        <w:gridCol w:w="2510"/>
        <w:gridCol w:w="2481"/>
      </w:tblGrid>
      <w:tr w:rsidR="004A73CC" w:rsidRPr="000D13BD">
        <w:trPr>
          <w:trHeight w:val="340"/>
          <w:jc w:val="center"/>
        </w:trPr>
        <w:tc>
          <w:tcPr>
            <w:tcW w:w="3773" w:type="dxa"/>
            <w:gridSpan w:val="2"/>
            <w:vAlign w:val="center"/>
          </w:tcPr>
          <w:p w:rsidR="004A73CC" w:rsidRPr="007D4542" w:rsidRDefault="004A73CC" w:rsidP="000D13BD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7D4542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2510" w:type="dxa"/>
            <w:vAlign w:val="center"/>
          </w:tcPr>
          <w:p w:rsidR="004A73CC" w:rsidRPr="000D13BD" w:rsidRDefault="004A73CC" w:rsidP="00256805">
            <w:pPr>
              <w:widowControl/>
              <w:snapToGrid w:val="0"/>
              <w:spacing w:line="440" w:lineRule="exact"/>
              <w:ind w:right="480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节能改造前</w:t>
            </w:r>
          </w:p>
        </w:tc>
        <w:tc>
          <w:tcPr>
            <w:tcW w:w="2481" w:type="dxa"/>
            <w:vAlign w:val="center"/>
          </w:tcPr>
          <w:p w:rsidR="004A73CC" w:rsidRPr="000D13BD" w:rsidRDefault="004A73CC" w:rsidP="007D4542">
            <w:pPr>
              <w:widowControl/>
              <w:snapToGrid w:val="0"/>
              <w:spacing w:line="440" w:lineRule="exact"/>
              <w:ind w:right="480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节能改造后</w:t>
            </w:r>
          </w:p>
        </w:tc>
      </w:tr>
      <w:tr w:rsidR="004A73CC" w:rsidRPr="000D13BD">
        <w:trPr>
          <w:trHeight w:val="630"/>
          <w:jc w:val="center"/>
        </w:trPr>
        <w:tc>
          <w:tcPr>
            <w:tcW w:w="1484" w:type="dxa"/>
            <w:vMerge w:val="restart"/>
            <w:vAlign w:val="center"/>
          </w:tcPr>
          <w:p w:rsidR="004A73CC" w:rsidRDefault="004A73CC" w:rsidP="000D13BD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照明</w:t>
            </w:r>
          </w:p>
          <w:p w:rsidR="004A73CC" w:rsidRPr="000D13BD" w:rsidRDefault="004A73CC" w:rsidP="000D13BD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用电量</w:t>
            </w:r>
          </w:p>
        </w:tc>
        <w:tc>
          <w:tcPr>
            <w:tcW w:w="2289" w:type="dxa"/>
            <w:vAlign w:val="center"/>
          </w:tcPr>
          <w:p w:rsidR="004A73CC" w:rsidRPr="00256805" w:rsidRDefault="004A73CC" w:rsidP="00256805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基础照明</w:t>
            </w:r>
            <w:r w:rsidRPr="00256805">
              <w:rPr>
                <w:rFonts w:ascii="仿宋_GB2312" w:eastAsia="仿宋_GB2312" w:hAnsi="宋体" w:cs="仿宋_GB2312" w:hint="eastAsia"/>
                <w:kern w:val="0"/>
              </w:rPr>
              <w:t>（含应急）</w:t>
            </w:r>
          </w:p>
        </w:tc>
        <w:tc>
          <w:tcPr>
            <w:tcW w:w="2510" w:type="dxa"/>
            <w:vAlign w:val="center"/>
          </w:tcPr>
          <w:p w:rsidR="004A73CC" w:rsidRPr="000D13BD" w:rsidRDefault="004A73CC" w:rsidP="00256805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（千万时</w:t>
            </w: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81" w:type="dxa"/>
            <w:vAlign w:val="center"/>
          </w:tcPr>
          <w:p w:rsidR="004A73CC" w:rsidRPr="000D13BD" w:rsidRDefault="004A73CC" w:rsidP="00256805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（千万时</w:t>
            </w: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4A73CC" w:rsidRPr="000D13BD">
        <w:trPr>
          <w:trHeight w:val="340"/>
          <w:jc w:val="center"/>
        </w:trPr>
        <w:tc>
          <w:tcPr>
            <w:tcW w:w="1484" w:type="dxa"/>
            <w:vMerge/>
            <w:vAlign w:val="center"/>
          </w:tcPr>
          <w:p w:rsidR="004A73CC" w:rsidRPr="000D13BD" w:rsidRDefault="004A73CC" w:rsidP="000D13BD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4A73CC" w:rsidRPr="000D13BD" w:rsidRDefault="004A73CC" w:rsidP="00256805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外租部分（</w:t>
            </w:r>
            <w:r w:rsidRPr="00256805">
              <w:rPr>
                <w:rFonts w:ascii="仿宋_GB2312" w:eastAsia="仿宋_GB2312" w:hAnsi="宋体" w:cs="仿宋_GB2312" w:hint="eastAsia"/>
                <w:kern w:val="0"/>
              </w:rPr>
              <w:t>含专柜）</w:t>
            </w:r>
          </w:p>
        </w:tc>
        <w:tc>
          <w:tcPr>
            <w:tcW w:w="2510" w:type="dxa"/>
            <w:vAlign w:val="center"/>
          </w:tcPr>
          <w:p w:rsidR="004A73CC" w:rsidRPr="000D13BD" w:rsidRDefault="004A73CC" w:rsidP="00256805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（千万时</w:t>
            </w: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81" w:type="dxa"/>
            <w:vAlign w:val="center"/>
          </w:tcPr>
          <w:p w:rsidR="004A73CC" w:rsidRPr="000D13BD" w:rsidRDefault="004A73CC" w:rsidP="00256805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（千万时</w:t>
            </w: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4A73CC" w:rsidRPr="000D13BD">
        <w:trPr>
          <w:trHeight w:val="340"/>
          <w:jc w:val="center"/>
        </w:trPr>
        <w:tc>
          <w:tcPr>
            <w:tcW w:w="1484" w:type="dxa"/>
            <w:vAlign w:val="center"/>
          </w:tcPr>
          <w:p w:rsidR="004A73CC" w:rsidRPr="000D13BD" w:rsidRDefault="004A73CC" w:rsidP="000D13B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动力用电量</w:t>
            </w:r>
          </w:p>
        </w:tc>
        <w:tc>
          <w:tcPr>
            <w:tcW w:w="2289" w:type="dxa"/>
            <w:vAlign w:val="center"/>
          </w:tcPr>
          <w:p w:rsidR="004A73CC" w:rsidRPr="000D13BD" w:rsidRDefault="004A73CC" w:rsidP="008C6A2A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2510" w:type="dxa"/>
            <w:vAlign w:val="center"/>
          </w:tcPr>
          <w:p w:rsidR="004A73CC" w:rsidRPr="000D13BD" w:rsidRDefault="004A73CC" w:rsidP="00256805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（千瓦时</w:t>
            </w: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81" w:type="dxa"/>
            <w:vAlign w:val="center"/>
          </w:tcPr>
          <w:p w:rsidR="004A73CC" w:rsidRPr="000D13BD" w:rsidRDefault="004A73CC" w:rsidP="000D13BD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（千瓦时）</w:t>
            </w:r>
          </w:p>
        </w:tc>
      </w:tr>
      <w:tr w:rsidR="004A73CC" w:rsidRPr="000D13BD">
        <w:trPr>
          <w:trHeight w:val="340"/>
          <w:jc w:val="center"/>
        </w:trPr>
        <w:tc>
          <w:tcPr>
            <w:tcW w:w="1484" w:type="dxa"/>
            <w:vAlign w:val="center"/>
          </w:tcPr>
          <w:p w:rsidR="004A73CC" w:rsidRPr="000D13BD" w:rsidRDefault="004A73CC" w:rsidP="000D13BD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空调用电量</w:t>
            </w:r>
          </w:p>
        </w:tc>
        <w:tc>
          <w:tcPr>
            <w:tcW w:w="2289" w:type="dxa"/>
            <w:vAlign w:val="center"/>
          </w:tcPr>
          <w:p w:rsidR="004A73CC" w:rsidRPr="000D13BD" w:rsidRDefault="004A73CC" w:rsidP="008C6A2A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2510" w:type="dxa"/>
            <w:vAlign w:val="center"/>
          </w:tcPr>
          <w:p w:rsidR="004A73CC" w:rsidRPr="000D13BD" w:rsidRDefault="004A73CC" w:rsidP="000D13BD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（千瓦时）</w:t>
            </w:r>
          </w:p>
        </w:tc>
        <w:tc>
          <w:tcPr>
            <w:tcW w:w="2481" w:type="dxa"/>
            <w:vAlign w:val="center"/>
          </w:tcPr>
          <w:p w:rsidR="004A73CC" w:rsidRPr="000D13BD" w:rsidRDefault="004A73CC" w:rsidP="000D13BD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（千瓦时）</w:t>
            </w:r>
          </w:p>
        </w:tc>
      </w:tr>
      <w:tr w:rsidR="004A73CC" w:rsidRPr="000D13BD">
        <w:trPr>
          <w:trHeight w:val="340"/>
          <w:jc w:val="center"/>
        </w:trPr>
        <w:tc>
          <w:tcPr>
            <w:tcW w:w="8764" w:type="dxa"/>
            <w:gridSpan w:val="4"/>
            <w:vAlign w:val="center"/>
          </w:tcPr>
          <w:p w:rsidR="004A73CC" w:rsidRPr="000D13BD" w:rsidRDefault="004A73CC" w:rsidP="000D13BD">
            <w:pPr>
              <w:widowControl/>
              <w:snapToGrid w:val="0"/>
              <w:spacing w:line="440" w:lineRule="exact"/>
              <w:ind w:right="480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超市、大型超市、便利店请继续填写以下信息</w:t>
            </w:r>
          </w:p>
        </w:tc>
      </w:tr>
      <w:tr w:rsidR="004A73CC" w:rsidRPr="000D13BD">
        <w:trPr>
          <w:trHeight w:val="340"/>
          <w:jc w:val="center"/>
        </w:trPr>
        <w:tc>
          <w:tcPr>
            <w:tcW w:w="1484" w:type="dxa"/>
            <w:vAlign w:val="center"/>
          </w:tcPr>
          <w:p w:rsidR="004A73CC" w:rsidRPr="000D13BD" w:rsidRDefault="004A73CC" w:rsidP="000D13BD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冷链</w:t>
            </w:r>
          </w:p>
        </w:tc>
        <w:tc>
          <w:tcPr>
            <w:tcW w:w="2289" w:type="dxa"/>
            <w:vAlign w:val="center"/>
          </w:tcPr>
          <w:p w:rsidR="004A73CC" w:rsidRDefault="004A73CC" w:rsidP="000D13BD">
            <w:pPr>
              <w:widowControl/>
              <w:snapToGrid w:val="0"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冷冻冷藏设备</w:t>
            </w:r>
          </w:p>
          <w:p w:rsidR="004A73CC" w:rsidRPr="000D13BD" w:rsidRDefault="004A73CC" w:rsidP="000D13BD">
            <w:pPr>
              <w:widowControl/>
              <w:snapToGrid w:val="0"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用电量</w:t>
            </w:r>
          </w:p>
        </w:tc>
        <w:tc>
          <w:tcPr>
            <w:tcW w:w="2510" w:type="dxa"/>
            <w:vAlign w:val="center"/>
          </w:tcPr>
          <w:p w:rsidR="004A73CC" w:rsidRPr="000D13BD" w:rsidRDefault="004A73CC" w:rsidP="000D13BD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（千瓦时）</w:t>
            </w:r>
          </w:p>
        </w:tc>
        <w:tc>
          <w:tcPr>
            <w:tcW w:w="2481" w:type="dxa"/>
            <w:vAlign w:val="center"/>
          </w:tcPr>
          <w:p w:rsidR="004A73CC" w:rsidRPr="000D13BD" w:rsidRDefault="004A73CC" w:rsidP="000D13BD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（千瓦时）</w:t>
            </w:r>
          </w:p>
        </w:tc>
      </w:tr>
      <w:tr w:rsidR="004A73CC" w:rsidRPr="000D13BD">
        <w:trPr>
          <w:trHeight w:val="340"/>
          <w:jc w:val="center"/>
        </w:trPr>
        <w:tc>
          <w:tcPr>
            <w:tcW w:w="1484" w:type="dxa"/>
            <w:vAlign w:val="center"/>
          </w:tcPr>
          <w:p w:rsidR="004A73CC" w:rsidRPr="000D13BD" w:rsidRDefault="004A73CC" w:rsidP="000D13BD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2289" w:type="dxa"/>
            <w:vAlign w:val="center"/>
          </w:tcPr>
          <w:p w:rsidR="004A73CC" w:rsidRDefault="004A73CC" w:rsidP="000D13BD">
            <w:pPr>
              <w:widowControl/>
              <w:snapToGrid w:val="0"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生鲜及主食加工</w:t>
            </w:r>
          </w:p>
          <w:p w:rsidR="004A73CC" w:rsidRPr="000D13BD" w:rsidRDefault="004A73CC" w:rsidP="000D13BD">
            <w:pPr>
              <w:widowControl/>
              <w:snapToGrid w:val="0"/>
              <w:spacing w:line="4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用电量</w:t>
            </w:r>
          </w:p>
        </w:tc>
        <w:tc>
          <w:tcPr>
            <w:tcW w:w="2510" w:type="dxa"/>
            <w:vAlign w:val="center"/>
          </w:tcPr>
          <w:p w:rsidR="004A73CC" w:rsidRPr="000D13BD" w:rsidRDefault="004A73CC" w:rsidP="000D13BD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（千瓦时）</w:t>
            </w:r>
          </w:p>
        </w:tc>
        <w:tc>
          <w:tcPr>
            <w:tcW w:w="2481" w:type="dxa"/>
            <w:vAlign w:val="center"/>
          </w:tcPr>
          <w:p w:rsidR="004A73CC" w:rsidRPr="000D13BD" w:rsidRDefault="004A73CC" w:rsidP="000D13BD">
            <w:pPr>
              <w:widowControl/>
              <w:snapToGrid w:val="0"/>
              <w:spacing w:line="440" w:lineRule="exact"/>
              <w:jc w:val="righ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13B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（千瓦时）</w:t>
            </w:r>
          </w:p>
        </w:tc>
      </w:tr>
    </w:tbl>
    <w:p w:rsidR="004A73CC" w:rsidRPr="000D13BD" w:rsidRDefault="004A73CC"/>
    <w:sectPr w:rsidR="004A73CC" w:rsidRPr="000D13BD" w:rsidSect="00127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3CC" w:rsidRDefault="004A73CC" w:rsidP="000D13BD">
      <w:r>
        <w:separator/>
      </w:r>
    </w:p>
  </w:endnote>
  <w:endnote w:type="continuationSeparator" w:id="1">
    <w:p w:rsidR="004A73CC" w:rsidRDefault="004A73CC" w:rsidP="000D1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3CC" w:rsidRDefault="004A73CC" w:rsidP="000D13BD">
      <w:r>
        <w:separator/>
      </w:r>
    </w:p>
  </w:footnote>
  <w:footnote w:type="continuationSeparator" w:id="1">
    <w:p w:rsidR="004A73CC" w:rsidRDefault="004A73CC" w:rsidP="000D1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359C3"/>
    <w:multiLevelType w:val="hybridMultilevel"/>
    <w:tmpl w:val="9CF85044"/>
    <w:lvl w:ilvl="0" w:tplc="9A6CA9AC">
      <w:start w:val="1"/>
      <w:numFmt w:val="japaneseCounting"/>
      <w:lvlText w:val="%1、"/>
      <w:lvlJc w:val="left"/>
      <w:pPr>
        <w:tabs>
          <w:tab w:val="num" w:pos="435"/>
        </w:tabs>
        <w:ind w:left="435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1">
    <w:nsid w:val="6753318D"/>
    <w:multiLevelType w:val="hybridMultilevel"/>
    <w:tmpl w:val="7E5AA19A"/>
    <w:lvl w:ilvl="0" w:tplc="CCB4D27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D00BE6"/>
    <w:multiLevelType w:val="hybridMultilevel"/>
    <w:tmpl w:val="0310F20C"/>
    <w:lvl w:ilvl="0" w:tplc="AEB4BABA">
      <w:start w:val="1"/>
      <w:numFmt w:val="upperLetter"/>
      <w:lvlText w:val="%1、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86E"/>
    <w:rsid w:val="000704F9"/>
    <w:rsid w:val="000D13BD"/>
    <w:rsid w:val="00126784"/>
    <w:rsid w:val="0012719C"/>
    <w:rsid w:val="00133D33"/>
    <w:rsid w:val="00137241"/>
    <w:rsid w:val="001D43DB"/>
    <w:rsid w:val="001F429E"/>
    <w:rsid w:val="00221531"/>
    <w:rsid w:val="002427FC"/>
    <w:rsid w:val="00247DF5"/>
    <w:rsid w:val="00256805"/>
    <w:rsid w:val="00270D2A"/>
    <w:rsid w:val="002A29A2"/>
    <w:rsid w:val="00341B25"/>
    <w:rsid w:val="00453FF4"/>
    <w:rsid w:val="004A73CC"/>
    <w:rsid w:val="004B71AF"/>
    <w:rsid w:val="004F0436"/>
    <w:rsid w:val="005005C3"/>
    <w:rsid w:val="005209F1"/>
    <w:rsid w:val="0053689D"/>
    <w:rsid w:val="00561D9F"/>
    <w:rsid w:val="00595715"/>
    <w:rsid w:val="00595AF7"/>
    <w:rsid w:val="00740509"/>
    <w:rsid w:val="007963D7"/>
    <w:rsid w:val="007D4542"/>
    <w:rsid w:val="007E7632"/>
    <w:rsid w:val="00836A43"/>
    <w:rsid w:val="008C6A2A"/>
    <w:rsid w:val="009171DA"/>
    <w:rsid w:val="00924631"/>
    <w:rsid w:val="0096186E"/>
    <w:rsid w:val="009B0234"/>
    <w:rsid w:val="009E5D8C"/>
    <w:rsid w:val="00A06862"/>
    <w:rsid w:val="00A65223"/>
    <w:rsid w:val="00A80E78"/>
    <w:rsid w:val="00AE328C"/>
    <w:rsid w:val="00AE6404"/>
    <w:rsid w:val="00AE78CF"/>
    <w:rsid w:val="00B03827"/>
    <w:rsid w:val="00B755AE"/>
    <w:rsid w:val="00C43CDE"/>
    <w:rsid w:val="00C55EF2"/>
    <w:rsid w:val="00D01778"/>
    <w:rsid w:val="00DC77FE"/>
    <w:rsid w:val="00E302B9"/>
    <w:rsid w:val="00E30F4B"/>
    <w:rsid w:val="00EC7B8D"/>
    <w:rsid w:val="00EE1D13"/>
    <w:rsid w:val="00EE2C95"/>
    <w:rsid w:val="00EF4290"/>
    <w:rsid w:val="00F322A0"/>
    <w:rsid w:val="00F6471A"/>
    <w:rsid w:val="00F95F48"/>
    <w:rsid w:val="00FD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BD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1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13B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D1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13BD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0D13B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0D13B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D13BD"/>
    <w:rPr>
      <w:rFonts w:ascii="Times New Roman" w:eastAsia="宋体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D13B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3BD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2427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B0382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354</Words>
  <Characters>2022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Fojay</dc:creator>
  <cp:keywords/>
  <dc:description/>
  <cp:lastModifiedBy>Administrator</cp:lastModifiedBy>
  <cp:revision>5</cp:revision>
  <cp:lastPrinted>2015-07-27T01:08:00Z</cp:lastPrinted>
  <dcterms:created xsi:type="dcterms:W3CDTF">2015-07-16T06:01:00Z</dcterms:created>
  <dcterms:modified xsi:type="dcterms:W3CDTF">2015-07-27T01:09:00Z</dcterms:modified>
</cp:coreProperties>
</file>