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r>
        <w:rPr>
          <w:rFonts w:hint="eastAsia" w:asciiTheme="minorEastAsia" w:hAnsiTheme="minorEastAsia"/>
          <w:b/>
          <w:sz w:val="32"/>
          <w:szCs w:val="32"/>
        </w:rPr>
        <w:t>2022年度商务领域企业标准“领跑者”名单</w:t>
      </w:r>
    </w:p>
    <w:bookmarkEnd w:id="0"/>
    <w:tbl>
      <w:tblPr>
        <w:tblStyle w:val="4"/>
        <w:tblW w:w="1460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4693"/>
        <w:gridCol w:w="2412"/>
        <w:gridCol w:w="2833"/>
        <w:gridCol w:w="958"/>
        <w:gridCol w:w="2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tblHeader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评估领域</w:t>
            </w:r>
          </w:p>
        </w:tc>
        <w:tc>
          <w:tcPr>
            <w:tcW w:w="2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评估机构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省份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产品型号/规格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浙江天猫技术有限公司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电子商务售后服务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中国国际电子商务中心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浙江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天猫平台售后服务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唯品会（中国）有限公司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电子商务售后服务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中国国际电子商务中心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广东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唯品会平台售后服务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北京精真估信息技术有限公司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旧车鉴定与评价服务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中国汽车流通协会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北京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二手车鉴定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4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深圳市澳康达控股有限公司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旧车鉴定与评价服务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中国汽车流通协会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广东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二手车鉴定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5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华奥致远二手车鉴定评估（北京）有限公司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旧车鉴定与评价服务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中国汽车流通协会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北京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二手车鉴定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6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江苏六洁洗涤有限公司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洗染服务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中国商业联合会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江苏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公用纺织品洗涤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7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福建海环洗涤服务有限责任公司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洗染服务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中国商业联合会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福建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公用纺织品洗涤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8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厦门立新洗染有限公司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洗染服务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中国商业联合会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福建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公用纺织品洗涤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9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浙江雅澜洗涤有限公司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洗染服务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中国商业联合会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浙江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公用纺织品洗涤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10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自然风（广东）智联科技有限公司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洗染服务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中国商业联合会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广东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公用纺织品洗涤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11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四川喜猪智荟科技有限公司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洗染服务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中国商业联合会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四川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公用纺织品洗涤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12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成都浣溪沙洗涤有限公司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洗染服务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中国商业联合会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四川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公用纺织品洗涤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13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陕西金河洗涤有限公司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洗染服务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中国商业联合会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陕西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公用纺织品洗涤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14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青岛洁神科技股份有限公司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洗染服务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中国商业联合会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山东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公用纺织品洗涤、生活衣物洗涤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15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北京福奈特洗衣服务有限公司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洗染服务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中国商业联合会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北京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生活衣物洗涤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16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布瑞琳科技（北京）有限公司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洗染服务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中国商业联合会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北京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生活衣物洗涤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17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北京翰皇伟业品牌管理有限公司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洗染服务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中国商业联合会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北京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生活衣物洗涤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18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北京日光安洁洗衣服务有限公司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洗染服务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中国商业联合会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北京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生活衣物洗涤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19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天津市飞浪智慧洗涤科技有限公司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洗染服务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中国商业联合会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天津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生活衣物洗涤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20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保定市太空人服饰洗染有限公司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洗染服务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中国商业联合会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河北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生活衣物洗涤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21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铁岭市禄举洗染有限公司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洗染服务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中国商业联合会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辽宁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生活衣物洗涤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22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牡丹江市秀梅洗衣设备有限公司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洗染服务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中国商业联合会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黑龙江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生活衣物洗涤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23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上海韵洁酒店用品有限公司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洗染服务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中国商业联合会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上海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生活衣物洗涤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24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昆山紫薇清洗服务有限公司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洗染服务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中国商业联合会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江苏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生活衣物洗涤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25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浙江艾兰洁洗衣连锁有限公司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洗染服务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中国商业联合会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浙江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生活衣物洗涤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26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衣锦浣香电子商务有限公司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洗染服务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中国商业联合会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山东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生活衣物洗涤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27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福州伊尔洁洗涤有限公司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洗染服务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中国商业联合会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福建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生活衣物洗涤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28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成都云裳衣联科技有限公司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洗染服务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中国商业联合会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四川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生活衣物洗涤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29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北京保洁特物业管理服务有限公司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洗染服务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中国商业联合会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北京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医用纺织品洗涤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30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廊坊雪罗丹纺织品有限公司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洗染服务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中国商业联合会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河北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医用纺织品洗涤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31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鑫源医纺（三河）洗涤科技有限公司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洗染服务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中国商业联合会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河北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医用纺织品洗涤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32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上海景禧医纺科技有限公司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洗染服务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中国商业联合会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上海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医用纺织品洗涤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33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江苏洁康洗涤有限公司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洗染服务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中国商业联合会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江苏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医用纺织品洗涤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34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广州市杏林卫生服务有限责任公司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洗染服务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中国商业联合会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广东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医用纺织品洗涤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35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南宁佳洁康洗涤有限公司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洗染服务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中国商业联合会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广西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医用纺织品洗涤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36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青岛洁施曼医纺科技有限公司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洗染服务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中国商业联合会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山东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医用纺织品洗涤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37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仁护生医疗科技有限公司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洗染服务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中国商业联合会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山东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医用纺织品洗涤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38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奇异鸟公共纺织品服务（荆州）有限公司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洗染服务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中国商业联合会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湖北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医用纺织品洗涤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39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四川蓝天洁雅物业管理有限公司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洗染服务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中国商业联合会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四川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医用纺织品洗涤</w:t>
            </w:r>
          </w:p>
        </w:tc>
      </w:tr>
    </w:tbl>
    <w:p>
      <w:pPr>
        <w:pStyle w:val="2"/>
        <w:rPr>
          <w:rFonts w:hint="default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NDA0ZjM2NjhmYWNkMmMzZjE5OWQ1MTQ1MjQ4ZTIifQ=="/>
  </w:docVars>
  <w:rsids>
    <w:rsidRoot w:val="0C397AC4"/>
    <w:rsid w:val="0C39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2023-04-11T02:08:00Z</dcterms:created>
  <dc:creator>chief〰小轩子➰</dc:creator>
  <cp:lastModifiedBy>chief〰小轩子➰</cp:lastModifiedBy>
  <dcterms:modified xsi:type="dcterms:W3CDTF">2023-04-11T02:08:54Z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AF48C47FB9504A8193EB5D047C9F0B4E_11</vt:lpwstr>
  </property>
</Properties>
</file>