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4E" w:rsidRDefault="007C014E" w:rsidP="007C014E">
      <w:pPr>
        <w:pStyle w:val="Default"/>
        <w:spacing w:line="60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</w:t>
      </w:r>
    </w:p>
    <w:p w:rsidR="007C014E" w:rsidRDefault="007C014E" w:rsidP="007C014E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活动报名表</w:t>
      </w:r>
    </w:p>
    <w:tbl>
      <w:tblPr>
        <w:tblStyle w:val="a4"/>
        <w:tblW w:w="9174" w:type="dxa"/>
        <w:tblLayout w:type="fixed"/>
        <w:tblLook w:val="04A0" w:firstRow="1" w:lastRow="0" w:firstColumn="1" w:lastColumn="0" w:noHBand="0" w:noVBand="1"/>
      </w:tblPr>
      <w:tblGrid>
        <w:gridCol w:w="2293"/>
        <w:gridCol w:w="2293"/>
        <w:gridCol w:w="4588"/>
      </w:tblGrid>
      <w:tr w:rsidR="007C014E" w:rsidTr="005527A2">
        <w:trPr>
          <w:trHeight w:val="567"/>
        </w:trPr>
        <w:tc>
          <w:tcPr>
            <w:tcW w:w="2293" w:type="dxa"/>
            <w:vAlign w:val="center"/>
          </w:tcPr>
          <w:p w:rsidR="007C014E" w:rsidRDefault="007C014E" w:rsidP="005527A2">
            <w:pPr>
              <w:pStyle w:val="a3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6881" w:type="dxa"/>
            <w:gridSpan w:val="2"/>
          </w:tcPr>
          <w:p w:rsidR="007C014E" w:rsidRDefault="007C014E" w:rsidP="005527A2">
            <w:pPr>
              <w:pStyle w:val="a3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7C014E" w:rsidTr="005527A2">
        <w:trPr>
          <w:trHeight w:val="567"/>
        </w:trPr>
        <w:tc>
          <w:tcPr>
            <w:tcW w:w="9174" w:type="dxa"/>
            <w:gridSpan w:val="3"/>
          </w:tcPr>
          <w:p w:rsidR="007C014E" w:rsidRDefault="007C014E" w:rsidP="005527A2">
            <w:pPr>
              <w:pStyle w:val="a3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参加人员</w:t>
            </w:r>
          </w:p>
        </w:tc>
      </w:tr>
      <w:tr w:rsidR="007C014E" w:rsidTr="005527A2">
        <w:trPr>
          <w:trHeight w:val="567"/>
        </w:trPr>
        <w:tc>
          <w:tcPr>
            <w:tcW w:w="2293" w:type="dxa"/>
          </w:tcPr>
          <w:p w:rsidR="007C014E" w:rsidRDefault="007C014E" w:rsidP="005527A2">
            <w:pPr>
              <w:pStyle w:val="a3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姓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2293" w:type="dxa"/>
          </w:tcPr>
          <w:p w:rsidR="007C014E" w:rsidRDefault="007C014E" w:rsidP="005527A2">
            <w:pPr>
              <w:pStyle w:val="a3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职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/>
                <w:b/>
                <w:bCs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4588" w:type="dxa"/>
          </w:tcPr>
          <w:p w:rsidR="007C014E" w:rsidRDefault="007C014E" w:rsidP="005527A2">
            <w:pPr>
              <w:pStyle w:val="a3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联系方式</w:t>
            </w:r>
          </w:p>
        </w:tc>
      </w:tr>
      <w:tr w:rsidR="007C014E" w:rsidTr="005527A2">
        <w:trPr>
          <w:trHeight w:val="567"/>
        </w:trPr>
        <w:tc>
          <w:tcPr>
            <w:tcW w:w="2293" w:type="dxa"/>
          </w:tcPr>
          <w:p w:rsidR="007C014E" w:rsidRDefault="007C014E" w:rsidP="005527A2">
            <w:pPr>
              <w:pStyle w:val="a3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93" w:type="dxa"/>
          </w:tcPr>
          <w:p w:rsidR="007C014E" w:rsidRDefault="007C014E" w:rsidP="005527A2">
            <w:pPr>
              <w:pStyle w:val="a3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88" w:type="dxa"/>
          </w:tcPr>
          <w:p w:rsidR="007C014E" w:rsidRDefault="007C014E" w:rsidP="005527A2">
            <w:pPr>
              <w:pStyle w:val="a3"/>
              <w:rPr>
                <w:rFonts w:eastAsia="仿宋_GB2312"/>
                <w:sz w:val="32"/>
                <w:szCs w:val="32"/>
              </w:rPr>
            </w:pPr>
          </w:p>
        </w:tc>
      </w:tr>
      <w:tr w:rsidR="007C014E" w:rsidTr="005527A2">
        <w:trPr>
          <w:trHeight w:val="567"/>
        </w:trPr>
        <w:tc>
          <w:tcPr>
            <w:tcW w:w="2293" w:type="dxa"/>
          </w:tcPr>
          <w:p w:rsidR="007C014E" w:rsidRDefault="007C014E" w:rsidP="005527A2">
            <w:pPr>
              <w:pStyle w:val="a3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93" w:type="dxa"/>
          </w:tcPr>
          <w:p w:rsidR="007C014E" w:rsidRDefault="007C014E" w:rsidP="005527A2">
            <w:pPr>
              <w:pStyle w:val="a3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88" w:type="dxa"/>
          </w:tcPr>
          <w:p w:rsidR="007C014E" w:rsidRDefault="007C014E" w:rsidP="005527A2">
            <w:pPr>
              <w:pStyle w:val="a3"/>
              <w:rPr>
                <w:rFonts w:eastAsia="仿宋_GB2312"/>
                <w:sz w:val="32"/>
                <w:szCs w:val="32"/>
              </w:rPr>
            </w:pPr>
          </w:p>
        </w:tc>
      </w:tr>
      <w:tr w:rsidR="007C014E" w:rsidTr="005527A2">
        <w:trPr>
          <w:trHeight w:val="567"/>
        </w:trPr>
        <w:tc>
          <w:tcPr>
            <w:tcW w:w="9174" w:type="dxa"/>
            <w:gridSpan w:val="3"/>
          </w:tcPr>
          <w:p w:rsidR="007C014E" w:rsidRDefault="007C014E" w:rsidP="005527A2">
            <w:pPr>
              <w:pStyle w:val="a3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对接需求</w:t>
            </w:r>
          </w:p>
        </w:tc>
      </w:tr>
      <w:tr w:rsidR="007C014E" w:rsidTr="005527A2">
        <w:trPr>
          <w:trHeight w:val="567"/>
        </w:trPr>
        <w:tc>
          <w:tcPr>
            <w:tcW w:w="9174" w:type="dxa"/>
            <w:gridSpan w:val="3"/>
          </w:tcPr>
          <w:p w:rsidR="007C014E" w:rsidRDefault="007C014E" w:rsidP="005527A2">
            <w:pPr>
              <w:pStyle w:val="a3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7C014E" w:rsidTr="005527A2">
        <w:trPr>
          <w:trHeight w:val="567"/>
        </w:trPr>
        <w:tc>
          <w:tcPr>
            <w:tcW w:w="2293" w:type="dxa"/>
          </w:tcPr>
          <w:p w:rsidR="007C014E" w:rsidRDefault="007C014E" w:rsidP="005527A2">
            <w:pPr>
              <w:pStyle w:val="a3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抵达车次时间</w:t>
            </w:r>
          </w:p>
        </w:tc>
        <w:tc>
          <w:tcPr>
            <w:tcW w:w="6881" w:type="dxa"/>
            <w:gridSpan w:val="2"/>
          </w:tcPr>
          <w:p w:rsidR="007C014E" w:rsidRDefault="007C014E" w:rsidP="005527A2">
            <w:pPr>
              <w:pStyle w:val="a3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7C014E" w:rsidTr="005527A2">
        <w:trPr>
          <w:trHeight w:val="567"/>
        </w:trPr>
        <w:tc>
          <w:tcPr>
            <w:tcW w:w="2293" w:type="dxa"/>
          </w:tcPr>
          <w:p w:rsidR="007C014E" w:rsidRDefault="007C014E" w:rsidP="005527A2">
            <w:pPr>
              <w:pStyle w:val="a3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返程车次时间</w:t>
            </w:r>
          </w:p>
        </w:tc>
        <w:tc>
          <w:tcPr>
            <w:tcW w:w="6881" w:type="dxa"/>
            <w:gridSpan w:val="2"/>
          </w:tcPr>
          <w:p w:rsidR="007C014E" w:rsidRDefault="007C014E" w:rsidP="005527A2">
            <w:pPr>
              <w:pStyle w:val="a3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</w:tbl>
    <w:p w:rsidR="007C014E" w:rsidRDefault="007C014E" w:rsidP="007C014E">
      <w:pPr>
        <w:pStyle w:val="2"/>
        <w:spacing w:line="360" w:lineRule="auto"/>
        <w:ind w:leftChars="0" w:left="0"/>
        <w:rPr>
          <w:rFonts w:ascii="Times New Roman" w:eastAsia="宋体" w:hAnsi="Times New Roman" w:cs="Times New Roman"/>
          <w:b/>
          <w:bCs/>
          <w:sz w:val="24"/>
          <w:szCs w:val="32"/>
        </w:rPr>
      </w:pPr>
      <w:r>
        <w:rPr>
          <w:rFonts w:ascii="Times New Roman" w:eastAsia="宋体" w:hAnsi="Times New Roman" w:cs="Times New Roman"/>
          <w:b/>
          <w:bCs/>
          <w:sz w:val="24"/>
          <w:szCs w:val="32"/>
        </w:rPr>
        <w:t>注：请于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6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25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日前将此表发送至商务部流通产业促进中心。</w:t>
      </w:r>
    </w:p>
    <w:p w:rsidR="007C014E" w:rsidRDefault="007C014E" w:rsidP="007C014E">
      <w:pPr>
        <w:pStyle w:val="2"/>
        <w:spacing w:line="360" w:lineRule="auto"/>
        <w:ind w:leftChars="0" w:left="0" w:firstLineChars="200" w:firstLine="482"/>
        <w:rPr>
          <w:rFonts w:ascii="Times New Roman" w:eastAsia="宋体" w:hAnsi="Times New Roman" w:cs="Times New Roman"/>
          <w:b/>
          <w:bCs/>
          <w:sz w:val="24"/>
          <w:szCs w:val="32"/>
        </w:rPr>
      </w:pPr>
      <w:r>
        <w:rPr>
          <w:rFonts w:ascii="Times New Roman" w:eastAsia="宋体" w:hAnsi="Times New Roman" w:cs="Times New Roman"/>
          <w:b/>
          <w:bCs/>
          <w:sz w:val="24"/>
          <w:szCs w:val="32"/>
        </w:rPr>
        <w:t>联系人：</w:t>
      </w:r>
      <w:proofErr w:type="gramStart"/>
      <w:r>
        <w:rPr>
          <w:rFonts w:ascii="Times New Roman" w:eastAsia="宋体" w:hAnsi="Times New Roman" w:cs="Times New Roman"/>
          <w:b/>
          <w:bCs/>
          <w:sz w:val="24"/>
          <w:szCs w:val="32"/>
        </w:rPr>
        <w:t>李响</w:t>
      </w:r>
      <w:proofErr w:type="gramEnd"/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 xml:space="preserve">  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金阳</w:t>
      </w:r>
    </w:p>
    <w:p w:rsidR="007C014E" w:rsidRDefault="007C014E" w:rsidP="007C014E">
      <w:pPr>
        <w:pStyle w:val="2"/>
        <w:spacing w:line="360" w:lineRule="auto"/>
        <w:ind w:leftChars="0" w:left="0" w:firstLineChars="200" w:firstLine="482"/>
        <w:rPr>
          <w:rFonts w:ascii="Times New Roman" w:eastAsia="宋体" w:hAnsi="Times New Roman" w:cs="Times New Roman"/>
          <w:b/>
          <w:bCs/>
          <w:sz w:val="24"/>
          <w:szCs w:val="32"/>
        </w:rPr>
      </w:pPr>
      <w:r>
        <w:rPr>
          <w:rFonts w:ascii="Times New Roman" w:eastAsia="宋体" w:hAnsi="Times New Roman" w:cs="Times New Roman"/>
          <w:b/>
          <w:bCs/>
          <w:sz w:val="24"/>
          <w:szCs w:val="32"/>
        </w:rPr>
        <w:t>电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 xml:space="preserve">  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话：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010—51190865/0862</w:t>
      </w:r>
    </w:p>
    <w:p w:rsidR="007C014E" w:rsidRDefault="007C014E" w:rsidP="007C014E">
      <w:pPr>
        <w:pStyle w:val="2"/>
        <w:spacing w:line="360" w:lineRule="auto"/>
        <w:ind w:leftChars="0" w:left="0" w:firstLineChars="200" w:firstLine="482"/>
        <w:rPr>
          <w:rFonts w:ascii="Times New Roman" w:eastAsia="宋体" w:hAnsi="Times New Roman" w:cs="Times New Roman"/>
          <w:b/>
          <w:bCs/>
          <w:sz w:val="24"/>
          <w:szCs w:val="32"/>
        </w:rPr>
      </w:pPr>
      <w:r>
        <w:rPr>
          <w:rFonts w:ascii="Times New Roman" w:eastAsia="宋体" w:hAnsi="Times New Roman" w:cs="Times New Roman"/>
          <w:b/>
          <w:bCs/>
          <w:sz w:val="24"/>
          <w:szCs w:val="32"/>
        </w:rPr>
        <w:t>传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 xml:space="preserve">  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真：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010—51190867</w:t>
      </w:r>
    </w:p>
    <w:p w:rsidR="00CE0077" w:rsidRDefault="007C014E" w:rsidP="007C014E">
      <w:proofErr w:type="gramStart"/>
      <w:r>
        <w:rPr>
          <w:rFonts w:ascii="Times New Roman" w:eastAsia="宋体" w:hAnsi="Times New Roman" w:cs="Times New Roman"/>
          <w:b/>
          <w:bCs/>
          <w:sz w:val="24"/>
          <w:szCs w:val="32"/>
        </w:rPr>
        <w:t>邮</w:t>
      </w:r>
      <w:proofErr w:type="gramEnd"/>
      <w:r>
        <w:rPr>
          <w:rFonts w:ascii="Times New Roman" w:eastAsia="宋体" w:hAnsi="Times New Roman" w:cs="Times New Roman"/>
          <w:b/>
          <w:bCs/>
          <w:sz w:val="24"/>
          <w:szCs w:val="32"/>
        </w:rPr>
        <w:t xml:space="preserve">  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箱：</w:t>
      </w:r>
      <w:hyperlink r:id="rId5" w:history="1">
        <w:r>
          <w:rPr>
            <w:rFonts w:ascii="Times New Roman" w:eastAsia="宋体" w:hAnsi="Times New Roman" w:cs="Times New Roman"/>
            <w:b/>
            <w:bCs/>
            <w:sz w:val="24"/>
            <w:szCs w:val="32"/>
          </w:rPr>
          <w:t>nongshanglianmeng@126.com</w:t>
        </w:r>
        <w:r>
          <w:rPr>
            <w:rFonts w:ascii="Times New Roman" w:eastAsia="宋体" w:hAnsi="Times New Roman" w:cs="Times New Roman"/>
            <w:b/>
            <w:bCs/>
            <w:sz w:val="24"/>
            <w:szCs w:val="32"/>
          </w:rPr>
          <w:br w:type="page"/>
        </w:r>
      </w:hyperlink>
      <w:bookmarkStart w:id="0" w:name="_GoBack"/>
      <w:bookmarkEnd w:id="0"/>
    </w:p>
    <w:sectPr w:rsidR="00CE0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4E"/>
    <w:rsid w:val="007C014E"/>
    <w:rsid w:val="00C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7C014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C014E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kern w:val="0"/>
      <w:sz w:val="24"/>
      <w:szCs w:val="24"/>
    </w:rPr>
  </w:style>
  <w:style w:type="paragraph" w:styleId="a3">
    <w:name w:val="Body Text"/>
    <w:basedOn w:val="a"/>
    <w:next w:val="a"/>
    <w:link w:val="Char"/>
    <w:qFormat/>
    <w:rsid w:val="007C014E"/>
    <w:pPr>
      <w:spacing w:after="120"/>
    </w:pPr>
  </w:style>
  <w:style w:type="character" w:customStyle="1" w:styleId="Char">
    <w:name w:val="正文文本 Char"/>
    <w:basedOn w:val="a0"/>
    <w:link w:val="a3"/>
    <w:rsid w:val="007C014E"/>
    <w:rPr>
      <w:szCs w:val="24"/>
    </w:rPr>
  </w:style>
  <w:style w:type="paragraph" w:styleId="2">
    <w:name w:val="Body Text Indent 2"/>
    <w:basedOn w:val="a"/>
    <w:link w:val="2Char"/>
    <w:uiPriority w:val="99"/>
    <w:qFormat/>
    <w:rsid w:val="007C014E"/>
    <w:pPr>
      <w:spacing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rsid w:val="007C014E"/>
    <w:rPr>
      <w:szCs w:val="24"/>
    </w:rPr>
  </w:style>
  <w:style w:type="table" w:styleId="a4">
    <w:name w:val="Table Grid"/>
    <w:basedOn w:val="a1"/>
    <w:qFormat/>
    <w:rsid w:val="007C014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7C014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C014E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kern w:val="0"/>
      <w:sz w:val="24"/>
      <w:szCs w:val="24"/>
    </w:rPr>
  </w:style>
  <w:style w:type="paragraph" w:styleId="a3">
    <w:name w:val="Body Text"/>
    <w:basedOn w:val="a"/>
    <w:next w:val="a"/>
    <w:link w:val="Char"/>
    <w:qFormat/>
    <w:rsid w:val="007C014E"/>
    <w:pPr>
      <w:spacing w:after="120"/>
    </w:pPr>
  </w:style>
  <w:style w:type="character" w:customStyle="1" w:styleId="Char">
    <w:name w:val="正文文本 Char"/>
    <w:basedOn w:val="a0"/>
    <w:link w:val="a3"/>
    <w:rsid w:val="007C014E"/>
    <w:rPr>
      <w:szCs w:val="24"/>
    </w:rPr>
  </w:style>
  <w:style w:type="paragraph" w:styleId="2">
    <w:name w:val="Body Text Indent 2"/>
    <w:basedOn w:val="a"/>
    <w:link w:val="2Char"/>
    <w:uiPriority w:val="99"/>
    <w:qFormat/>
    <w:rsid w:val="007C014E"/>
    <w:pPr>
      <w:spacing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rsid w:val="007C014E"/>
    <w:rPr>
      <w:szCs w:val="24"/>
    </w:rPr>
  </w:style>
  <w:style w:type="table" w:styleId="a4">
    <w:name w:val="Table Grid"/>
    <w:basedOn w:val="a1"/>
    <w:qFormat/>
    <w:rsid w:val="007C014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ngshanglianmeng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1</cp:revision>
  <dcterms:created xsi:type="dcterms:W3CDTF">2021-06-23T08:07:00Z</dcterms:created>
  <dcterms:modified xsi:type="dcterms:W3CDTF">2021-06-23T08:08:00Z</dcterms:modified>
</cp:coreProperties>
</file>