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="150" w:beforeAutospacing="0" w:after="0" w:afterAutospacing="0"/>
        <w:ind w:firstLine="0" w:firstLineChars="0"/>
        <w:jc w:val="both"/>
        <w:rPr>
          <w:rStyle w:val="9"/>
          <w:rFonts w:hint="eastAsia" w:ascii="仿宋" w:hAnsi="仿宋" w:eastAsia="仿宋"/>
          <w:b w:val="0"/>
          <w:bCs/>
          <w:color w:val="000000"/>
          <w:sz w:val="32"/>
          <w:szCs w:val="32"/>
          <w:highlight w:val="none"/>
          <w:shd w:val="clear" w:color="auto" w:fill="FFFFFF"/>
          <w:lang w:bidi="ar"/>
        </w:rPr>
      </w:pPr>
      <w:r>
        <w:rPr>
          <w:rStyle w:val="9"/>
          <w:rFonts w:ascii="仿宋" w:hAnsi="仿宋" w:eastAsia="仿宋"/>
          <w:b w:val="0"/>
          <w:bCs/>
          <w:color w:val="000000"/>
          <w:sz w:val="32"/>
          <w:szCs w:val="32"/>
          <w:highlight w:val="none"/>
          <w:shd w:val="clear" w:color="auto" w:fill="FFFFFF"/>
          <w:lang w:bidi="ar"/>
        </w:rPr>
        <w:t>附</w:t>
      </w:r>
      <w:r>
        <w:rPr>
          <w:rStyle w:val="9"/>
          <w:rFonts w:hint="eastAsia" w:ascii="仿宋" w:hAnsi="仿宋" w:eastAsia="仿宋"/>
          <w:b w:val="0"/>
          <w:bCs/>
          <w:color w:val="000000"/>
          <w:sz w:val="32"/>
          <w:szCs w:val="32"/>
          <w:highlight w:val="none"/>
          <w:shd w:val="clear" w:color="auto" w:fill="FFFFFF"/>
          <w:lang w:eastAsia="zh-CN" w:bidi="ar"/>
        </w:rPr>
        <w:t>件</w:t>
      </w:r>
      <w:r>
        <w:rPr>
          <w:rStyle w:val="9"/>
          <w:rFonts w:hint="eastAsia" w:ascii="仿宋" w:hAnsi="仿宋" w:eastAsia="仿宋"/>
          <w:b w:val="0"/>
          <w:bCs/>
          <w:color w:val="000000"/>
          <w:sz w:val="32"/>
          <w:szCs w:val="32"/>
          <w:highlight w:val="none"/>
          <w:shd w:val="clear" w:color="auto" w:fill="FFFFFF"/>
          <w:lang w:val="en-US" w:eastAsia="zh-CN" w:bidi="ar"/>
        </w:rPr>
        <w:t>1</w:t>
      </w:r>
    </w:p>
    <w:p>
      <w:pPr>
        <w:pStyle w:val="3"/>
        <w:widowControl/>
        <w:spacing w:before="150" w:beforeAutospacing="0" w:after="0" w:afterAutospacing="0"/>
        <w:ind w:firstLine="0" w:firstLineChars="0"/>
        <w:jc w:val="center"/>
        <w:rPr>
          <w:rStyle w:val="9"/>
          <w:rFonts w:hint="eastAsia" w:ascii="黑体" w:hAnsi="黑体" w:eastAsia="黑体" w:cs="黑体"/>
          <w:b/>
          <w:bCs w:val="0"/>
          <w:color w:val="000000"/>
          <w:highlight w:val="none"/>
          <w:shd w:val="clear" w:color="auto" w:fill="FFFFFF"/>
          <w:lang w:bidi="ar"/>
        </w:rPr>
      </w:pPr>
      <w:bookmarkStart w:id="0" w:name="_GoBack"/>
      <w:r>
        <w:rPr>
          <w:rStyle w:val="9"/>
          <w:rFonts w:hint="eastAsia" w:ascii="黑体" w:hAnsi="黑体" w:eastAsia="黑体" w:cs="黑体"/>
          <w:b/>
          <w:bCs w:val="0"/>
          <w:color w:val="000000"/>
          <w:highlight w:val="none"/>
          <w:shd w:val="clear" w:color="auto" w:fill="FFFFFF"/>
          <w:lang w:bidi="ar"/>
        </w:rPr>
        <w:t>产品报名表</w:t>
      </w:r>
      <w:bookmarkEnd w:id="0"/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jc w:val="center"/>
        <w:textAlignment w:val="auto"/>
        <w:outlineLvl w:val="9"/>
        <w:rPr>
          <w:rFonts w:hint="eastAsia"/>
          <w:highlight w:val="none"/>
        </w:rPr>
      </w:pPr>
      <w:r>
        <w:rPr>
          <w:rFonts w:hint="eastAsia" w:ascii="仿宋" w:hAnsi="仿宋" w:eastAsia="仿宋" w:cs="仿宋"/>
          <w:b/>
          <w:bCs/>
          <w:highlight w:val="none"/>
        </w:rPr>
        <w:t>（注：提报时请勿修改表格格式）</w:t>
      </w:r>
    </w:p>
    <w:tbl>
      <w:tblPr>
        <w:tblStyle w:val="7"/>
        <w:tblW w:w="1618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0"/>
        <w:gridCol w:w="385"/>
        <w:gridCol w:w="333"/>
        <w:gridCol w:w="517"/>
        <w:gridCol w:w="1404"/>
        <w:gridCol w:w="1235"/>
        <w:gridCol w:w="933"/>
        <w:gridCol w:w="516"/>
        <w:gridCol w:w="517"/>
        <w:gridCol w:w="642"/>
        <w:gridCol w:w="783"/>
        <w:gridCol w:w="488"/>
        <w:gridCol w:w="558"/>
        <w:gridCol w:w="500"/>
        <w:gridCol w:w="533"/>
        <w:gridCol w:w="450"/>
        <w:gridCol w:w="747"/>
        <w:gridCol w:w="650"/>
        <w:gridCol w:w="350"/>
        <w:gridCol w:w="533"/>
        <w:gridCol w:w="483"/>
        <w:gridCol w:w="771"/>
        <w:gridCol w:w="480"/>
        <w:gridCol w:w="1062"/>
        <w:gridCol w:w="542"/>
        <w:gridCol w:w="53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  <w:jc w:val="center"/>
        </w:trPr>
        <w:tc>
          <w:tcPr>
            <w:tcW w:w="16189" w:type="dxa"/>
            <w:gridSpan w:val="26"/>
            <w:tcBorders>
              <w:top w:val="single" w:color="4BACC6" w:sz="8" w:space="0"/>
              <w:left w:val="single" w:color="4BACC6" w:sz="8" w:space="0"/>
              <w:bottom w:val="single" w:color="FFFFFF" w:sz="18" w:space="0"/>
              <w:right w:val="single" w:color="4BACC6" w:sz="8" w:space="0"/>
            </w:tcBorders>
            <w:shd w:val="clear" w:color="auto" w:fill="4BACC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textAlignment w:val="center"/>
              <w:rPr>
                <w:rFonts w:ascii="Times New Roman" w:hAnsi="Times New Roman" w:eastAsia="宋体"/>
                <w:b/>
                <w:color w:val="FFFFFF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ascii="Times New Roman" w:hAnsi="Times New Roman" w:eastAsia="宋体"/>
                <w:b/>
                <w:color w:val="FFFFFF"/>
                <w:kern w:val="0"/>
                <w:sz w:val="40"/>
                <w:szCs w:val="40"/>
                <w:highlight w:val="none"/>
                <w:lang w:bidi="ar"/>
              </w:rPr>
              <w:t>2020年农商互联大会直播带货大赛产品报名表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240" w:type="dxa"/>
            <w:vMerge w:val="restart"/>
            <w:tcBorders>
              <w:top w:val="single" w:color="FFFFFF" w:sz="1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textAlignment w:val="center"/>
              <w:rPr>
                <w:rFonts w:ascii="Times New Roman" w:hAnsi="Times New Roman" w:eastAsia="宋体"/>
                <w:b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宋体"/>
                <w:b/>
                <w:color w:val="000000"/>
                <w:kern w:val="0"/>
                <w:sz w:val="20"/>
                <w:szCs w:val="20"/>
                <w:highlight w:val="none"/>
                <w:lang w:bidi="ar"/>
              </w:rPr>
              <w:t>省</w:t>
            </w:r>
          </w:p>
        </w:tc>
        <w:tc>
          <w:tcPr>
            <w:tcW w:w="385" w:type="dxa"/>
            <w:vMerge w:val="restart"/>
            <w:tcBorders>
              <w:top w:val="single" w:color="FFFFFF" w:sz="1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highlight w:val="none"/>
                <w:lang w:bidi="ar"/>
              </w:rPr>
              <w:t>市</w:t>
            </w:r>
          </w:p>
        </w:tc>
        <w:tc>
          <w:tcPr>
            <w:tcW w:w="333" w:type="dxa"/>
            <w:vMerge w:val="restart"/>
            <w:tcBorders>
              <w:top w:val="single" w:color="FFFFFF" w:sz="1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highlight w:val="none"/>
                <w:lang w:bidi="ar"/>
              </w:rPr>
              <w:t>县</w:t>
            </w:r>
          </w:p>
        </w:tc>
        <w:tc>
          <w:tcPr>
            <w:tcW w:w="517" w:type="dxa"/>
            <w:vMerge w:val="restart"/>
            <w:tcBorders>
              <w:top w:val="single" w:color="FFFFFF" w:sz="1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textAlignment w:val="center"/>
              <w:rPr>
                <w:rFonts w:ascii="Times New Roman" w:hAnsi="Times New Roman" w:eastAsia="宋体"/>
                <w:b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宋体"/>
                <w:b/>
                <w:color w:val="000000"/>
                <w:kern w:val="0"/>
                <w:sz w:val="20"/>
                <w:szCs w:val="20"/>
                <w:highlight w:val="none"/>
                <w:lang w:bidi="ar"/>
              </w:rPr>
              <w:t>是否为贫困县</w:t>
            </w:r>
          </w:p>
        </w:tc>
        <w:tc>
          <w:tcPr>
            <w:tcW w:w="2639" w:type="dxa"/>
            <w:gridSpan w:val="2"/>
            <w:tcBorders>
              <w:top w:val="single" w:color="FFFFFF" w:sz="1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highlight w:val="none"/>
                <w:lang w:bidi="ar"/>
              </w:rPr>
              <w:t>可直播平台</w:t>
            </w:r>
          </w:p>
        </w:tc>
        <w:tc>
          <w:tcPr>
            <w:tcW w:w="933" w:type="dxa"/>
            <w:vMerge w:val="restart"/>
            <w:tcBorders>
              <w:top w:val="single" w:color="FFFFFF" w:sz="1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textAlignment w:val="center"/>
              <w:rPr>
                <w:rFonts w:ascii="Times New Roman" w:hAnsi="Times New Roman" w:eastAsia="宋体"/>
                <w:b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宋体"/>
                <w:b/>
                <w:color w:val="000000"/>
                <w:kern w:val="0"/>
                <w:sz w:val="20"/>
                <w:szCs w:val="20"/>
                <w:highlight w:val="none"/>
                <w:lang w:bidi="ar"/>
              </w:rPr>
              <w:t>供应商名称</w:t>
            </w:r>
          </w:p>
        </w:tc>
        <w:tc>
          <w:tcPr>
            <w:tcW w:w="516" w:type="dxa"/>
            <w:vMerge w:val="restart"/>
            <w:tcBorders>
              <w:top w:val="single" w:color="FFFFFF" w:sz="1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textAlignment w:val="center"/>
              <w:rPr>
                <w:rFonts w:ascii="Times New Roman" w:hAnsi="Times New Roman" w:eastAsia="宋体"/>
                <w:b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宋体"/>
                <w:b/>
                <w:color w:val="000000"/>
                <w:kern w:val="0"/>
                <w:sz w:val="20"/>
                <w:szCs w:val="20"/>
                <w:highlight w:val="none"/>
                <w:lang w:bidi="ar"/>
              </w:rPr>
              <w:t>一级类目</w:t>
            </w:r>
          </w:p>
        </w:tc>
        <w:tc>
          <w:tcPr>
            <w:tcW w:w="517" w:type="dxa"/>
            <w:vMerge w:val="restart"/>
            <w:tcBorders>
              <w:top w:val="single" w:color="FFFFFF" w:sz="1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highlight w:val="none"/>
                <w:lang w:bidi="ar"/>
              </w:rPr>
              <w:t>二级类目</w:t>
            </w:r>
          </w:p>
        </w:tc>
        <w:tc>
          <w:tcPr>
            <w:tcW w:w="642" w:type="dxa"/>
            <w:vMerge w:val="restart"/>
            <w:tcBorders>
              <w:top w:val="single" w:color="FFFFFF" w:sz="1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highlight w:val="none"/>
                <w:lang w:bidi="ar"/>
              </w:rPr>
              <w:t>店铺</w:t>
            </w:r>
          </w:p>
          <w:p>
            <w:pPr>
              <w:widowControl/>
              <w:adjustRightInd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highlight w:val="none"/>
                <w:lang w:bidi="ar"/>
              </w:rPr>
              <w:t>名称</w:t>
            </w:r>
          </w:p>
        </w:tc>
        <w:tc>
          <w:tcPr>
            <w:tcW w:w="783" w:type="dxa"/>
            <w:vMerge w:val="restart"/>
            <w:tcBorders>
              <w:top w:val="single" w:color="FFFFFF" w:sz="1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textAlignment w:val="center"/>
              <w:rPr>
                <w:rFonts w:ascii="Times New Roman" w:hAnsi="Times New Roman" w:eastAsia="宋体"/>
                <w:b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ascii="Times New Roman" w:hAnsi="Times New Roman" w:eastAsia="宋体"/>
                <w:b/>
                <w:color w:val="000000"/>
                <w:kern w:val="0"/>
                <w:sz w:val="20"/>
                <w:szCs w:val="20"/>
                <w:highlight w:val="none"/>
                <w:lang w:bidi="ar"/>
              </w:rPr>
              <w:t>商品</w:t>
            </w:r>
          </w:p>
          <w:p>
            <w:pPr>
              <w:widowControl/>
              <w:adjustRightInd w:val="0"/>
              <w:ind w:firstLine="0" w:firstLineChars="0"/>
              <w:jc w:val="center"/>
              <w:textAlignment w:val="center"/>
              <w:rPr>
                <w:rFonts w:ascii="Times New Roman" w:hAnsi="Times New Roman" w:eastAsia="宋体"/>
                <w:b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宋体"/>
                <w:b/>
                <w:color w:val="000000"/>
                <w:kern w:val="0"/>
                <w:sz w:val="20"/>
                <w:szCs w:val="20"/>
                <w:highlight w:val="none"/>
                <w:lang w:bidi="ar"/>
              </w:rPr>
              <w:t>名称</w:t>
            </w:r>
          </w:p>
        </w:tc>
        <w:tc>
          <w:tcPr>
            <w:tcW w:w="488" w:type="dxa"/>
            <w:vMerge w:val="restart"/>
            <w:tcBorders>
              <w:top w:val="single" w:color="FFFFFF" w:sz="1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textAlignment w:val="center"/>
              <w:rPr>
                <w:rFonts w:ascii="Times New Roman" w:hAnsi="Times New Roman" w:eastAsia="宋体"/>
                <w:b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宋体"/>
                <w:b/>
                <w:color w:val="000000"/>
                <w:kern w:val="0"/>
                <w:sz w:val="20"/>
                <w:szCs w:val="20"/>
                <w:highlight w:val="none"/>
                <w:lang w:bidi="ar"/>
              </w:rPr>
              <w:t>产品链接</w:t>
            </w:r>
          </w:p>
        </w:tc>
        <w:tc>
          <w:tcPr>
            <w:tcW w:w="558" w:type="dxa"/>
            <w:vMerge w:val="restart"/>
            <w:tcBorders>
              <w:top w:val="single" w:color="FFFFFF" w:sz="1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textAlignment w:val="center"/>
              <w:rPr>
                <w:rFonts w:ascii="Times New Roman" w:hAnsi="Times New Roman" w:eastAsia="宋体"/>
                <w:b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宋体"/>
                <w:b/>
                <w:color w:val="000000"/>
                <w:kern w:val="0"/>
                <w:sz w:val="20"/>
                <w:szCs w:val="20"/>
                <w:highlight w:val="none"/>
                <w:lang w:bidi="ar"/>
              </w:rPr>
              <w:t>联系人及电话</w:t>
            </w:r>
          </w:p>
        </w:tc>
        <w:tc>
          <w:tcPr>
            <w:tcW w:w="500" w:type="dxa"/>
            <w:vMerge w:val="restart"/>
            <w:tcBorders>
              <w:top w:val="single" w:color="FFFFFF" w:sz="1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textAlignment w:val="center"/>
              <w:rPr>
                <w:rFonts w:ascii="Times New Roman" w:hAnsi="Times New Roman" w:eastAsia="宋体"/>
                <w:b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宋体"/>
                <w:b/>
                <w:color w:val="000000"/>
                <w:kern w:val="0"/>
                <w:sz w:val="20"/>
                <w:szCs w:val="20"/>
                <w:highlight w:val="none"/>
                <w:lang w:bidi="ar"/>
              </w:rPr>
              <w:t>规格</w:t>
            </w:r>
          </w:p>
        </w:tc>
        <w:tc>
          <w:tcPr>
            <w:tcW w:w="533" w:type="dxa"/>
            <w:vMerge w:val="restart"/>
            <w:tcBorders>
              <w:top w:val="single" w:color="FFFFFF" w:sz="1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textAlignment w:val="center"/>
              <w:rPr>
                <w:rFonts w:ascii="Times New Roman" w:hAnsi="Times New Roman" w:eastAsia="宋体"/>
                <w:b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宋体"/>
                <w:b/>
                <w:color w:val="000000"/>
                <w:kern w:val="0"/>
                <w:sz w:val="20"/>
                <w:szCs w:val="20"/>
                <w:highlight w:val="none"/>
                <w:lang w:bidi="ar"/>
              </w:rPr>
              <w:t>日销价格含运费</w:t>
            </w:r>
          </w:p>
        </w:tc>
        <w:tc>
          <w:tcPr>
            <w:tcW w:w="450" w:type="dxa"/>
            <w:vMerge w:val="restart"/>
            <w:tcBorders>
              <w:top w:val="single" w:color="FFFFFF" w:sz="1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textAlignment w:val="center"/>
              <w:rPr>
                <w:rFonts w:ascii="Times New Roman" w:hAnsi="Times New Roman" w:eastAsia="宋体"/>
                <w:b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宋体"/>
                <w:b/>
                <w:color w:val="000000"/>
                <w:kern w:val="0"/>
                <w:sz w:val="20"/>
                <w:szCs w:val="20"/>
                <w:highlight w:val="none"/>
                <w:lang w:bidi="ar"/>
              </w:rPr>
              <w:t>直播售价</w:t>
            </w:r>
          </w:p>
        </w:tc>
        <w:tc>
          <w:tcPr>
            <w:tcW w:w="747" w:type="dxa"/>
            <w:vMerge w:val="restart"/>
            <w:tcBorders>
              <w:top w:val="single" w:color="FFFFFF" w:sz="1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textAlignment w:val="center"/>
              <w:rPr>
                <w:rFonts w:ascii="Times New Roman" w:hAnsi="Times New Roman" w:eastAsia="宋体"/>
                <w:b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宋体"/>
                <w:b/>
                <w:color w:val="000000"/>
                <w:kern w:val="0"/>
                <w:sz w:val="20"/>
                <w:szCs w:val="20"/>
                <w:highlight w:val="none"/>
                <w:lang w:bidi="ar"/>
              </w:rPr>
              <w:t>直播优惠方式</w:t>
            </w:r>
          </w:p>
        </w:tc>
        <w:tc>
          <w:tcPr>
            <w:tcW w:w="650" w:type="dxa"/>
            <w:vMerge w:val="restart"/>
            <w:tcBorders>
              <w:top w:val="single" w:color="FFFFFF" w:sz="1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textAlignment w:val="center"/>
              <w:rPr>
                <w:rFonts w:ascii="Times New Roman" w:hAnsi="Times New Roman" w:eastAsia="宋体"/>
                <w:b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宋体"/>
                <w:b/>
                <w:color w:val="000000"/>
                <w:kern w:val="0"/>
                <w:sz w:val="20"/>
                <w:szCs w:val="20"/>
                <w:highlight w:val="none"/>
                <w:lang w:bidi="ar"/>
              </w:rPr>
              <w:t>是否7天无理由退货</w:t>
            </w:r>
          </w:p>
        </w:tc>
        <w:tc>
          <w:tcPr>
            <w:tcW w:w="350" w:type="dxa"/>
            <w:vMerge w:val="restart"/>
            <w:tcBorders>
              <w:top w:val="single" w:color="FFFFFF" w:sz="1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textAlignment w:val="center"/>
              <w:rPr>
                <w:rFonts w:ascii="Times New Roman" w:hAnsi="Times New Roman" w:eastAsia="宋体"/>
                <w:b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宋体"/>
                <w:b/>
                <w:color w:val="000000"/>
                <w:kern w:val="0"/>
                <w:sz w:val="20"/>
                <w:szCs w:val="20"/>
                <w:highlight w:val="none"/>
                <w:lang w:bidi="ar"/>
              </w:rPr>
              <w:t>库存数</w:t>
            </w:r>
          </w:p>
        </w:tc>
        <w:tc>
          <w:tcPr>
            <w:tcW w:w="533" w:type="dxa"/>
            <w:vMerge w:val="restart"/>
            <w:tcBorders>
              <w:top w:val="single" w:color="FFFFFF" w:sz="1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textAlignment w:val="center"/>
              <w:rPr>
                <w:rFonts w:ascii="Times New Roman" w:hAnsi="Times New Roman" w:eastAsia="宋体"/>
                <w:b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宋体"/>
                <w:b/>
                <w:color w:val="000000"/>
                <w:kern w:val="0"/>
                <w:sz w:val="20"/>
                <w:szCs w:val="20"/>
                <w:highlight w:val="none"/>
                <w:lang w:bidi="ar"/>
              </w:rPr>
              <w:t>日发货能力</w:t>
            </w:r>
          </w:p>
        </w:tc>
        <w:tc>
          <w:tcPr>
            <w:tcW w:w="483" w:type="dxa"/>
            <w:vMerge w:val="restart"/>
            <w:tcBorders>
              <w:top w:val="single" w:color="FFFFFF" w:sz="1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textAlignment w:val="center"/>
              <w:rPr>
                <w:rFonts w:ascii="Times New Roman" w:hAnsi="Times New Roman" w:eastAsia="宋体"/>
                <w:b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宋体"/>
                <w:b/>
                <w:color w:val="000000"/>
                <w:kern w:val="0"/>
                <w:sz w:val="20"/>
                <w:szCs w:val="20"/>
                <w:highlight w:val="none"/>
                <w:lang w:bidi="ar"/>
              </w:rPr>
              <w:t>发货地</w:t>
            </w:r>
          </w:p>
        </w:tc>
        <w:tc>
          <w:tcPr>
            <w:tcW w:w="771" w:type="dxa"/>
            <w:vMerge w:val="restart"/>
            <w:tcBorders>
              <w:top w:val="single" w:color="FFFFFF" w:sz="1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textAlignment w:val="center"/>
              <w:rPr>
                <w:rFonts w:ascii="Times New Roman" w:hAnsi="Times New Roman" w:eastAsia="宋体"/>
                <w:b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宋体"/>
                <w:b/>
                <w:color w:val="000000"/>
                <w:kern w:val="0"/>
                <w:sz w:val="20"/>
                <w:szCs w:val="20"/>
                <w:highlight w:val="none"/>
                <w:lang w:bidi="ar"/>
              </w:rPr>
              <w:t>限售区域</w:t>
            </w:r>
          </w:p>
        </w:tc>
        <w:tc>
          <w:tcPr>
            <w:tcW w:w="480" w:type="dxa"/>
            <w:vMerge w:val="restart"/>
            <w:tcBorders>
              <w:top w:val="single" w:color="FFFFFF" w:sz="1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textAlignment w:val="center"/>
              <w:rPr>
                <w:rFonts w:ascii="Times New Roman" w:hAnsi="Times New Roman" w:eastAsia="宋体"/>
                <w:b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宋体"/>
                <w:b/>
                <w:color w:val="000000"/>
                <w:kern w:val="0"/>
                <w:sz w:val="20"/>
                <w:szCs w:val="20"/>
                <w:highlight w:val="none"/>
                <w:lang w:bidi="ar"/>
              </w:rPr>
              <w:t>理赔补偿规则</w:t>
            </w:r>
          </w:p>
        </w:tc>
        <w:tc>
          <w:tcPr>
            <w:tcW w:w="1062" w:type="dxa"/>
            <w:vMerge w:val="restart"/>
            <w:tcBorders>
              <w:top w:val="single" w:color="FFFFFF" w:sz="1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/>
                <w:b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ascii="Times New Roman" w:hAnsi="Times New Roman" w:eastAsia="宋体"/>
                <w:b/>
                <w:color w:val="000000"/>
                <w:kern w:val="0"/>
                <w:sz w:val="20"/>
                <w:szCs w:val="20"/>
                <w:highlight w:val="none"/>
                <w:lang w:bidi="ar"/>
              </w:rPr>
              <w:t>产品主要简介</w:t>
            </w:r>
            <w:r>
              <w:rPr>
                <w:rFonts w:hint="eastAsia" w:ascii="Times New Roman" w:hAnsi="Times New Roman" w:eastAsia="宋体"/>
                <w:b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（如为地理标志产品，请明确）</w:t>
            </w:r>
          </w:p>
        </w:tc>
        <w:tc>
          <w:tcPr>
            <w:tcW w:w="542" w:type="dxa"/>
            <w:vMerge w:val="restart"/>
            <w:tcBorders>
              <w:top w:val="single" w:color="FFFFFF" w:sz="1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textAlignment w:val="center"/>
              <w:rPr>
                <w:rFonts w:ascii="Times New Roman" w:hAnsi="Times New Roman" w:eastAsia="宋体"/>
                <w:b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宋体"/>
                <w:b/>
                <w:color w:val="000000"/>
                <w:kern w:val="0"/>
                <w:sz w:val="20"/>
                <w:szCs w:val="20"/>
                <w:highlight w:val="none"/>
                <w:lang w:bidi="ar"/>
              </w:rPr>
              <w:t>资质信息</w:t>
            </w:r>
          </w:p>
        </w:tc>
        <w:tc>
          <w:tcPr>
            <w:tcW w:w="537" w:type="dxa"/>
            <w:vMerge w:val="restart"/>
            <w:tcBorders>
              <w:top w:val="single" w:color="FFFFFF" w:sz="1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textAlignment w:val="center"/>
              <w:rPr>
                <w:rFonts w:ascii="Times New Roman" w:hAnsi="Times New Roman" w:eastAsia="宋体"/>
                <w:b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宋体"/>
                <w:b/>
                <w:color w:val="000000"/>
                <w:kern w:val="0"/>
                <w:sz w:val="20"/>
                <w:szCs w:val="20"/>
                <w:highlight w:val="none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240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rPr>
                <w:rFonts w:ascii="Times New Roman" w:hAnsi="Times New Roman" w:eastAsia="宋体"/>
                <w:b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385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333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517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rPr>
                <w:rFonts w:ascii="Times New Roman" w:hAnsi="Times New Roman" w:eastAsia="宋体"/>
                <w:b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404" w:type="dxa"/>
            <w:tcBorders>
              <w:top w:val="single" w:color="FFFFFF" w:sz="1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highlight w:val="none"/>
                <w:lang w:bidi="ar"/>
              </w:rPr>
              <w:t>主要平台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highlight w:val="none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highlight w:val="none"/>
                <w:lang w:bidi="ar"/>
              </w:rPr>
              <w:t>（仅填一个）</w:t>
            </w:r>
          </w:p>
        </w:tc>
        <w:tc>
          <w:tcPr>
            <w:tcW w:w="1235" w:type="dxa"/>
            <w:tcBorders>
              <w:top w:val="single" w:color="FFFFFF" w:sz="1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highlight w:val="none"/>
                <w:lang w:bidi="ar"/>
              </w:rPr>
              <w:t>辅助平台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highlight w:val="none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highlight w:val="none"/>
                <w:lang w:bidi="ar"/>
              </w:rPr>
              <w:t>（选填）</w:t>
            </w:r>
          </w:p>
        </w:tc>
        <w:tc>
          <w:tcPr>
            <w:tcW w:w="933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rPr>
                <w:rFonts w:ascii="Times New Roman" w:hAnsi="Times New Roman" w:eastAsia="宋体"/>
                <w:b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rPr>
                <w:rFonts w:ascii="Times New Roman" w:hAnsi="Times New Roman" w:eastAsia="宋体"/>
                <w:b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517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642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783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rPr>
                <w:rFonts w:ascii="Times New Roman" w:hAnsi="Times New Roman" w:eastAsia="宋体"/>
                <w:b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488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rPr>
                <w:rFonts w:ascii="Times New Roman" w:hAnsi="Times New Roman" w:eastAsia="宋体"/>
                <w:b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558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rPr>
                <w:rFonts w:ascii="Times New Roman" w:hAnsi="Times New Roman" w:eastAsia="宋体"/>
                <w:b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500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rPr>
                <w:rFonts w:ascii="Times New Roman" w:hAnsi="Times New Roman" w:eastAsia="宋体"/>
                <w:b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533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rPr>
                <w:rFonts w:ascii="Times New Roman" w:hAnsi="Times New Roman" w:eastAsia="宋体"/>
                <w:b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450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rPr>
                <w:rFonts w:ascii="Times New Roman" w:hAnsi="Times New Roman" w:eastAsia="宋体"/>
                <w:b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747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rPr>
                <w:rFonts w:ascii="Times New Roman" w:hAnsi="Times New Roman" w:eastAsia="宋体"/>
                <w:b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650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rPr>
                <w:rFonts w:ascii="Times New Roman" w:hAnsi="Times New Roman" w:eastAsia="宋体"/>
                <w:b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350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rPr>
                <w:rFonts w:ascii="Times New Roman" w:hAnsi="Times New Roman" w:eastAsia="宋体"/>
                <w:b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533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rPr>
                <w:rFonts w:ascii="Times New Roman" w:hAnsi="Times New Roman" w:eastAsia="宋体"/>
                <w:b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483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rPr>
                <w:rFonts w:ascii="Times New Roman" w:hAnsi="Times New Roman" w:eastAsia="宋体"/>
                <w:b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771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rPr>
                <w:rFonts w:ascii="Times New Roman" w:hAnsi="Times New Roman" w:eastAsia="宋体"/>
                <w:b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rPr>
                <w:rFonts w:ascii="Times New Roman" w:hAnsi="Times New Roman" w:eastAsia="宋体"/>
                <w:b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62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rPr>
                <w:rFonts w:ascii="Times New Roman" w:hAnsi="Times New Roman" w:eastAsia="宋体"/>
                <w:b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542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rPr>
                <w:rFonts w:ascii="Times New Roman" w:hAnsi="Times New Roman" w:eastAsia="宋体"/>
                <w:b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537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rPr>
                <w:rFonts w:ascii="Times New Roman" w:hAnsi="Times New Roman" w:eastAsia="宋体"/>
                <w:b/>
                <w:color w:val="00000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40" w:type="dxa"/>
            <w:vMerge w:val="restart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甘肃</w:t>
            </w:r>
          </w:p>
        </w:tc>
        <w:tc>
          <w:tcPr>
            <w:tcW w:w="385" w:type="dxa"/>
            <w:vMerge w:val="restart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天水</w:t>
            </w:r>
          </w:p>
        </w:tc>
        <w:tc>
          <w:tcPr>
            <w:tcW w:w="333" w:type="dxa"/>
            <w:vMerge w:val="restart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张</w:t>
            </w: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家川</w:t>
            </w:r>
          </w:p>
        </w:tc>
        <w:tc>
          <w:tcPr>
            <w:tcW w:w="517" w:type="dxa"/>
            <w:vMerge w:val="restart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否</w:t>
            </w:r>
          </w:p>
        </w:tc>
        <w:tc>
          <w:tcPr>
            <w:tcW w:w="1404" w:type="dxa"/>
            <w:vMerge w:val="restart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淘宝</w:t>
            </w:r>
          </w:p>
        </w:tc>
        <w:tc>
          <w:tcPr>
            <w:tcW w:w="1235" w:type="dxa"/>
            <w:vMerge w:val="restart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抖音、快手</w:t>
            </w:r>
          </w:p>
        </w:tc>
        <w:tc>
          <w:tcPr>
            <w:tcW w:w="933" w:type="dxa"/>
            <w:vMerge w:val="restart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甘肃伍创科技有限公司</w:t>
            </w:r>
          </w:p>
        </w:tc>
        <w:tc>
          <w:tcPr>
            <w:tcW w:w="516" w:type="dxa"/>
            <w:vMerge w:val="restart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生鲜</w:t>
            </w:r>
          </w:p>
        </w:tc>
        <w:tc>
          <w:tcPr>
            <w:tcW w:w="517" w:type="dxa"/>
            <w:vMerge w:val="restart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水果</w:t>
            </w:r>
          </w:p>
        </w:tc>
        <w:tc>
          <w:tcPr>
            <w:tcW w:w="642" w:type="dxa"/>
            <w:vMerge w:val="restart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伍食家天猫旗舰店</w:t>
            </w:r>
          </w:p>
        </w:tc>
        <w:tc>
          <w:tcPr>
            <w:tcW w:w="783" w:type="dxa"/>
            <w:vMerge w:val="restart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【甘肃】花牛苹果70</w:t>
            </w:r>
          </w:p>
        </w:tc>
        <w:tc>
          <w:tcPr>
            <w:tcW w:w="488" w:type="dxa"/>
            <w:vMerge w:val="restart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xxx</w:t>
            </w:r>
          </w:p>
        </w:tc>
        <w:tc>
          <w:tcPr>
            <w:tcW w:w="558" w:type="dxa"/>
            <w:vMerge w:val="restart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xxx</w:t>
            </w:r>
          </w:p>
        </w:tc>
        <w:tc>
          <w:tcPr>
            <w:tcW w:w="500" w:type="dxa"/>
            <w:vMerge w:val="restart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5kg/</w:t>
            </w:r>
            <w:r>
              <w:rPr>
                <w:rStyle w:val="10"/>
                <w:rFonts w:hint="default"/>
                <w:highlight w:val="none"/>
                <w:lang w:bidi="ar"/>
              </w:rPr>
              <w:t>箱</w:t>
            </w:r>
          </w:p>
        </w:tc>
        <w:tc>
          <w:tcPr>
            <w:tcW w:w="533" w:type="dxa"/>
            <w:vMerge w:val="restart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59</w:t>
            </w:r>
          </w:p>
        </w:tc>
        <w:tc>
          <w:tcPr>
            <w:tcW w:w="450" w:type="dxa"/>
            <w:vMerge w:val="restart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49</w:t>
            </w:r>
          </w:p>
        </w:tc>
        <w:tc>
          <w:tcPr>
            <w:tcW w:w="747" w:type="dxa"/>
            <w:vMerge w:val="restart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包邮、第二件半价</w:t>
            </w:r>
          </w:p>
        </w:tc>
        <w:tc>
          <w:tcPr>
            <w:tcW w:w="650" w:type="dxa"/>
            <w:vMerge w:val="restart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否</w:t>
            </w:r>
          </w:p>
        </w:tc>
        <w:tc>
          <w:tcPr>
            <w:tcW w:w="350" w:type="dxa"/>
            <w:vMerge w:val="restart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30000</w:t>
            </w:r>
          </w:p>
        </w:tc>
        <w:tc>
          <w:tcPr>
            <w:tcW w:w="533" w:type="dxa"/>
            <w:vMerge w:val="restart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5000</w:t>
            </w:r>
          </w:p>
        </w:tc>
        <w:tc>
          <w:tcPr>
            <w:tcW w:w="483" w:type="dxa"/>
            <w:vMerge w:val="restart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xxx</w:t>
            </w:r>
          </w:p>
        </w:tc>
        <w:tc>
          <w:tcPr>
            <w:tcW w:w="771" w:type="dxa"/>
            <w:vMerge w:val="restart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新疆、青海、西藏、宁夏、海外地区</w:t>
            </w:r>
          </w:p>
        </w:tc>
        <w:tc>
          <w:tcPr>
            <w:tcW w:w="480" w:type="dxa"/>
            <w:vMerge w:val="restart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坏果包赔</w:t>
            </w:r>
          </w:p>
        </w:tc>
        <w:tc>
          <w:tcPr>
            <w:tcW w:w="1062" w:type="dxa"/>
            <w:vMerge w:val="restart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xxx</w:t>
            </w:r>
          </w:p>
        </w:tc>
        <w:tc>
          <w:tcPr>
            <w:tcW w:w="542" w:type="dxa"/>
            <w:vMerge w:val="restart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齐全</w:t>
            </w:r>
          </w:p>
        </w:tc>
        <w:tc>
          <w:tcPr>
            <w:tcW w:w="537" w:type="dxa"/>
            <w:vMerge w:val="restart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40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385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333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517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404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35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517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642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783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488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558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szCs w:val="32"/>
                <w:highlight w:val="none"/>
              </w:rPr>
            </w:pPr>
          </w:p>
        </w:tc>
        <w:tc>
          <w:tcPr>
            <w:tcW w:w="500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533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450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747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650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350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533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483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771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62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542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537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40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385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333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517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404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35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517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642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783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488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558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szCs w:val="32"/>
                <w:highlight w:val="none"/>
              </w:rPr>
            </w:pPr>
          </w:p>
        </w:tc>
        <w:tc>
          <w:tcPr>
            <w:tcW w:w="500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533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450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747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650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350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533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483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771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62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542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537" w:type="dxa"/>
            <w:vMerge w:val="continue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  <w:jc w:val="center"/>
        </w:trPr>
        <w:tc>
          <w:tcPr>
            <w:tcW w:w="24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rPr>
                <w:rFonts w:ascii="Times New Roman" w:hAnsi="Times New Roman" w:eastAsia="宋体"/>
                <w:b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38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rPr>
                <w:rFonts w:ascii="Times New Roman" w:hAnsi="Times New Roman" w:eastAsia="宋体"/>
                <w:b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333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rPr>
                <w:rFonts w:ascii="Times New Roman" w:hAnsi="Times New Roman" w:eastAsia="宋体"/>
                <w:b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517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rPr>
                <w:rFonts w:ascii="Times New Roman" w:hAnsi="Times New Roman" w:eastAsia="宋体"/>
                <w:b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404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rPr>
                <w:rFonts w:ascii="Times New Roman" w:hAnsi="Times New Roman" w:eastAsia="宋体"/>
                <w:b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3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rPr>
                <w:rFonts w:ascii="Times New Roman" w:hAnsi="Times New Roman" w:eastAsia="宋体"/>
                <w:b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933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rPr>
                <w:rFonts w:ascii="Times New Roman" w:hAnsi="Times New Roman" w:eastAsia="宋体"/>
                <w:b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516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rPr>
                <w:rFonts w:ascii="Times New Roman" w:hAnsi="Times New Roman" w:eastAsia="宋体"/>
                <w:b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517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rPr>
                <w:rFonts w:ascii="Times New Roman" w:hAnsi="Times New Roman" w:eastAsia="宋体"/>
                <w:b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642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rPr>
                <w:rFonts w:ascii="Times New Roman" w:hAnsi="Times New Roman" w:eastAsia="宋体"/>
                <w:b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783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rPr>
                <w:rFonts w:ascii="Times New Roman" w:hAnsi="Times New Roman" w:eastAsia="宋体"/>
                <w:b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488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rPr>
                <w:rFonts w:ascii="Times New Roman" w:hAnsi="Times New Roman" w:eastAsia="宋体"/>
                <w:b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558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rPr>
                <w:rFonts w:ascii="Times New Roman" w:hAnsi="Times New Roman" w:eastAsia="宋体"/>
                <w:b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50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rPr>
                <w:rFonts w:ascii="Times New Roman" w:hAnsi="Times New Roman" w:eastAsia="宋体"/>
                <w:b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533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rPr>
                <w:rFonts w:ascii="Times New Roman" w:hAnsi="Times New Roman" w:eastAsia="宋体"/>
                <w:b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45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rPr>
                <w:rFonts w:ascii="Times New Roman" w:hAnsi="Times New Roman" w:eastAsia="宋体"/>
                <w:b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747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rPr>
                <w:rFonts w:ascii="Times New Roman" w:hAnsi="Times New Roman" w:eastAsia="宋体"/>
                <w:b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65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rPr>
                <w:rFonts w:ascii="Times New Roman" w:hAnsi="Times New Roman" w:eastAsia="宋体"/>
                <w:b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35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rPr>
                <w:rFonts w:ascii="Times New Roman" w:hAnsi="Times New Roman" w:eastAsia="宋体"/>
                <w:b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533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rPr>
                <w:rFonts w:ascii="Times New Roman" w:hAnsi="Times New Roman" w:eastAsia="宋体"/>
                <w:b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483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rPr>
                <w:rFonts w:ascii="Times New Roman" w:hAnsi="Times New Roman" w:eastAsia="宋体"/>
                <w:b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771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rPr>
                <w:rFonts w:ascii="Times New Roman" w:hAnsi="Times New Roman" w:eastAsia="宋体"/>
                <w:b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4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rPr>
                <w:rFonts w:ascii="Times New Roman" w:hAnsi="Times New Roman" w:eastAsia="宋体"/>
                <w:b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62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rPr>
                <w:rFonts w:ascii="Times New Roman" w:hAnsi="Times New Roman" w:eastAsia="宋体"/>
                <w:b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542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rPr>
                <w:rFonts w:ascii="Times New Roman" w:hAnsi="Times New Roman" w:eastAsia="宋体"/>
                <w:b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537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ind w:firstLine="0" w:firstLineChars="0"/>
              <w:jc w:val="center"/>
              <w:rPr>
                <w:rFonts w:ascii="Times New Roman" w:hAnsi="Times New Roman" w:eastAsia="宋体"/>
                <w:b/>
                <w:color w:val="000000"/>
                <w:sz w:val="20"/>
                <w:szCs w:val="20"/>
                <w:highlight w:val="none"/>
              </w:rPr>
            </w:pPr>
          </w:p>
        </w:tc>
      </w:tr>
    </w:tbl>
    <w:p>
      <w:pPr>
        <w:pStyle w:val="6"/>
        <w:ind w:leftChars="0" w:firstLine="0" w:firstLineChars="0"/>
        <w:rPr>
          <w:rFonts w:hint="eastAsia" w:ascii="Times New Roman" w:hAnsi="Times New Roman" w:eastAsia="宋体"/>
          <w:sz w:val="24"/>
          <w:szCs w:val="21"/>
          <w:highlight w:val="none"/>
          <w:lang w:eastAsia="zh-CN"/>
        </w:rPr>
      </w:pPr>
      <w:r>
        <w:rPr>
          <w:rFonts w:hint="eastAsia" w:ascii="Times New Roman" w:hAnsi="Times New Roman"/>
          <w:sz w:val="24"/>
          <w:szCs w:val="21"/>
          <w:highlight w:val="none"/>
          <w:lang w:eastAsia="zh-CN"/>
        </w:rPr>
        <w:t>备注：表格电子版请登录全国农商互联综合信息服务平台（网址http://www.webns.cn）或关注“全国农商互联暨产销对接大会”微信公众号获取。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340FC2"/>
    <w:rsid w:val="4534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widowControl w:val="0"/>
      <w:spacing w:before="100" w:beforeAutospacing="1" w:after="100" w:afterAutospacing="1"/>
      <w:ind w:left="0" w:right="0" w:firstLine="880" w:firstLineChars="200"/>
      <w:jc w:val="left"/>
    </w:pPr>
    <w:rPr>
      <w:rFonts w:ascii="宋体" w:hAnsi="宋体" w:eastAsia="宋体" w:cs="宋体"/>
      <w:b/>
      <w:bCs/>
      <w:kern w:val="0"/>
      <w:sz w:val="36"/>
      <w:szCs w:val="36"/>
      <w:lang w:val="en-US" w:eastAsia="zh-CN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99"/>
    <w:pPr>
      <w:spacing w:line="480" w:lineRule="auto"/>
      <w:ind w:left="420" w:leftChars="200"/>
    </w:pPr>
  </w:style>
  <w:style w:type="paragraph" w:styleId="4">
    <w:name w:val="Body Text Indent"/>
    <w:basedOn w:val="1"/>
    <w:qFormat/>
    <w:uiPriority w:val="0"/>
    <w:pPr>
      <w:widowControl w:val="0"/>
      <w:spacing w:before="0" w:after="120"/>
      <w:ind w:left="420" w:leftChars="200" w:right="0" w:firstLine="880" w:firstLineChars="20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Body Text First Indent 2"/>
    <w:basedOn w:val="4"/>
    <w:qFormat/>
    <w:uiPriority w:val="0"/>
    <w:pPr>
      <w:widowControl w:val="0"/>
      <w:spacing w:before="0" w:after="120"/>
      <w:ind w:left="0" w:right="0" w:firstLine="420" w:firstLineChars="20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character" w:styleId="9">
    <w:name w:val="Strong"/>
    <w:qFormat/>
    <w:uiPriority w:val="0"/>
    <w:rPr>
      <w:rFonts w:ascii="Calibri" w:hAnsi="Calibri" w:eastAsia="宋体" w:cs="Times New Roman"/>
      <w:b/>
      <w:bCs/>
    </w:rPr>
  </w:style>
  <w:style w:type="character" w:customStyle="1" w:styleId="10">
    <w:name w:val="font3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2020-06-27T05:17:00Z</dcterms:created>
  <dc:creator>chief〰小轩子➰</dc:creator>
  <cp:lastModifiedBy>chief〰小轩子➰</cp:lastModifiedBy>
  <dcterms:modified xsi:type="dcterms:W3CDTF">2020-06-27T05:18:12Z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