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9F" w:rsidRPr="008A5FA3" w:rsidRDefault="008A5FA3" w:rsidP="00E55769">
      <w:pPr>
        <w:spacing w:line="520" w:lineRule="exact"/>
        <w:rPr>
          <w:rFonts w:ascii="黑体" w:eastAsia="黑体" w:hAnsi="黑体" w:cs="仿宋"/>
          <w:sz w:val="36"/>
          <w:szCs w:val="36"/>
        </w:rPr>
      </w:pPr>
      <w:r w:rsidRPr="008A5FA3">
        <w:rPr>
          <w:rFonts w:ascii="黑体" w:eastAsia="黑体" w:hAnsi="黑体" w:cs="仿宋" w:hint="eastAsia"/>
          <w:sz w:val="36"/>
          <w:szCs w:val="36"/>
        </w:rPr>
        <w:t>案例分析</w:t>
      </w:r>
    </w:p>
    <w:p w:rsidR="000B7A9F" w:rsidRDefault="008A5FA3" w:rsidP="00E5576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根据我国和某国政府间换文，我同意承担</w:t>
      </w:r>
      <w:proofErr w:type="gramStart"/>
      <w:r>
        <w:rPr>
          <w:rFonts w:ascii="仿宋" w:eastAsia="仿宋" w:hAnsi="仿宋" w:cs="仿宋" w:hint="eastAsia"/>
          <w:sz w:val="32"/>
          <w:szCs w:val="32"/>
        </w:rPr>
        <w:t>援</w:t>
      </w:r>
      <w:proofErr w:type="gramEnd"/>
      <w:r>
        <w:rPr>
          <w:rFonts w:ascii="仿宋" w:eastAsia="仿宋" w:hAnsi="仿宋" w:cs="仿宋" w:hint="eastAsia"/>
          <w:sz w:val="32"/>
          <w:szCs w:val="32"/>
        </w:rPr>
        <w:t>某国广电中心项目，项目内容</w:t>
      </w:r>
      <w:r w:rsidR="00A56EEE">
        <w:rPr>
          <w:rFonts w:ascii="仿宋" w:eastAsia="仿宋" w:hAnsi="仿宋" w:cs="仿宋" w:hint="eastAsia"/>
          <w:sz w:val="32"/>
          <w:szCs w:val="32"/>
        </w:rPr>
        <w:t>是建设一栋广电中心大楼，内设</w:t>
      </w:r>
      <w:r>
        <w:rPr>
          <w:rFonts w:ascii="仿宋" w:eastAsia="仿宋" w:hAnsi="仿宋" w:cs="仿宋" w:hint="eastAsia"/>
          <w:sz w:val="32"/>
          <w:szCs w:val="32"/>
        </w:rPr>
        <w:t>办公区、会议室、多个演播厅，以及</w:t>
      </w:r>
      <w:r w:rsidR="00A56EEE">
        <w:rPr>
          <w:rFonts w:ascii="仿宋" w:eastAsia="仿宋" w:hAnsi="仿宋" w:cs="仿宋" w:hint="eastAsia"/>
          <w:sz w:val="32"/>
          <w:szCs w:val="32"/>
        </w:rPr>
        <w:t>建设</w:t>
      </w:r>
      <w:r>
        <w:rPr>
          <w:rFonts w:ascii="仿宋" w:eastAsia="仿宋" w:hAnsi="仿宋" w:cs="仿宋" w:hint="eastAsia"/>
          <w:sz w:val="32"/>
          <w:szCs w:val="32"/>
        </w:rPr>
        <w:t>连接中心与主干道的1公里市政路。其中包括300人座多功能演播厅（配备演播室音频系统、非线性编辑系统、总控播送系统、同声传译系统等）、可容纳1000人座固定座椅的剧院，新建3个发射机房，2座自立塔，并提供天线和发射机等配套设备。</w:t>
      </w:r>
    </w:p>
    <w:p w:rsidR="000B7A9F" w:rsidRPr="008A5FA3" w:rsidRDefault="008A5FA3" w:rsidP="00E55769">
      <w:pPr>
        <w:spacing w:line="520" w:lineRule="exact"/>
        <w:rPr>
          <w:rFonts w:ascii="仿宋" w:eastAsia="仿宋" w:hAnsi="仿宋" w:cs="仿宋"/>
          <w:b/>
          <w:sz w:val="32"/>
          <w:szCs w:val="32"/>
        </w:rPr>
      </w:pPr>
      <w:r w:rsidRPr="008A5FA3">
        <w:rPr>
          <w:rFonts w:ascii="仿宋" w:eastAsia="仿宋" w:hAnsi="仿宋" w:cs="仿宋" w:hint="eastAsia"/>
          <w:b/>
          <w:sz w:val="32"/>
          <w:szCs w:val="32"/>
        </w:rPr>
        <w:t>受援国</w:t>
      </w:r>
      <w:r w:rsidR="00A56EEE">
        <w:rPr>
          <w:rFonts w:ascii="仿宋" w:eastAsia="仿宋" w:hAnsi="仿宋" w:cs="仿宋" w:hint="eastAsia"/>
          <w:b/>
          <w:sz w:val="32"/>
          <w:szCs w:val="32"/>
        </w:rPr>
        <w:t>情况</w:t>
      </w:r>
      <w:r w:rsidRPr="008A5FA3">
        <w:rPr>
          <w:rFonts w:ascii="仿宋" w:eastAsia="仿宋" w:hAnsi="仿宋" w:cs="仿宋" w:hint="eastAsia"/>
          <w:b/>
          <w:sz w:val="32"/>
          <w:szCs w:val="32"/>
        </w:rPr>
        <w:t>和项目考察报告部分节选内容：</w:t>
      </w:r>
    </w:p>
    <w:p w:rsidR="008A5FA3" w:rsidRDefault="008A5FA3" w:rsidP="00E55769">
      <w:pPr>
        <w:spacing w:line="520" w:lineRule="exact"/>
        <w:rPr>
          <w:rFonts w:ascii="仿宋_GB2312" w:eastAsia="仿宋_GB2312"/>
          <w:sz w:val="32"/>
          <w:szCs w:val="32"/>
        </w:rPr>
      </w:pPr>
      <w:r w:rsidRPr="009801D0">
        <w:rPr>
          <w:rFonts w:ascii="仿宋_GB2312" w:eastAsia="仿宋_GB2312" w:hint="eastAsia"/>
          <w:sz w:val="32"/>
          <w:szCs w:val="32"/>
        </w:rPr>
        <w:t>第一章：国别和地区概况</w:t>
      </w:r>
    </w:p>
    <w:p w:rsidR="008A5FA3" w:rsidRDefault="008A5FA3" w:rsidP="00E55769">
      <w:pPr>
        <w:spacing w:line="520" w:lineRule="exact"/>
        <w:rPr>
          <w:rFonts w:ascii="仿宋_GB2312" w:eastAsia="仿宋_GB2312"/>
          <w:sz w:val="32"/>
          <w:szCs w:val="32"/>
        </w:rPr>
      </w:pPr>
      <w:r>
        <w:rPr>
          <w:rFonts w:ascii="仿宋_GB2312" w:eastAsia="仿宋_GB2312" w:hint="eastAsia"/>
          <w:sz w:val="32"/>
          <w:szCs w:val="32"/>
        </w:rPr>
        <w:t>1.1自然条件简介</w:t>
      </w:r>
    </w:p>
    <w:p w:rsidR="008A5FA3" w:rsidRPr="001579EE" w:rsidRDefault="008A5FA3" w:rsidP="00E55769">
      <w:pPr>
        <w:pStyle w:val="Default"/>
        <w:spacing w:line="520" w:lineRule="exact"/>
        <w:ind w:firstLineChars="200" w:firstLine="640"/>
        <w:rPr>
          <w:rFonts w:ascii="仿宋_GB2312" w:eastAsia="仿宋_GB2312" w:cstheme="minorBidi"/>
          <w:color w:val="auto"/>
          <w:kern w:val="2"/>
          <w:sz w:val="32"/>
          <w:szCs w:val="32"/>
        </w:rPr>
      </w:pPr>
      <w:r w:rsidRPr="001579EE">
        <w:rPr>
          <w:rFonts w:ascii="仿宋_GB2312" w:eastAsia="仿宋_GB2312" w:cstheme="minorBidi" w:hint="eastAsia"/>
          <w:color w:val="auto"/>
          <w:kern w:val="2"/>
          <w:sz w:val="32"/>
          <w:szCs w:val="32"/>
        </w:rPr>
        <w:t>某共和国位于南</w:t>
      </w:r>
      <w:proofErr w:type="gramStart"/>
      <w:r w:rsidRPr="001579EE">
        <w:rPr>
          <w:rFonts w:ascii="仿宋_GB2312" w:eastAsia="仿宋_GB2312" w:cstheme="minorBidi" w:hint="eastAsia"/>
          <w:color w:val="auto"/>
          <w:kern w:val="2"/>
          <w:sz w:val="32"/>
          <w:szCs w:val="32"/>
        </w:rPr>
        <w:t>太</w:t>
      </w:r>
      <w:proofErr w:type="gramEnd"/>
      <w:r w:rsidRPr="001579EE">
        <w:rPr>
          <w:rFonts w:ascii="仿宋_GB2312" w:eastAsia="仿宋_GB2312" w:cstheme="minorBidi" w:hint="eastAsia"/>
          <w:color w:val="auto"/>
          <w:kern w:val="2"/>
          <w:sz w:val="32"/>
          <w:szCs w:val="32"/>
        </w:rPr>
        <w:t>地区，系岛国，属热带雨林气候，年平均气温</w:t>
      </w:r>
      <w:r w:rsidRPr="001579EE">
        <w:rPr>
          <w:rFonts w:ascii="仿宋_GB2312" w:eastAsia="仿宋_GB2312" w:cstheme="minorBidi"/>
          <w:color w:val="auto"/>
          <w:kern w:val="2"/>
          <w:sz w:val="32"/>
          <w:szCs w:val="32"/>
        </w:rPr>
        <w:t>23-</w:t>
      </w:r>
      <w:r>
        <w:rPr>
          <w:rFonts w:ascii="仿宋_GB2312" w:eastAsia="仿宋_GB2312" w:cstheme="minorBidi" w:hint="eastAsia"/>
          <w:color w:val="auto"/>
          <w:kern w:val="2"/>
          <w:sz w:val="32"/>
          <w:szCs w:val="32"/>
        </w:rPr>
        <w:t>3</w:t>
      </w:r>
      <w:r w:rsidRPr="001579EE">
        <w:rPr>
          <w:rFonts w:ascii="仿宋_GB2312" w:eastAsia="仿宋_GB2312" w:cstheme="minorBidi"/>
          <w:color w:val="auto"/>
          <w:kern w:val="2"/>
          <w:sz w:val="32"/>
          <w:szCs w:val="32"/>
        </w:rPr>
        <w:t>7</w:t>
      </w:r>
      <w:r w:rsidRPr="001579EE">
        <w:rPr>
          <w:rFonts w:ascii="仿宋_GB2312" w:eastAsia="仿宋_GB2312" w:cstheme="minorBidi" w:hint="eastAsia"/>
          <w:color w:val="auto"/>
          <w:kern w:val="2"/>
          <w:sz w:val="32"/>
          <w:szCs w:val="32"/>
        </w:rPr>
        <w:t>°</w:t>
      </w:r>
      <w:r w:rsidRPr="001579EE">
        <w:rPr>
          <w:rFonts w:ascii="仿宋_GB2312" w:eastAsia="仿宋_GB2312" w:cstheme="minorBidi"/>
          <w:color w:val="auto"/>
          <w:kern w:val="2"/>
          <w:sz w:val="32"/>
          <w:szCs w:val="32"/>
        </w:rPr>
        <w:t>C</w:t>
      </w:r>
      <w:r w:rsidRPr="001579EE">
        <w:rPr>
          <w:rFonts w:ascii="仿宋_GB2312" w:eastAsia="仿宋_GB2312" w:cstheme="minorBidi" w:hint="eastAsia"/>
          <w:color w:val="auto"/>
          <w:kern w:val="2"/>
          <w:sz w:val="32"/>
          <w:szCs w:val="32"/>
        </w:rPr>
        <w:t>，年降雨量在</w:t>
      </w:r>
      <w:r w:rsidRPr="001579EE">
        <w:rPr>
          <w:rFonts w:ascii="仿宋_GB2312" w:eastAsia="仿宋_GB2312" w:cstheme="minorBidi"/>
          <w:color w:val="auto"/>
          <w:kern w:val="2"/>
          <w:sz w:val="32"/>
          <w:szCs w:val="32"/>
        </w:rPr>
        <w:t>2000</w:t>
      </w:r>
      <w:r w:rsidRPr="001579EE">
        <w:rPr>
          <w:rFonts w:ascii="仿宋_GB2312" w:eastAsia="仿宋_GB2312" w:cstheme="minorBidi" w:hint="eastAsia"/>
          <w:color w:val="auto"/>
          <w:kern w:val="2"/>
          <w:sz w:val="32"/>
          <w:szCs w:val="32"/>
        </w:rPr>
        <w:t>毫米以上。</w:t>
      </w:r>
    </w:p>
    <w:p w:rsidR="008A5FA3" w:rsidRDefault="008A5FA3" w:rsidP="00E55769">
      <w:pPr>
        <w:autoSpaceDE w:val="0"/>
        <w:autoSpaceDN w:val="0"/>
        <w:adjustRightInd w:val="0"/>
        <w:spacing w:line="520" w:lineRule="exact"/>
        <w:ind w:firstLineChars="200" w:firstLine="640"/>
        <w:jc w:val="left"/>
        <w:rPr>
          <w:rFonts w:ascii="仿宋_GB2312" w:eastAsia="仿宋_GB2312"/>
          <w:sz w:val="32"/>
          <w:szCs w:val="32"/>
        </w:rPr>
      </w:pPr>
      <w:r w:rsidRPr="001579EE">
        <w:rPr>
          <w:rFonts w:ascii="仿宋_GB2312" w:eastAsia="仿宋_GB2312"/>
          <w:sz w:val="32"/>
          <w:szCs w:val="32"/>
        </w:rPr>
        <w:t>当地气候分雨季和旱季。每年2月初至四月底为小旱季，气温最低，平均为22</w:t>
      </w:r>
      <w:r w:rsidRPr="001579EE">
        <w:rPr>
          <w:rFonts w:ascii="仿宋_GB2312" w:eastAsia="仿宋_GB2312"/>
          <w:sz w:val="32"/>
          <w:szCs w:val="32"/>
        </w:rPr>
        <w:t>°</w:t>
      </w:r>
      <w:r w:rsidRPr="001579EE">
        <w:rPr>
          <w:rFonts w:ascii="仿宋_GB2312" w:eastAsia="仿宋_GB2312"/>
          <w:sz w:val="32"/>
          <w:szCs w:val="32"/>
        </w:rPr>
        <w:t>C，是黄金季节；4月底至8月中旬为大雨季；8月中旬至12月初为大旱季，12月初至次年2月初为小雨季。北部为热带草原气候。</w:t>
      </w:r>
      <w:r>
        <w:rPr>
          <w:rFonts w:ascii="仿宋_GB2312" w:eastAsia="仿宋_GB2312" w:hint="eastAsia"/>
          <w:sz w:val="32"/>
          <w:szCs w:val="32"/>
        </w:rPr>
        <w:t>该国</w:t>
      </w:r>
      <w:r w:rsidRPr="00610319">
        <w:rPr>
          <w:rFonts w:ascii="仿宋_GB2312" w:eastAsia="仿宋_GB2312" w:hint="eastAsia"/>
          <w:sz w:val="32"/>
          <w:szCs w:val="32"/>
        </w:rPr>
        <w:t>的基本风速（</w:t>
      </w:r>
      <w:r w:rsidRPr="00610319">
        <w:rPr>
          <w:rFonts w:ascii="仿宋_GB2312" w:eastAsia="仿宋_GB2312"/>
          <w:sz w:val="32"/>
          <w:szCs w:val="32"/>
        </w:rPr>
        <w:t xml:space="preserve">10m </w:t>
      </w:r>
      <w:r w:rsidRPr="00610319">
        <w:rPr>
          <w:rFonts w:ascii="仿宋_GB2312" w:eastAsia="仿宋_GB2312" w:hint="eastAsia"/>
          <w:sz w:val="32"/>
          <w:szCs w:val="32"/>
        </w:rPr>
        <w:t>标高，平均约为</w:t>
      </w:r>
      <w:r w:rsidRPr="00610319">
        <w:rPr>
          <w:rFonts w:ascii="仿宋_GB2312" w:eastAsia="仿宋_GB2312"/>
          <w:sz w:val="32"/>
          <w:szCs w:val="32"/>
        </w:rPr>
        <w:t xml:space="preserve">10 </w:t>
      </w:r>
      <w:r w:rsidRPr="00610319">
        <w:rPr>
          <w:rFonts w:ascii="仿宋_GB2312" w:eastAsia="仿宋_GB2312" w:hint="eastAsia"/>
          <w:sz w:val="32"/>
          <w:szCs w:val="32"/>
        </w:rPr>
        <w:t>分钟，复现期为</w:t>
      </w:r>
      <w:r w:rsidRPr="00610319">
        <w:rPr>
          <w:rFonts w:ascii="仿宋_GB2312" w:eastAsia="仿宋_GB2312"/>
          <w:sz w:val="32"/>
          <w:szCs w:val="32"/>
        </w:rPr>
        <w:t xml:space="preserve">50 </w:t>
      </w:r>
      <w:r w:rsidRPr="00610319">
        <w:rPr>
          <w:rFonts w:ascii="仿宋_GB2312" w:eastAsia="仿宋_GB2312" w:hint="eastAsia"/>
          <w:sz w:val="32"/>
          <w:szCs w:val="32"/>
        </w:rPr>
        <w:t>年）为</w:t>
      </w:r>
      <w:r w:rsidRPr="00610319">
        <w:rPr>
          <w:rFonts w:ascii="仿宋_GB2312" w:eastAsia="仿宋_GB2312"/>
          <w:sz w:val="32"/>
          <w:szCs w:val="32"/>
        </w:rPr>
        <w:t>37m/s</w:t>
      </w:r>
      <w:r w:rsidRPr="00610319">
        <w:rPr>
          <w:rFonts w:ascii="仿宋_GB2312" w:eastAsia="仿宋_GB2312" w:hint="eastAsia"/>
          <w:sz w:val="32"/>
          <w:szCs w:val="32"/>
        </w:rPr>
        <w:t>，其风压为</w:t>
      </w:r>
      <w:r w:rsidRPr="00610319">
        <w:rPr>
          <w:rFonts w:ascii="仿宋_GB2312" w:eastAsia="仿宋_GB2312"/>
          <w:sz w:val="32"/>
          <w:szCs w:val="32"/>
        </w:rPr>
        <w:t>0.82Kpa</w:t>
      </w:r>
      <w:r w:rsidRPr="00610319">
        <w:rPr>
          <w:rFonts w:ascii="仿宋_GB2312" w:eastAsia="仿宋_GB2312" w:hint="eastAsia"/>
          <w:sz w:val="32"/>
          <w:szCs w:val="32"/>
        </w:rPr>
        <w:t>。主方向：东至东南偏东。</w:t>
      </w:r>
      <w:r>
        <w:rPr>
          <w:rFonts w:ascii="仿宋_GB2312" w:eastAsia="仿宋_GB2312" w:hint="eastAsia"/>
          <w:sz w:val="32"/>
          <w:szCs w:val="32"/>
        </w:rPr>
        <w:t>由于</w:t>
      </w:r>
      <w:r>
        <w:rPr>
          <w:rFonts w:ascii="仿宋_GB2312" w:eastAsia="仿宋_GB2312"/>
          <w:sz w:val="32"/>
          <w:szCs w:val="32"/>
        </w:rPr>
        <w:t>位于飓风区</w:t>
      </w:r>
      <w:r w:rsidRPr="001579EE">
        <w:rPr>
          <w:rFonts w:ascii="仿宋_GB2312" w:eastAsia="仿宋_GB2312"/>
          <w:sz w:val="32"/>
          <w:szCs w:val="32"/>
        </w:rPr>
        <w:t>，</w:t>
      </w:r>
      <w:r>
        <w:rPr>
          <w:rFonts w:ascii="仿宋_GB2312" w:eastAsia="仿宋_GB2312" w:hint="eastAsia"/>
          <w:sz w:val="32"/>
          <w:szCs w:val="32"/>
        </w:rPr>
        <w:t>每年均发生飓风灾害</w:t>
      </w:r>
      <w:r w:rsidRPr="001579EE">
        <w:rPr>
          <w:rFonts w:ascii="仿宋_GB2312" w:eastAsia="仿宋_GB2312"/>
          <w:sz w:val="32"/>
          <w:szCs w:val="32"/>
        </w:rPr>
        <w:t>。</w:t>
      </w:r>
    </w:p>
    <w:p w:rsidR="008A5FA3" w:rsidRDefault="008A5FA3" w:rsidP="00E55769">
      <w:pPr>
        <w:pStyle w:val="Default"/>
        <w:spacing w:line="520" w:lineRule="exact"/>
        <w:ind w:firstLineChars="200" w:firstLine="640"/>
        <w:rPr>
          <w:rFonts w:ascii="仿宋_GB2312" w:eastAsia="仿宋_GB2312" w:cstheme="minorBidi"/>
          <w:color w:val="auto"/>
          <w:kern w:val="2"/>
          <w:sz w:val="32"/>
          <w:szCs w:val="32"/>
        </w:rPr>
      </w:pPr>
      <w:r w:rsidRPr="001722BF">
        <w:rPr>
          <w:rFonts w:ascii="仿宋_GB2312" w:eastAsia="仿宋_GB2312" w:cstheme="minorBidi" w:hint="eastAsia"/>
          <w:color w:val="auto"/>
          <w:kern w:val="2"/>
          <w:sz w:val="32"/>
          <w:szCs w:val="32"/>
        </w:rPr>
        <w:t>由于地处海岛，当地存在盐雾腐蚀情况。当地很多建筑的金属构件都受到不同程度的腐蚀。经询问</w:t>
      </w:r>
      <w:r w:rsidRPr="001722BF">
        <w:rPr>
          <w:rFonts w:ascii="仿宋_GB2312" w:eastAsia="仿宋_GB2312" w:cstheme="minorBidi"/>
          <w:color w:val="auto"/>
          <w:kern w:val="2"/>
          <w:sz w:val="32"/>
          <w:szCs w:val="32"/>
        </w:rPr>
        <w:t>,</w:t>
      </w:r>
      <w:r w:rsidRPr="001722BF">
        <w:rPr>
          <w:rFonts w:ascii="仿宋_GB2312" w:eastAsia="仿宋_GB2312" w:cstheme="minorBidi" w:hint="eastAsia"/>
          <w:color w:val="auto"/>
          <w:kern w:val="2"/>
          <w:sz w:val="32"/>
          <w:szCs w:val="32"/>
        </w:rPr>
        <w:t>了解当地并无针对盐雾采取有效措施。</w:t>
      </w:r>
    </w:p>
    <w:p w:rsidR="008A5FA3" w:rsidRPr="001722BF" w:rsidRDefault="008A5FA3" w:rsidP="00E55769">
      <w:pPr>
        <w:pStyle w:val="Default"/>
        <w:spacing w:line="520" w:lineRule="exact"/>
        <w:ind w:firstLineChars="200" w:firstLine="640"/>
        <w:rPr>
          <w:rFonts w:ascii="仿宋_GB2312" w:eastAsia="仿宋_GB2312" w:cstheme="minorBidi"/>
          <w:color w:val="auto"/>
          <w:kern w:val="2"/>
          <w:sz w:val="32"/>
          <w:szCs w:val="32"/>
        </w:rPr>
      </w:pPr>
      <w:r w:rsidRPr="001722BF">
        <w:rPr>
          <w:rFonts w:ascii="仿宋_GB2312" w:eastAsia="仿宋_GB2312" w:cstheme="minorBidi" w:hint="eastAsia"/>
          <w:color w:val="auto"/>
          <w:kern w:val="2"/>
          <w:sz w:val="32"/>
          <w:szCs w:val="32"/>
        </w:rPr>
        <w:t>当地有白蚁，项目须采取防</w:t>
      </w:r>
      <w:proofErr w:type="gramStart"/>
      <w:r w:rsidRPr="001722BF">
        <w:rPr>
          <w:rFonts w:ascii="仿宋_GB2312" w:eastAsia="仿宋_GB2312" w:cstheme="minorBidi" w:hint="eastAsia"/>
          <w:color w:val="auto"/>
          <w:kern w:val="2"/>
          <w:sz w:val="32"/>
          <w:szCs w:val="32"/>
        </w:rPr>
        <w:t>蚁技术</w:t>
      </w:r>
      <w:proofErr w:type="gramEnd"/>
      <w:r w:rsidRPr="001722BF">
        <w:rPr>
          <w:rFonts w:ascii="仿宋_GB2312" w:eastAsia="仿宋_GB2312" w:cstheme="minorBidi" w:hint="eastAsia"/>
          <w:color w:val="auto"/>
          <w:kern w:val="2"/>
          <w:sz w:val="32"/>
          <w:szCs w:val="32"/>
        </w:rPr>
        <w:t>措施，从建筑物的设计、场地清理和建筑施工入手。在建筑物的设计中，增加通风和防潮措施，</w:t>
      </w:r>
      <w:proofErr w:type="gramStart"/>
      <w:r w:rsidRPr="001722BF">
        <w:rPr>
          <w:rFonts w:ascii="仿宋_GB2312" w:eastAsia="仿宋_GB2312" w:cstheme="minorBidi" w:hint="eastAsia"/>
          <w:color w:val="auto"/>
          <w:kern w:val="2"/>
          <w:sz w:val="32"/>
          <w:szCs w:val="32"/>
        </w:rPr>
        <w:t>选用抗蚁性</w:t>
      </w:r>
      <w:proofErr w:type="gramEnd"/>
      <w:r w:rsidRPr="001722BF">
        <w:rPr>
          <w:rFonts w:ascii="仿宋_GB2312" w:eastAsia="仿宋_GB2312" w:cstheme="minorBidi" w:hint="eastAsia"/>
          <w:color w:val="auto"/>
          <w:kern w:val="2"/>
          <w:sz w:val="32"/>
          <w:szCs w:val="32"/>
        </w:rPr>
        <w:t>较强的木材或其他建筑材料，这</w:t>
      </w:r>
      <w:r w:rsidRPr="001722BF">
        <w:rPr>
          <w:rFonts w:ascii="仿宋_GB2312" w:eastAsia="仿宋_GB2312" w:cstheme="minorBidi" w:hint="eastAsia"/>
          <w:color w:val="auto"/>
          <w:kern w:val="2"/>
          <w:sz w:val="32"/>
          <w:szCs w:val="32"/>
        </w:rPr>
        <w:lastRenderedPageBreak/>
        <w:t>类技术措施主要从屋面、墙体地基、各类变形缝等的设计中予以考虑；场地清理</w:t>
      </w:r>
      <w:r w:rsidR="00436B96">
        <w:rPr>
          <w:rFonts w:ascii="仿宋_GB2312" w:eastAsia="仿宋_GB2312" w:cstheme="minorBidi" w:hint="eastAsia"/>
          <w:color w:val="auto"/>
          <w:kern w:val="2"/>
          <w:sz w:val="32"/>
          <w:szCs w:val="32"/>
        </w:rPr>
        <w:t>时</w:t>
      </w:r>
      <w:r w:rsidRPr="001722BF">
        <w:rPr>
          <w:rFonts w:ascii="仿宋_GB2312" w:eastAsia="仿宋_GB2312" w:cstheme="minorBidi" w:hint="eastAsia"/>
          <w:color w:val="auto"/>
          <w:kern w:val="2"/>
          <w:sz w:val="32"/>
          <w:szCs w:val="32"/>
        </w:rPr>
        <w:t>进一步断绝场地上遗留的可供白蚁生存的食料，直接消灭场地中的白蚁，减少其生存的可能性，</w:t>
      </w:r>
      <w:r>
        <w:rPr>
          <w:rFonts w:ascii="仿宋_GB2312" w:eastAsia="仿宋_GB2312" w:cstheme="minorBidi" w:hint="eastAsia"/>
          <w:color w:val="auto"/>
          <w:kern w:val="2"/>
          <w:sz w:val="32"/>
          <w:szCs w:val="32"/>
        </w:rPr>
        <w:t>清除</w:t>
      </w:r>
      <w:r w:rsidRPr="001722BF">
        <w:rPr>
          <w:rFonts w:ascii="仿宋_GB2312" w:eastAsia="仿宋_GB2312" w:cstheme="minorBidi" w:hint="eastAsia"/>
          <w:color w:val="auto"/>
          <w:kern w:val="2"/>
          <w:sz w:val="32"/>
          <w:szCs w:val="32"/>
        </w:rPr>
        <w:t>地下的树根、朽木等废旧木材，做好场地内的排水设施畅通等一系列工作；建筑施工中增加预防白蚁的措施，是用物理和化学处理方法相结合的技术，用以弥补设计中存在的预防考虑不足之处，并提供一个能阻止白蚁侵入房屋内部的天然屏障，这类技术措施主要有墙基内外保护圈、室内地坪</w:t>
      </w:r>
      <w:proofErr w:type="gramStart"/>
      <w:r w:rsidRPr="001722BF">
        <w:rPr>
          <w:rFonts w:ascii="仿宋_GB2312" w:eastAsia="仿宋_GB2312" w:cstheme="minorBidi" w:hint="eastAsia"/>
          <w:color w:val="auto"/>
          <w:kern w:val="2"/>
          <w:sz w:val="32"/>
          <w:szCs w:val="32"/>
        </w:rPr>
        <w:t>防蚁毒土层</w:t>
      </w:r>
      <w:proofErr w:type="gramEnd"/>
      <w:r w:rsidRPr="001722BF">
        <w:rPr>
          <w:rFonts w:ascii="仿宋_GB2312" w:eastAsia="仿宋_GB2312" w:cstheme="minorBidi" w:hint="eastAsia"/>
          <w:color w:val="auto"/>
          <w:kern w:val="2"/>
          <w:sz w:val="32"/>
          <w:szCs w:val="32"/>
        </w:rPr>
        <w:t>、辅助设施（踏步、台阶、管道井等）</w:t>
      </w:r>
      <w:proofErr w:type="gramStart"/>
      <w:r w:rsidRPr="001722BF">
        <w:rPr>
          <w:rFonts w:ascii="仿宋_GB2312" w:eastAsia="仿宋_GB2312" w:cstheme="minorBidi" w:hint="eastAsia"/>
          <w:color w:val="auto"/>
          <w:kern w:val="2"/>
          <w:sz w:val="32"/>
          <w:szCs w:val="32"/>
        </w:rPr>
        <w:t>防蚁毒土层</w:t>
      </w:r>
      <w:proofErr w:type="gramEnd"/>
      <w:r w:rsidRPr="001722BF">
        <w:rPr>
          <w:rFonts w:ascii="仿宋_GB2312" w:eastAsia="仿宋_GB2312" w:cstheme="minorBidi" w:hint="eastAsia"/>
          <w:color w:val="auto"/>
          <w:kern w:val="2"/>
          <w:sz w:val="32"/>
          <w:szCs w:val="32"/>
        </w:rPr>
        <w:t>等工作。</w:t>
      </w:r>
    </w:p>
    <w:p w:rsidR="008A5FA3" w:rsidRDefault="008A5FA3" w:rsidP="00E55769">
      <w:pPr>
        <w:autoSpaceDE w:val="0"/>
        <w:autoSpaceDN w:val="0"/>
        <w:adjustRightInd w:val="0"/>
        <w:spacing w:line="520" w:lineRule="exact"/>
        <w:jc w:val="left"/>
        <w:rPr>
          <w:rFonts w:ascii="仿宋_GB2312" w:eastAsia="仿宋_GB2312"/>
          <w:sz w:val="32"/>
          <w:szCs w:val="32"/>
        </w:rPr>
      </w:pPr>
      <w:r>
        <w:rPr>
          <w:rFonts w:ascii="仿宋_GB2312" w:eastAsia="仿宋_GB2312" w:hint="eastAsia"/>
          <w:sz w:val="32"/>
          <w:szCs w:val="32"/>
        </w:rPr>
        <w:t>1.2经济条件</w:t>
      </w:r>
    </w:p>
    <w:p w:rsidR="008A5FA3" w:rsidRPr="001722BF" w:rsidRDefault="008A5FA3" w:rsidP="00E55769">
      <w:pPr>
        <w:autoSpaceDE w:val="0"/>
        <w:autoSpaceDN w:val="0"/>
        <w:adjustRightInd w:val="0"/>
        <w:spacing w:line="520" w:lineRule="exact"/>
        <w:ind w:firstLineChars="200" w:firstLine="640"/>
        <w:jc w:val="left"/>
        <w:rPr>
          <w:rFonts w:ascii="仿宋_GB2312" w:eastAsia="仿宋_GB2312"/>
          <w:sz w:val="32"/>
          <w:szCs w:val="32"/>
        </w:rPr>
      </w:pPr>
      <w:r w:rsidRPr="001722BF">
        <w:rPr>
          <w:rFonts w:ascii="仿宋_GB2312" w:eastAsia="仿宋_GB2312" w:hint="eastAsia"/>
          <w:sz w:val="32"/>
          <w:szCs w:val="32"/>
        </w:rPr>
        <w:t>该国是世界上最不发达国家之一，道路、水电、医疗卫生、教育等基础设施及社会服务严重缺失。由于连年战争，经济极端落后，几乎没有规模化工业生产，生产和生活资料严重依赖进口。农牧业方面，受战乱、土地所有权和农业技术等因素的限制，农业尚处于“刀耕火种”的原始状态，基本靠天吃饭，粮食不能自给；畜牧业以牛羊为主，游牧较为普遍，生产效率低下；蔬菜、水果和经济作物种植水平低，农产品处于净进口地位。</w:t>
      </w:r>
    </w:p>
    <w:p w:rsidR="008A5FA3" w:rsidRPr="00073CF0" w:rsidRDefault="008A5FA3" w:rsidP="00E55769">
      <w:pPr>
        <w:autoSpaceDE w:val="0"/>
        <w:autoSpaceDN w:val="0"/>
        <w:adjustRightInd w:val="0"/>
        <w:spacing w:line="520" w:lineRule="exact"/>
        <w:jc w:val="left"/>
        <w:rPr>
          <w:rFonts w:ascii="仿宋_GB2312" w:eastAsia="仿宋_GB2312"/>
          <w:sz w:val="32"/>
          <w:szCs w:val="32"/>
        </w:rPr>
      </w:pPr>
      <w:r w:rsidRPr="00073CF0">
        <w:rPr>
          <w:rFonts w:ascii="仿宋_GB2312" w:eastAsia="仿宋_GB2312" w:hint="eastAsia"/>
          <w:sz w:val="32"/>
          <w:szCs w:val="32"/>
        </w:rPr>
        <w:t>1.3治安条件</w:t>
      </w:r>
    </w:p>
    <w:p w:rsidR="008A5FA3" w:rsidRDefault="008A5FA3" w:rsidP="00E55769">
      <w:pPr>
        <w:autoSpaceDE w:val="0"/>
        <w:autoSpaceDN w:val="0"/>
        <w:adjustRightInd w:val="0"/>
        <w:spacing w:line="520" w:lineRule="exact"/>
        <w:ind w:firstLineChars="200" w:firstLine="640"/>
        <w:jc w:val="left"/>
        <w:rPr>
          <w:rFonts w:ascii="仿宋_GB2312" w:eastAsia="仿宋_GB2312"/>
          <w:sz w:val="32"/>
          <w:szCs w:val="32"/>
        </w:rPr>
      </w:pPr>
      <w:r w:rsidRPr="00073CF0">
        <w:rPr>
          <w:rFonts w:ascii="仿宋_GB2312" w:eastAsia="仿宋_GB2312" w:hint="eastAsia"/>
          <w:sz w:val="32"/>
          <w:szCs w:val="32"/>
        </w:rPr>
        <w:t>该国经历多年内乱，</w:t>
      </w:r>
      <w:r>
        <w:rPr>
          <w:rFonts w:ascii="仿宋_GB2312" w:eastAsia="仿宋_GB2312" w:hint="eastAsia"/>
          <w:sz w:val="32"/>
          <w:szCs w:val="32"/>
        </w:rPr>
        <w:t>且为2020年度恐怖主义防范国别，</w:t>
      </w:r>
      <w:r w:rsidRPr="00073CF0">
        <w:rPr>
          <w:rFonts w:ascii="仿宋_GB2312" w:eastAsia="仿宋_GB2312" w:hint="eastAsia"/>
          <w:sz w:val="32"/>
          <w:szCs w:val="32"/>
        </w:rPr>
        <w:t>目前仍有反政府武装在南部</w:t>
      </w:r>
      <w:r>
        <w:rPr>
          <w:rFonts w:ascii="仿宋_GB2312" w:eastAsia="仿宋_GB2312" w:hint="eastAsia"/>
          <w:sz w:val="32"/>
          <w:szCs w:val="32"/>
        </w:rPr>
        <w:t>盘踞。</w:t>
      </w:r>
    </w:p>
    <w:p w:rsidR="008A5FA3" w:rsidRDefault="008A5FA3" w:rsidP="00E55769">
      <w:pPr>
        <w:autoSpaceDE w:val="0"/>
        <w:autoSpaceDN w:val="0"/>
        <w:adjustRightInd w:val="0"/>
        <w:spacing w:line="520" w:lineRule="exact"/>
        <w:ind w:firstLineChars="200" w:firstLine="640"/>
        <w:jc w:val="left"/>
        <w:rPr>
          <w:rFonts w:ascii="仿宋_GB2312" w:eastAsia="仿宋_GB2312"/>
          <w:sz w:val="32"/>
          <w:szCs w:val="32"/>
        </w:rPr>
      </w:pPr>
      <w:r w:rsidRPr="00073CF0">
        <w:rPr>
          <w:rFonts w:ascii="仿宋_GB2312" w:eastAsia="仿宋_GB2312" w:hint="eastAsia"/>
          <w:sz w:val="32"/>
          <w:szCs w:val="32"/>
        </w:rPr>
        <w:t>另外</w:t>
      </w:r>
      <w:r>
        <w:rPr>
          <w:rFonts w:ascii="仿宋_GB2312" w:eastAsia="仿宋_GB2312" w:hint="eastAsia"/>
          <w:sz w:val="32"/>
          <w:szCs w:val="32"/>
        </w:rPr>
        <w:t>，</w:t>
      </w:r>
      <w:r w:rsidRPr="00073CF0">
        <w:rPr>
          <w:rFonts w:ascii="仿宋_GB2312" w:eastAsia="仿宋_GB2312" w:hint="eastAsia"/>
          <w:sz w:val="32"/>
          <w:szCs w:val="32"/>
        </w:rPr>
        <w:t>治安条件差，抢劫偷窃和伤人事件时有发生。</w:t>
      </w:r>
    </w:p>
    <w:p w:rsidR="008A5FA3" w:rsidRDefault="008A5FA3" w:rsidP="00E55769">
      <w:pPr>
        <w:autoSpaceDE w:val="0"/>
        <w:autoSpaceDN w:val="0"/>
        <w:adjustRightInd w:val="0"/>
        <w:spacing w:line="520" w:lineRule="exact"/>
        <w:jc w:val="left"/>
        <w:rPr>
          <w:rFonts w:ascii="仿宋_GB2312" w:eastAsia="仿宋_GB2312"/>
          <w:sz w:val="32"/>
          <w:szCs w:val="32"/>
        </w:rPr>
      </w:pPr>
      <w:r>
        <w:rPr>
          <w:rFonts w:ascii="仿宋_GB2312" w:eastAsia="仿宋_GB2312" w:hint="eastAsia"/>
          <w:sz w:val="32"/>
          <w:szCs w:val="32"/>
        </w:rPr>
        <w:t>第二章 中外分工</w:t>
      </w:r>
    </w:p>
    <w:p w:rsidR="008A5FA3" w:rsidRPr="00452AFC" w:rsidRDefault="008A5FA3" w:rsidP="00E55769">
      <w:pPr>
        <w:autoSpaceDE w:val="0"/>
        <w:autoSpaceDN w:val="0"/>
        <w:adjustRightInd w:val="0"/>
        <w:spacing w:line="520" w:lineRule="exact"/>
        <w:ind w:firstLineChars="200" w:firstLine="640"/>
        <w:jc w:val="left"/>
        <w:rPr>
          <w:rFonts w:ascii="仿宋_GB2312" w:eastAsia="仿宋_GB2312"/>
          <w:sz w:val="32"/>
          <w:szCs w:val="32"/>
        </w:rPr>
      </w:pPr>
      <w:r w:rsidRPr="00452AFC">
        <w:rPr>
          <w:rFonts w:ascii="仿宋_GB2312" w:eastAsia="仿宋_GB2312" w:hint="eastAsia"/>
          <w:sz w:val="32"/>
          <w:szCs w:val="32"/>
        </w:rPr>
        <w:t>中</w:t>
      </w:r>
      <w:r w:rsidRPr="00452AFC">
        <w:rPr>
          <w:rFonts w:ascii="仿宋_GB2312" w:eastAsia="仿宋_GB2312"/>
          <w:sz w:val="32"/>
          <w:szCs w:val="32"/>
        </w:rPr>
        <w:t>方负责：</w:t>
      </w:r>
    </w:p>
    <w:p w:rsidR="008A5FA3" w:rsidRPr="00452AFC" w:rsidRDefault="008A5FA3" w:rsidP="00E55769">
      <w:pPr>
        <w:autoSpaceDE w:val="0"/>
        <w:autoSpaceDN w:val="0"/>
        <w:adjustRightInd w:val="0"/>
        <w:spacing w:line="520" w:lineRule="exact"/>
        <w:ind w:firstLineChars="200" w:firstLine="640"/>
        <w:jc w:val="left"/>
        <w:rPr>
          <w:rFonts w:ascii="仿宋_GB2312" w:eastAsia="仿宋_GB2312"/>
          <w:sz w:val="32"/>
          <w:szCs w:val="32"/>
        </w:rPr>
      </w:pPr>
      <w:r w:rsidRPr="00452AFC">
        <w:rPr>
          <w:rFonts w:ascii="仿宋_GB2312" w:eastAsia="仿宋_GB2312" w:hint="eastAsia"/>
          <w:sz w:val="32"/>
          <w:szCs w:val="32"/>
        </w:rPr>
        <w:t>（1）在中、</w:t>
      </w:r>
      <w:proofErr w:type="gramStart"/>
      <w:r>
        <w:rPr>
          <w:rFonts w:ascii="仿宋_GB2312" w:eastAsia="仿宋_GB2312" w:hint="eastAsia"/>
          <w:sz w:val="32"/>
          <w:szCs w:val="32"/>
        </w:rPr>
        <w:t>某</w:t>
      </w:r>
      <w:r w:rsidRPr="00452AFC">
        <w:rPr>
          <w:rFonts w:ascii="仿宋_GB2312" w:eastAsia="仿宋_GB2312" w:hint="eastAsia"/>
          <w:sz w:val="32"/>
          <w:szCs w:val="32"/>
        </w:rPr>
        <w:t>两国</w:t>
      </w:r>
      <w:proofErr w:type="gramEnd"/>
      <w:r w:rsidRPr="00452AFC">
        <w:rPr>
          <w:rFonts w:ascii="仿宋_GB2312" w:eastAsia="仿宋_GB2312" w:hint="eastAsia"/>
          <w:sz w:val="32"/>
          <w:szCs w:val="32"/>
        </w:rPr>
        <w:t>政府办理本项目立项换文后继续承</w:t>
      </w:r>
      <w:r w:rsidRPr="00452AFC">
        <w:rPr>
          <w:rFonts w:ascii="仿宋_GB2312" w:eastAsia="仿宋_GB2312" w:hint="eastAsia"/>
          <w:sz w:val="32"/>
          <w:szCs w:val="32"/>
        </w:rPr>
        <w:lastRenderedPageBreak/>
        <w:t>担本项目的设计工作；（2）中方在方案设计中将充分听取</w:t>
      </w:r>
      <w:r>
        <w:rPr>
          <w:rFonts w:ascii="仿宋_GB2312" w:eastAsia="仿宋_GB2312" w:hint="eastAsia"/>
          <w:sz w:val="32"/>
          <w:szCs w:val="32"/>
        </w:rPr>
        <w:t>外方</w:t>
      </w:r>
      <w:r w:rsidRPr="00452AFC">
        <w:rPr>
          <w:rFonts w:ascii="仿宋_GB2312" w:eastAsia="仿宋_GB2312" w:hint="eastAsia"/>
          <w:sz w:val="32"/>
          <w:szCs w:val="32"/>
        </w:rPr>
        <w:t>的意见和建议，双方共同商定设计方案；（3）进行建设场地红线范围内的工程测量和工程地质勘察；（4）进行本项目建设用地红线范围内所有配套工程和附属设施的规划和设计;（5）提供实施本项目所需机械、设备和材料，派遣必要数量的工程技术人员赴</w:t>
      </w:r>
      <w:r>
        <w:rPr>
          <w:rFonts w:ascii="仿宋_GB2312" w:eastAsia="仿宋_GB2312" w:hint="eastAsia"/>
          <w:sz w:val="32"/>
          <w:szCs w:val="32"/>
        </w:rPr>
        <w:t>受援国</w:t>
      </w:r>
      <w:r w:rsidRPr="00452AFC">
        <w:rPr>
          <w:rFonts w:ascii="仿宋_GB2312" w:eastAsia="仿宋_GB2312" w:hint="eastAsia"/>
          <w:sz w:val="32"/>
          <w:szCs w:val="32"/>
        </w:rPr>
        <w:t>组织施工，并对设备进行安装调试；（6）负责本项目的施工准备和质量、进度、安全管理工作；（7）提供水井、高位水箱、柴油发电机组等辅助设施，以实现本项目的基本使用功能；（8）负责项目用地红线范围内的给排水、供电及通讯管线预留接口，供</w:t>
      </w:r>
      <w:r>
        <w:rPr>
          <w:rFonts w:ascii="仿宋_GB2312" w:eastAsia="仿宋_GB2312" w:hint="eastAsia"/>
          <w:sz w:val="32"/>
          <w:szCs w:val="32"/>
        </w:rPr>
        <w:t>受援国</w:t>
      </w:r>
      <w:r w:rsidRPr="00452AFC">
        <w:rPr>
          <w:rFonts w:ascii="仿宋_GB2312" w:eastAsia="仿宋_GB2312" w:hint="eastAsia"/>
          <w:sz w:val="32"/>
          <w:szCs w:val="32"/>
        </w:rPr>
        <w:t>在具备条件时接入；（9）清除项目用地红线范围内包括房屋、公共管线、树木等所有地上及地下的障碍物。</w:t>
      </w:r>
    </w:p>
    <w:p w:rsidR="008A5FA3" w:rsidRPr="00452AFC" w:rsidRDefault="008A5FA3" w:rsidP="00E55769">
      <w:pPr>
        <w:autoSpaceDE w:val="0"/>
        <w:autoSpaceDN w:val="0"/>
        <w:adjustRightInd w:val="0"/>
        <w:spacing w:line="520" w:lineRule="exact"/>
        <w:ind w:firstLineChars="200" w:firstLine="640"/>
        <w:jc w:val="left"/>
        <w:rPr>
          <w:rFonts w:ascii="仿宋_GB2312" w:eastAsia="仿宋_GB2312"/>
          <w:sz w:val="32"/>
          <w:szCs w:val="32"/>
        </w:rPr>
      </w:pPr>
      <w:r w:rsidRPr="00452AFC">
        <w:rPr>
          <w:rFonts w:ascii="仿宋_GB2312" w:eastAsia="仿宋_GB2312" w:hint="eastAsia"/>
          <w:sz w:val="32"/>
          <w:szCs w:val="32"/>
        </w:rPr>
        <w:t>受援方</w:t>
      </w:r>
      <w:r w:rsidRPr="00452AFC">
        <w:rPr>
          <w:rFonts w:ascii="仿宋_GB2312" w:eastAsia="仿宋_GB2312"/>
          <w:sz w:val="32"/>
          <w:szCs w:val="32"/>
        </w:rPr>
        <w:t>负责：</w:t>
      </w:r>
    </w:p>
    <w:p w:rsidR="008A5FA3" w:rsidRPr="00073CF0" w:rsidRDefault="008A5FA3" w:rsidP="00E55769">
      <w:pPr>
        <w:autoSpaceDE w:val="0"/>
        <w:autoSpaceDN w:val="0"/>
        <w:adjustRightInd w:val="0"/>
        <w:spacing w:line="520" w:lineRule="exact"/>
        <w:ind w:firstLineChars="200" w:firstLine="640"/>
        <w:jc w:val="left"/>
        <w:rPr>
          <w:rFonts w:ascii="仿宋_GB2312" w:eastAsia="仿宋_GB2312"/>
          <w:sz w:val="32"/>
          <w:szCs w:val="32"/>
        </w:rPr>
      </w:pPr>
      <w:r w:rsidRPr="00452AFC">
        <w:rPr>
          <w:rFonts w:ascii="仿宋_GB2312" w:eastAsia="仿宋_GB2312" w:hint="eastAsia"/>
          <w:sz w:val="32"/>
          <w:szCs w:val="32"/>
        </w:rPr>
        <w:t>（1）向中方提供有关本项目设计的基础资料，并对所提供的设计基础资料准确性负责；（2）按照双方选定的项目实施地点，办理相关建设及用地许可；（3）审批中方完成的初步设计，并向中方提供书面批准文件；（4）负责对项目的建设方案进行环境影响评估；（5）在中方开始清理项目用地前，完成房屋拆迁及补偿（如有），协调所有相关建设管理部门；（6）负责用地红线范围以外的所有基础设施配套建设，确保项目用市政道路畅通。在具备条件时，负责将市政给排水、供电及通讯等管线接至本项目用地红线范围内的预留接口；（7）提供本项目所需的砂石料场、取土场和垃圾倾倒场；（8）负责中方驻地和施工现场的安全保障；（9）免除本项目一切税收和海关关税等；（10）协助办理各方工程技术人员的出入境、居留和工作许可等手续，并免除居留和工作许</w:t>
      </w:r>
      <w:r w:rsidRPr="00452AFC">
        <w:rPr>
          <w:rFonts w:ascii="仿宋_GB2312" w:eastAsia="仿宋_GB2312" w:hint="eastAsia"/>
          <w:sz w:val="32"/>
          <w:szCs w:val="32"/>
        </w:rPr>
        <w:lastRenderedPageBreak/>
        <w:t>可（</w:t>
      </w:r>
      <w:proofErr w:type="gramStart"/>
      <w:r w:rsidRPr="00452AFC">
        <w:rPr>
          <w:rFonts w:ascii="仿宋_GB2312" w:eastAsia="仿宋_GB2312" w:hint="eastAsia"/>
          <w:sz w:val="32"/>
          <w:szCs w:val="32"/>
        </w:rPr>
        <w:t>含工作</w:t>
      </w:r>
      <w:proofErr w:type="gramEnd"/>
      <w:r w:rsidRPr="00452AFC">
        <w:rPr>
          <w:rFonts w:ascii="仿宋_GB2312" w:eastAsia="仿宋_GB2312" w:hint="eastAsia"/>
          <w:sz w:val="32"/>
          <w:szCs w:val="32"/>
        </w:rPr>
        <w:t>签证）的相关费用；（11）负责原有中波发射机到新建发射机场的搬移、安装以及电力供应工作。</w:t>
      </w:r>
    </w:p>
    <w:p w:rsidR="008A5FA3" w:rsidRPr="00073CF0" w:rsidRDefault="008A5FA3" w:rsidP="00E55769">
      <w:pPr>
        <w:spacing w:line="520" w:lineRule="exact"/>
        <w:rPr>
          <w:rFonts w:ascii="仿宋_GB2312" w:eastAsia="仿宋_GB2312"/>
          <w:sz w:val="32"/>
          <w:szCs w:val="32"/>
        </w:rPr>
      </w:pPr>
      <w:r w:rsidRPr="00073CF0">
        <w:rPr>
          <w:rFonts w:ascii="仿宋_GB2312" w:eastAsia="仿宋_GB2312" w:hint="eastAsia"/>
          <w:sz w:val="32"/>
          <w:szCs w:val="32"/>
        </w:rPr>
        <w:t>第</w:t>
      </w:r>
      <w:r>
        <w:rPr>
          <w:rFonts w:ascii="仿宋_GB2312" w:eastAsia="仿宋_GB2312" w:hint="eastAsia"/>
          <w:sz w:val="32"/>
          <w:szCs w:val="32"/>
        </w:rPr>
        <w:t>三</w:t>
      </w:r>
      <w:r w:rsidRPr="00073CF0">
        <w:rPr>
          <w:rFonts w:ascii="仿宋_GB2312" w:eastAsia="仿宋_GB2312" w:hint="eastAsia"/>
          <w:sz w:val="32"/>
          <w:szCs w:val="32"/>
        </w:rPr>
        <w:t>章</w:t>
      </w:r>
      <w:r>
        <w:rPr>
          <w:rFonts w:ascii="仿宋_GB2312" w:eastAsia="仿宋_GB2312" w:hint="eastAsia"/>
          <w:sz w:val="32"/>
          <w:szCs w:val="32"/>
        </w:rPr>
        <w:t xml:space="preserve"> </w:t>
      </w:r>
      <w:r w:rsidRPr="00073CF0">
        <w:rPr>
          <w:rFonts w:ascii="仿宋_GB2312" w:eastAsia="仿宋_GB2312" w:hint="eastAsia"/>
          <w:sz w:val="32"/>
          <w:szCs w:val="32"/>
        </w:rPr>
        <w:t>场址情况</w:t>
      </w:r>
    </w:p>
    <w:p w:rsidR="008A5FA3" w:rsidRPr="00073CF0" w:rsidRDefault="008A5FA3" w:rsidP="00E55769">
      <w:pPr>
        <w:spacing w:line="520" w:lineRule="exact"/>
        <w:ind w:firstLineChars="200" w:firstLine="640"/>
        <w:rPr>
          <w:rFonts w:ascii="仿宋_GB2312" w:eastAsia="仿宋_GB2312"/>
          <w:sz w:val="32"/>
          <w:szCs w:val="32"/>
        </w:rPr>
      </w:pPr>
      <w:r w:rsidRPr="00073CF0">
        <w:rPr>
          <w:rFonts w:ascii="仿宋_GB2312" w:eastAsia="仿宋_GB2312"/>
          <w:sz w:val="32"/>
          <w:szCs w:val="32"/>
        </w:rPr>
        <w:t xml:space="preserve">1) </w:t>
      </w:r>
      <w:r w:rsidRPr="00073CF0">
        <w:rPr>
          <w:rFonts w:ascii="仿宋_GB2312" w:eastAsia="仿宋_GB2312" w:hint="eastAsia"/>
          <w:sz w:val="32"/>
          <w:szCs w:val="32"/>
        </w:rPr>
        <w:t>市政给水情况</w:t>
      </w:r>
    </w:p>
    <w:p w:rsidR="008A5FA3" w:rsidRPr="00073CF0" w:rsidRDefault="008A5FA3" w:rsidP="00E55769">
      <w:pPr>
        <w:spacing w:line="520" w:lineRule="exact"/>
        <w:ind w:firstLineChars="200" w:firstLine="640"/>
        <w:rPr>
          <w:rFonts w:ascii="仿宋_GB2312" w:eastAsia="仿宋_GB2312"/>
          <w:sz w:val="32"/>
          <w:szCs w:val="32"/>
        </w:rPr>
      </w:pPr>
      <w:r w:rsidRPr="00073CF0">
        <w:rPr>
          <w:rFonts w:ascii="仿宋_GB2312" w:eastAsia="仿宋_GB2312"/>
          <w:sz w:val="32"/>
          <w:szCs w:val="32"/>
        </w:rPr>
        <w:t xml:space="preserve">a) </w:t>
      </w:r>
      <w:r w:rsidRPr="00073CF0">
        <w:rPr>
          <w:rFonts w:ascii="仿宋_GB2312" w:eastAsia="仿宋_GB2312" w:hint="eastAsia"/>
          <w:sz w:val="32"/>
          <w:szCs w:val="32"/>
        </w:rPr>
        <w:t>市政给水管网的规划情况：根据目前的给水管网规划，项目所在地没有给水管网的规划。附近曾有国外的自来水公司敷设过给水管线，但由于各方面原因，项目已停工，未完全实施。</w:t>
      </w:r>
    </w:p>
    <w:p w:rsidR="008A5FA3" w:rsidRPr="00073CF0" w:rsidRDefault="008A5FA3" w:rsidP="00E55769">
      <w:pPr>
        <w:spacing w:line="520" w:lineRule="exact"/>
        <w:ind w:firstLineChars="200" w:firstLine="640"/>
        <w:rPr>
          <w:rFonts w:ascii="仿宋_GB2312" w:eastAsia="仿宋_GB2312"/>
          <w:sz w:val="32"/>
          <w:szCs w:val="32"/>
        </w:rPr>
      </w:pPr>
      <w:r w:rsidRPr="00073CF0">
        <w:rPr>
          <w:rFonts w:ascii="仿宋_GB2312" w:eastAsia="仿宋_GB2312"/>
          <w:sz w:val="32"/>
          <w:szCs w:val="32"/>
        </w:rPr>
        <w:t xml:space="preserve">b) </w:t>
      </w:r>
      <w:r w:rsidRPr="00073CF0">
        <w:rPr>
          <w:rFonts w:ascii="仿宋_GB2312" w:eastAsia="仿宋_GB2312" w:hint="eastAsia"/>
          <w:sz w:val="32"/>
          <w:szCs w:val="32"/>
        </w:rPr>
        <w:t>其他给水情况：除有市政给水管网的区域以外，其余地区一般采用自打井和水车拉水的方式</w:t>
      </w:r>
      <w:proofErr w:type="gramStart"/>
      <w:r w:rsidRPr="00073CF0">
        <w:rPr>
          <w:rFonts w:ascii="仿宋_GB2312" w:eastAsia="仿宋_GB2312" w:hint="eastAsia"/>
          <w:sz w:val="32"/>
          <w:szCs w:val="32"/>
        </w:rPr>
        <w:t>做为</w:t>
      </w:r>
      <w:proofErr w:type="gramEnd"/>
      <w:r w:rsidRPr="00073CF0">
        <w:rPr>
          <w:rFonts w:ascii="仿宋_GB2312" w:eastAsia="仿宋_GB2312" w:hint="eastAsia"/>
          <w:sz w:val="32"/>
          <w:szCs w:val="32"/>
        </w:rPr>
        <w:t>水源。自打井的水，一般可</w:t>
      </w:r>
      <w:proofErr w:type="gramStart"/>
      <w:r w:rsidRPr="00073CF0">
        <w:rPr>
          <w:rFonts w:ascii="仿宋_GB2312" w:eastAsia="仿宋_GB2312" w:hint="eastAsia"/>
          <w:sz w:val="32"/>
          <w:szCs w:val="32"/>
        </w:rPr>
        <w:t>做为</w:t>
      </w:r>
      <w:proofErr w:type="gramEnd"/>
      <w:r w:rsidRPr="00073CF0">
        <w:rPr>
          <w:rFonts w:ascii="仿宋_GB2312" w:eastAsia="仿宋_GB2312" w:hint="eastAsia"/>
          <w:sz w:val="32"/>
          <w:szCs w:val="32"/>
        </w:rPr>
        <w:t>非饮用的生活用水；水车的水有饮用水和非饮用两种水质，饮用水来自各地区的水厂，非饮用</w:t>
      </w:r>
      <w:proofErr w:type="gramStart"/>
      <w:r w:rsidRPr="00073CF0">
        <w:rPr>
          <w:rFonts w:ascii="仿宋_GB2312" w:eastAsia="仿宋_GB2312" w:hint="eastAsia"/>
          <w:sz w:val="32"/>
          <w:szCs w:val="32"/>
        </w:rPr>
        <w:t>的接自河水</w:t>
      </w:r>
      <w:proofErr w:type="gramEnd"/>
      <w:r w:rsidRPr="00073CF0">
        <w:rPr>
          <w:rFonts w:ascii="仿宋_GB2312" w:eastAsia="仿宋_GB2312" w:hint="eastAsia"/>
          <w:sz w:val="32"/>
          <w:szCs w:val="32"/>
        </w:rPr>
        <w:t>简单过滤后送入水车。</w:t>
      </w:r>
    </w:p>
    <w:p w:rsidR="008A5FA3" w:rsidRPr="00073CF0" w:rsidRDefault="008A5FA3" w:rsidP="00E55769">
      <w:pPr>
        <w:spacing w:line="520" w:lineRule="exact"/>
        <w:ind w:firstLineChars="200" w:firstLine="640"/>
        <w:rPr>
          <w:rFonts w:ascii="仿宋_GB2312" w:eastAsia="仿宋_GB2312"/>
          <w:sz w:val="32"/>
          <w:szCs w:val="32"/>
        </w:rPr>
      </w:pPr>
      <w:r w:rsidRPr="00073CF0">
        <w:rPr>
          <w:rFonts w:ascii="仿宋_GB2312" w:eastAsia="仿宋_GB2312" w:hint="eastAsia"/>
          <w:sz w:val="32"/>
          <w:szCs w:val="32"/>
        </w:rPr>
        <w:t>2</w:t>
      </w:r>
      <w:r w:rsidRPr="00073CF0">
        <w:rPr>
          <w:rFonts w:ascii="仿宋_GB2312" w:eastAsia="仿宋_GB2312"/>
          <w:sz w:val="32"/>
          <w:szCs w:val="32"/>
        </w:rPr>
        <w:t xml:space="preserve">) </w:t>
      </w:r>
      <w:r w:rsidRPr="00073CF0">
        <w:rPr>
          <w:rFonts w:ascii="仿宋_GB2312" w:eastAsia="仿宋_GB2312" w:hint="eastAsia"/>
          <w:sz w:val="32"/>
          <w:szCs w:val="32"/>
        </w:rPr>
        <w:t>排水市政及场区现状</w:t>
      </w:r>
    </w:p>
    <w:p w:rsidR="008A5FA3" w:rsidRPr="00073CF0" w:rsidRDefault="008A5FA3" w:rsidP="00E55769">
      <w:pPr>
        <w:spacing w:line="520" w:lineRule="exact"/>
        <w:ind w:firstLineChars="200" w:firstLine="640"/>
        <w:rPr>
          <w:rFonts w:ascii="仿宋_GB2312" w:eastAsia="仿宋_GB2312"/>
          <w:sz w:val="32"/>
          <w:szCs w:val="32"/>
        </w:rPr>
      </w:pPr>
      <w:r w:rsidRPr="00073CF0">
        <w:rPr>
          <w:rFonts w:ascii="仿宋_GB2312" w:eastAsia="仿宋_GB2312" w:hint="eastAsia"/>
          <w:sz w:val="32"/>
          <w:szCs w:val="32"/>
        </w:rPr>
        <w:t>项目所在地均没有排水管网的规划，</w:t>
      </w:r>
      <w:r w:rsidR="00436B96">
        <w:rPr>
          <w:rFonts w:ascii="仿宋_GB2312" w:eastAsia="仿宋_GB2312" w:hint="eastAsia"/>
          <w:sz w:val="32"/>
          <w:szCs w:val="32"/>
        </w:rPr>
        <w:t>无排污处理设施</w:t>
      </w:r>
      <w:r w:rsidRPr="00073CF0">
        <w:rPr>
          <w:rFonts w:ascii="仿宋_GB2312" w:eastAsia="仿宋_GB2312" w:hint="eastAsia"/>
          <w:sz w:val="32"/>
          <w:szCs w:val="32"/>
        </w:rPr>
        <w:t>。</w:t>
      </w:r>
    </w:p>
    <w:p w:rsidR="008A5FA3" w:rsidRPr="00073CF0" w:rsidRDefault="008A5FA3" w:rsidP="00E55769">
      <w:pPr>
        <w:spacing w:line="520" w:lineRule="exact"/>
        <w:ind w:firstLineChars="200" w:firstLine="640"/>
        <w:rPr>
          <w:rFonts w:ascii="仿宋_GB2312" w:eastAsia="仿宋_GB2312"/>
          <w:sz w:val="32"/>
          <w:szCs w:val="32"/>
        </w:rPr>
      </w:pPr>
      <w:r w:rsidRPr="00073CF0">
        <w:rPr>
          <w:rFonts w:ascii="仿宋_GB2312" w:eastAsia="仿宋_GB2312" w:hint="eastAsia"/>
          <w:sz w:val="32"/>
          <w:szCs w:val="32"/>
        </w:rPr>
        <w:t>3</w:t>
      </w:r>
      <w:r w:rsidRPr="00073CF0">
        <w:rPr>
          <w:rFonts w:ascii="仿宋_GB2312" w:eastAsia="仿宋_GB2312"/>
          <w:sz w:val="32"/>
          <w:szCs w:val="32"/>
        </w:rPr>
        <w:t xml:space="preserve">) </w:t>
      </w:r>
      <w:r w:rsidRPr="00073CF0">
        <w:rPr>
          <w:rFonts w:ascii="仿宋_GB2312" w:eastAsia="仿宋_GB2312" w:hint="eastAsia"/>
          <w:sz w:val="32"/>
          <w:szCs w:val="32"/>
        </w:rPr>
        <w:t>雨水市政及场区现状</w:t>
      </w:r>
    </w:p>
    <w:p w:rsidR="008A5FA3" w:rsidRPr="00073CF0" w:rsidRDefault="008A5FA3" w:rsidP="00E55769">
      <w:pPr>
        <w:spacing w:line="520" w:lineRule="exact"/>
        <w:ind w:firstLineChars="200" w:firstLine="640"/>
        <w:rPr>
          <w:rFonts w:ascii="仿宋_GB2312" w:eastAsia="仿宋_GB2312"/>
          <w:sz w:val="32"/>
          <w:szCs w:val="32"/>
        </w:rPr>
      </w:pPr>
      <w:r w:rsidRPr="00073CF0">
        <w:rPr>
          <w:rFonts w:ascii="仿宋_GB2312" w:eastAsia="仿宋_GB2312" w:hint="eastAsia"/>
          <w:sz w:val="32"/>
          <w:szCs w:val="32"/>
        </w:rPr>
        <w:t>项目所在地均没有雨水管网的规划</w:t>
      </w:r>
      <w:r w:rsidRPr="00073CF0">
        <w:rPr>
          <w:rFonts w:ascii="仿宋_GB2312" w:eastAsia="仿宋_GB2312"/>
          <w:sz w:val="32"/>
          <w:szCs w:val="32"/>
        </w:rPr>
        <w:t>,</w:t>
      </w:r>
      <w:r w:rsidRPr="00073CF0">
        <w:rPr>
          <w:rFonts w:ascii="仿宋_GB2312" w:eastAsia="仿宋_GB2312" w:hint="eastAsia"/>
          <w:sz w:val="32"/>
          <w:szCs w:val="32"/>
        </w:rPr>
        <w:t>场区整体均无雨水排水系统，采用地面径流的方式自由排水。</w:t>
      </w:r>
    </w:p>
    <w:p w:rsidR="008A5FA3" w:rsidRPr="00073CF0" w:rsidRDefault="008A5FA3" w:rsidP="00E55769">
      <w:pPr>
        <w:spacing w:line="520" w:lineRule="exact"/>
        <w:ind w:firstLineChars="200" w:firstLine="640"/>
        <w:rPr>
          <w:rFonts w:ascii="仿宋_GB2312" w:eastAsia="仿宋_GB2312"/>
          <w:sz w:val="32"/>
          <w:szCs w:val="32"/>
        </w:rPr>
      </w:pPr>
      <w:r w:rsidRPr="00073CF0">
        <w:rPr>
          <w:rFonts w:ascii="仿宋_GB2312" w:eastAsia="仿宋_GB2312" w:hint="eastAsia"/>
          <w:sz w:val="32"/>
          <w:szCs w:val="32"/>
        </w:rPr>
        <w:t>4）供电情况</w:t>
      </w:r>
    </w:p>
    <w:p w:rsidR="008A5FA3" w:rsidRPr="00073CF0" w:rsidRDefault="00436B96" w:rsidP="00180FAB">
      <w:pPr>
        <w:spacing w:line="520" w:lineRule="exact"/>
        <w:ind w:firstLineChars="200" w:firstLine="640"/>
        <w:rPr>
          <w:rFonts w:ascii="仿宋_GB2312" w:eastAsia="仿宋_GB2312"/>
          <w:sz w:val="32"/>
          <w:szCs w:val="32"/>
        </w:rPr>
      </w:pPr>
      <w:r>
        <w:rPr>
          <w:rFonts w:ascii="仿宋_GB2312" w:eastAsia="仿宋_GB2312" w:hint="eastAsia"/>
          <w:sz w:val="32"/>
          <w:szCs w:val="32"/>
        </w:rPr>
        <w:t>项目所在地原已有</w:t>
      </w:r>
      <w:r w:rsidR="008A5FA3" w:rsidRPr="00073CF0">
        <w:rPr>
          <w:rFonts w:ascii="仿宋_GB2312" w:eastAsia="仿宋_GB2312" w:hint="eastAsia"/>
          <w:sz w:val="32"/>
          <w:szCs w:val="32"/>
        </w:rPr>
        <w:t>一路</w:t>
      </w:r>
      <w:r w:rsidR="008A5FA3" w:rsidRPr="00073CF0">
        <w:rPr>
          <w:rFonts w:ascii="仿宋_GB2312" w:eastAsia="仿宋_GB2312"/>
          <w:sz w:val="32"/>
          <w:szCs w:val="32"/>
        </w:rPr>
        <w:t xml:space="preserve">11kV </w:t>
      </w:r>
      <w:r w:rsidR="008A5FA3" w:rsidRPr="00073CF0">
        <w:rPr>
          <w:rFonts w:ascii="仿宋_GB2312" w:eastAsia="仿宋_GB2312" w:hint="eastAsia"/>
          <w:sz w:val="32"/>
          <w:szCs w:val="32"/>
        </w:rPr>
        <w:t>市电线路接入，</w:t>
      </w:r>
      <w:r w:rsidR="00180FAB">
        <w:rPr>
          <w:rFonts w:ascii="仿宋_GB2312" w:eastAsia="仿宋_GB2312" w:hint="eastAsia"/>
          <w:sz w:val="32"/>
          <w:szCs w:val="32"/>
        </w:rPr>
        <w:t>但</w:t>
      </w:r>
      <w:r w:rsidR="008A5FA3" w:rsidRPr="00073CF0">
        <w:rPr>
          <w:rFonts w:ascii="仿宋_GB2312" w:eastAsia="仿宋_GB2312" w:hint="eastAsia"/>
          <w:sz w:val="32"/>
          <w:szCs w:val="32"/>
        </w:rPr>
        <w:t>市电线路一直没有电力供应。</w:t>
      </w:r>
    </w:p>
    <w:p w:rsidR="008A5FA3" w:rsidRPr="00073CF0" w:rsidRDefault="008A5FA3" w:rsidP="00E55769">
      <w:pPr>
        <w:autoSpaceDE w:val="0"/>
        <w:autoSpaceDN w:val="0"/>
        <w:adjustRightInd w:val="0"/>
        <w:spacing w:line="520" w:lineRule="exact"/>
        <w:ind w:firstLineChars="200" w:firstLine="640"/>
        <w:jc w:val="left"/>
        <w:rPr>
          <w:rFonts w:ascii="仿宋_GB2312" w:eastAsia="仿宋_GB2312"/>
          <w:sz w:val="32"/>
          <w:szCs w:val="32"/>
        </w:rPr>
      </w:pPr>
      <w:r w:rsidRPr="00073CF0">
        <w:rPr>
          <w:rFonts w:ascii="仿宋_GB2312" w:eastAsia="仿宋_GB2312" w:hint="eastAsia"/>
          <w:sz w:val="32"/>
          <w:szCs w:val="32"/>
        </w:rPr>
        <w:t>5）当地建材供应</w:t>
      </w:r>
    </w:p>
    <w:p w:rsidR="008A5FA3" w:rsidRDefault="008A5FA3" w:rsidP="00E55769">
      <w:pPr>
        <w:autoSpaceDE w:val="0"/>
        <w:autoSpaceDN w:val="0"/>
        <w:adjustRightInd w:val="0"/>
        <w:spacing w:line="520" w:lineRule="exact"/>
        <w:ind w:firstLineChars="200" w:firstLine="640"/>
        <w:jc w:val="left"/>
        <w:rPr>
          <w:rFonts w:ascii="仿宋_GB2312" w:eastAsia="仿宋_GB2312"/>
          <w:sz w:val="32"/>
          <w:szCs w:val="32"/>
        </w:rPr>
      </w:pPr>
      <w:r w:rsidRPr="00073CF0">
        <w:rPr>
          <w:rFonts w:ascii="仿宋_GB2312" w:eastAsia="仿宋_GB2312" w:hint="eastAsia"/>
          <w:sz w:val="32"/>
          <w:szCs w:val="32"/>
        </w:rPr>
        <w:t>建筑工程所需要的碎石、砂子在当地均有供应，大批量采购需提前预定，水泥、钢筋和型钢全部依靠国外进口。</w:t>
      </w:r>
    </w:p>
    <w:p w:rsidR="008A5FA3" w:rsidRDefault="008A5FA3" w:rsidP="00E55769">
      <w:pPr>
        <w:autoSpaceDE w:val="0"/>
        <w:autoSpaceDN w:val="0"/>
        <w:adjustRightInd w:val="0"/>
        <w:spacing w:line="520" w:lineRule="exact"/>
        <w:ind w:firstLineChars="200" w:firstLine="640"/>
        <w:jc w:val="left"/>
        <w:rPr>
          <w:rFonts w:ascii="仿宋_GB2312" w:eastAsia="仿宋_GB2312"/>
          <w:sz w:val="32"/>
          <w:szCs w:val="32"/>
        </w:rPr>
      </w:pPr>
      <w:r>
        <w:rPr>
          <w:rFonts w:ascii="仿宋_GB2312" w:eastAsia="仿宋_GB2312" w:hint="eastAsia"/>
          <w:sz w:val="32"/>
          <w:szCs w:val="32"/>
        </w:rPr>
        <w:t>6）当地人工</w:t>
      </w:r>
    </w:p>
    <w:p w:rsidR="008A5FA3" w:rsidRDefault="008A5FA3" w:rsidP="00E55769">
      <w:pPr>
        <w:autoSpaceDE w:val="0"/>
        <w:autoSpaceDN w:val="0"/>
        <w:adjustRightInd w:val="0"/>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当地</w:t>
      </w:r>
      <w:r w:rsidR="00180FAB">
        <w:rPr>
          <w:rFonts w:ascii="仿宋_GB2312" w:eastAsia="仿宋_GB2312" w:hint="eastAsia"/>
          <w:sz w:val="32"/>
          <w:szCs w:val="32"/>
        </w:rPr>
        <w:t>普遍</w:t>
      </w:r>
      <w:r>
        <w:rPr>
          <w:rFonts w:ascii="仿宋_GB2312" w:eastAsia="仿宋_GB2312" w:hint="eastAsia"/>
          <w:sz w:val="32"/>
          <w:szCs w:val="32"/>
        </w:rPr>
        <w:t>缺少熟练技术工种，有部分瓦工、木工和搬运</w:t>
      </w:r>
      <w:r>
        <w:rPr>
          <w:rFonts w:ascii="仿宋_GB2312" w:eastAsia="仿宋_GB2312" w:hint="eastAsia"/>
          <w:sz w:val="32"/>
          <w:szCs w:val="32"/>
        </w:rPr>
        <w:lastRenderedPageBreak/>
        <w:t>工人，但技术水平较低，人工费用较高。</w:t>
      </w:r>
    </w:p>
    <w:p w:rsidR="008A5FA3" w:rsidRDefault="008A5FA3" w:rsidP="00E55769">
      <w:pPr>
        <w:autoSpaceDE w:val="0"/>
        <w:autoSpaceDN w:val="0"/>
        <w:adjustRightInd w:val="0"/>
        <w:spacing w:line="520" w:lineRule="exact"/>
        <w:ind w:firstLineChars="200" w:firstLine="640"/>
        <w:jc w:val="left"/>
        <w:rPr>
          <w:rFonts w:ascii="仿宋_GB2312" w:eastAsia="仿宋_GB2312"/>
          <w:sz w:val="32"/>
          <w:szCs w:val="32"/>
        </w:rPr>
      </w:pPr>
      <w:r>
        <w:rPr>
          <w:rFonts w:ascii="仿宋_GB2312" w:eastAsia="仿宋_GB2312" w:hint="eastAsia"/>
          <w:sz w:val="32"/>
          <w:szCs w:val="32"/>
        </w:rPr>
        <w:t>7）运输条件</w:t>
      </w:r>
    </w:p>
    <w:p w:rsidR="008A5FA3" w:rsidRDefault="008A5FA3" w:rsidP="00E55769">
      <w:pPr>
        <w:autoSpaceDE w:val="0"/>
        <w:autoSpaceDN w:val="0"/>
        <w:adjustRightInd w:val="0"/>
        <w:spacing w:line="520" w:lineRule="exact"/>
        <w:ind w:firstLineChars="200" w:firstLine="640"/>
        <w:jc w:val="left"/>
        <w:rPr>
          <w:rFonts w:ascii="仿宋_GB2312" w:eastAsia="仿宋_GB2312"/>
          <w:sz w:val="32"/>
          <w:szCs w:val="32"/>
        </w:rPr>
      </w:pPr>
      <w:r>
        <w:rPr>
          <w:rFonts w:ascii="仿宋_GB2312" w:eastAsia="仿宋_GB2312" w:hint="eastAsia"/>
          <w:sz w:val="32"/>
          <w:szCs w:val="32"/>
        </w:rPr>
        <w:t>该国</w:t>
      </w:r>
      <w:r w:rsidR="00180FAB">
        <w:rPr>
          <w:rFonts w:ascii="仿宋_GB2312" w:eastAsia="仿宋_GB2312" w:hint="eastAsia"/>
          <w:sz w:val="32"/>
          <w:szCs w:val="32"/>
        </w:rPr>
        <w:t>与中国距离较远</w:t>
      </w:r>
      <w:r>
        <w:rPr>
          <w:rFonts w:ascii="仿宋_GB2312" w:eastAsia="仿宋_GB2312" w:hint="eastAsia"/>
          <w:sz w:val="32"/>
          <w:szCs w:val="32"/>
        </w:rPr>
        <w:t>，所有进口设备物资</w:t>
      </w:r>
      <w:r w:rsidR="00180FAB">
        <w:rPr>
          <w:rFonts w:ascii="仿宋_GB2312" w:eastAsia="仿宋_GB2312" w:hint="eastAsia"/>
          <w:sz w:val="32"/>
          <w:szCs w:val="32"/>
        </w:rPr>
        <w:t>海运运距较远</w:t>
      </w:r>
      <w:r>
        <w:rPr>
          <w:rFonts w:ascii="仿宋_GB2312" w:eastAsia="仿宋_GB2312" w:hint="eastAsia"/>
          <w:sz w:val="32"/>
          <w:szCs w:val="32"/>
        </w:rPr>
        <w:t>，</w:t>
      </w:r>
      <w:r w:rsidR="00180FAB">
        <w:rPr>
          <w:rFonts w:ascii="仿宋_GB2312" w:eastAsia="仿宋_GB2312" w:hint="eastAsia"/>
          <w:sz w:val="32"/>
          <w:szCs w:val="32"/>
        </w:rPr>
        <w:t>且从主要港口至项目所在地需通过陆路运输，</w:t>
      </w:r>
      <w:r>
        <w:rPr>
          <w:rFonts w:ascii="仿宋_GB2312" w:eastAsia="仿宋_GB2312" w:hint="eastAsia"/>
          <w:sz w:val="32"/>
          <w:szCs w:val="32"/>
        </w:rPr>
        <w:t>途径反政府武装盘踞地，若绕道而行，则需要增加近100公里的运输路程。</w:t>
      </w:r>
    </w:p>
    <w:p w:rsidR="008A5FA3" w:rsidRDefault="008A5FA3" w:rsidP="00E55769">
      <w:pPr>
        <w:autoSpaceDE w:val="0"/>
        <w:autoSpaceDN w:val="0"/>
        <w:adjustRightInd w:val="0"/>
        <w:spacing w:line="520" w:lineRule="exact"/>
        <w:ind w:firstLineChars="200" w:firstLine="640"/>
        <w:jc w:val="left"/>
        <w:rPr>
          <w:rFonts w:ascii="仿宋_GB2312" w:eastAsia="仿宋_GB2312"/>
          <w:sz w:val="32"/>
          <w:szCs w:val="32"/>
        </w:rPr>
      </w:pPr>
      <w:r>
        <w:rPr>
          <w:rFonts w:ascii="仿宋_GB2312" w:eastAsia="仿宋_GB2312" w:hint="eastAsia"/>
          <w:sz w:val="32"/>
          <w:szCs w:val="32"/>
        </w:rPr>
        <w:t>8）地块土质</w:t>
      </w:r>
    </w:p>
    <w:p w:rsidR="008A5FA3" w:rsidRDefault="008A5FA3" w:rsidP="00E55769">
      <w:pPr>
        <w:autoSpaceDE w:val="0"/>
        <w:autoSpaceDN w:val="0"/>
        <w:adjustRightInd w:val="0"/>
        <w:spacing w:line="520" w:lineRule="exact"/>
        <w:ind w:firstLine="645"/>
        <w:jc w:val="left"/>
        <w:rPr>
          <w:rFonts w:ascii="仿宋_GB2312" w:eastAsia="仿宋_GB2312"/>
          <w:sz w:val="32"/>
          <w:szCs w:val="32"/>
        </w:rPr>
      </w:pPr>
      <w:r>
        <w:rPr>
          <w:rFonts w:ascii="仿宋_GB2312" w:eastAsia="仿宋_GB2312" w:hint="eastAsia"/>
          <w:sz w:val="32"/>
          <w:szCs w:val="32"/>
        </w:rPr>
        <w:t>建设场地存在较严重膨胀土。</w:t>
      </w:r>
    </w:p>
    <w:p w:rsidR="008A5FA3" w:rsidRDefault="008A5FA3" w:rsidP="00E55769">
      <w:pPr>
        <w:autoSpaceDE w:val="0"/>
        <w:autoSpaceDN w:val="0"/>
        <w:adjustRightInd w:val="0"/>
        <w:spacing w:line="520" w:lineRule="exact"/>
        <w:jc w:val="left"/>
        <w:rPr>
          <w:rFonts w:ascii="仿宋_GB2312" w:eastAsia="仿宋_GB2312"/>
          <w:sz w:val="32"/>
          <w:szCs w:val="32"/>
        </w:rPr>
      </w:pPr>
      <w:r>
        <w:rPr>
          <w:rFonts w:ascii="仿宋_GB2312" w:eastAsia="仿宋_GB2312" w:hint="eastAsia"/>
          <w:sz w:val="32"/>
          <w:szCs w:val="32"/>
        </w:rPr>
        <w:t>第三章 项目特点</w:t>
      </w:r>
    </w:p>
    <w:p w:rsidR="008A5FA3" w:rsidRDefault="008A5FA3" w:rsidP="00E55769">
      <w:pPr>
        <w:autoSpaceDE w:val="0"/>
        <w:autoSpaceDN w:val="0"/>
        <w:adjustRightInd w:val="0"/>
        <w:spacing w:line="520" w:lineRule="exact"/>
        <w:ind w:firstLineChars="200" w:firstLine="640"/>
        <w:jc w:val="left"/>
        <w:rPr>
          <w:rFonts w:ascii="仿宋_GB2312" w:eastAsia="仿宋_GB2312"/>
          <w:sz w:val="32"/>
          <w:szCs w:val="32"/>
        </w:rPr>
      </w:pPr>
      <w:r>
        <w:rPr>
          <w:rFonts w:ascii="仿宋_GB2312" w:eastAsia="仿宋_GB2312" w:hint="eastAsia"/>
          <w:sz w:val="32"/>
          <w:szCs w:val="32"/>
        </w:rPr>
        <w:t>1）剧院的声学效果要求较高</w:t>
      </w:r>
      <w:r w:rsidRPr="00474C59">
        <w:rPr>
          <w:rFonts w:ascii="仿宋_GB2312" w:eastAsia="仿宋_GB2312" w:hint="eastAsia"/>
          <w:sz w:val="32"/>
          <w:szCs w:val="32"/>
        </w:rPr>
        <w:t>，</w:t>
      </w:r>
      <w:r>
        <w:rPr>
          <w:rFonts w:ascii="仿宋_GB2312" w:eastAsia="仿宋_GB2312" w:hint="eastAsia"/>
          <w:sz w:val="32"/>
          <w:szCs w:val="32"/>
        </w:rPr>
        <w:t>需特别关注建筑声学条件相关要求</w:t>
      </w:r>
      <w:r w:rsidRPr="00474C59">
        <w:rPr>
          <w:rFonts w:ascii="仿宋_GB2312" w:eastAsia="仿宋_GB2312" w:hint="eastAsia"/>
          <w:sz w:val="32"/>
          <w:szCs w:val="32"/>
        </w:rPr>
        <w:t>，</w:t>
      </w:r>
      <w:r>
        <w:rPr>
          <w:rFonts w:ascii="仿宋_GB2312" w:eastAsia="仿宋_GB2312" w:hint="eastAsia"/>
          <w:sz w:val="32"/>
          <w:szCs w:val="32"/>
        </w:rPr>
        <w:t>完工后</w:t>
      </w:r>
      <w:r w:rsidRPr="00474C59">
        <w:rPr>
          <w:rFonts w:ascii="仿宋_GB2312" w:eastAsia="仿宋_GB2312" w:hint="eastAsia"/>
          <w:sz w:val="32"/>
          <w:szCs w:val="32"/>
        </w:rPr>
        <w:t>须进行声学测试。</w:t>
      </w:r>
    </w:p>
    <w:p w:rsidR="008A5FA3" w:rsidRDefault="008A5FA3" w:rsidP="00E55769">
      <w:pPr>
        <w:autoSpaceDE w:val="0"/>
        <w:autoSpaceDN w:val="0"/>
        <w:adjustRightInd w:val="0"/>
        <w:spacing w:line="520" w:lineRule="exact"/>
        <w:ind w:firstLineChars="200" w:firstLine="640"/>
        <w:jc w:val="left"/>
        <w:rPr>
          <w:rFonts w:ascii="仿宋_GB2312" w:eastAsia="仿宋_GB2312"/>
          <w:sz w:val="32"/>
          <w:szCs w:val="32"/>
        </w:rPr>
      </w:pPr>
      <w:r>
        <w:rPr>
          <w:rFonts w:ascii="仿宋_GB2312" w:eastAsia="仿宋_GB2312" w:hint="eastAsia"/>
          <w:sz w:val="32"/>
          <w:szCs w:val="32"/>
        </w:rPr>
        <w:t>2）</w:t>
      </w:r>
      <w:r w:rsidRPr="0088683B">
        <w:rPr>
          <w:rFonts w:ascii="仿宋_GB2312" w:eastAsia="仿宋_GB2312" w:hint="eastAsia"/>
          <w:sz w:val="32"/>
          <w:szCs w:val="32"/>
        </w:rPr>
        <w:t>新建</w:t>
      </w:r>
      <w:r>
        <w:rPr>
          <w:rFonts w:ascii="仿宋_GB2312" w:eastAsia="仿宋_GB2312" w:hint="eastAsia"/>
          <w:sz w:val="32"/>
          <w:szCs w:val="32"/>
        </w:rPr>
        <w:t>2座</w:t>
      </w:r>
      <w:r w:rsidRPr="0088683B">
        <w:rPr>
          <w:rFonts w:ascii="仿宋_GB2312" w:eastAsia="仿宋_GB2312" w:hint="eastAsia"/>
          <w:sz w:val="32"/>
          <w:szCs w:val="32"/>
        </w:rPr>
        <w:t>120米高发射塔，包括不限于基础施工、基坑回填、塔体安装、塔</w:t>
      </w:r>
      <w:proofErr w:type="gramStart"/>
      <w:r w:rsidRPr="0088683B">
        <w:rPr>
          <w:rFonts w:ascii="仿宋_GB2312" w:eastAsia="仿宋_GB2312" w:hint="eastAsia"/>
          <w:sz w:val="32"/>
          <w:szCs w:val="32"/>
        </w:rPr>
        <w:t>桅</w:t>
      </w:r>
      <w:proofErr w:type="gramEnd"/>
      <w:r w:rsidRPr="0088683B">
        <w:rPr>
          <w:rFonts w:ascii="仿宋_GB2312" w:eastAsia="仿宋_GB2312" w:hint="eastAsia"/>
          <w:sz w:val="32"/>
          <w:szCs w:val="32"/>
        </w:rPr>
        <w:t>安装及天馈线安装等。</w:t>
      </w:r>
    </w:p>
    <w:p w:rsidR="008A5FA3" w:rsidRDefault="008A5FA3" w:rsidP="00E55769">
      <w:pPr>
        <w:autoSpaceDE w:val="0"/>
        <w:autoSpaceDN w:val="0"/>
        <w:adjustRightInd w:val="0"/>
        <w:spacing w:line="520" w:lineRule="exact"/>
        <w:ind w:firstLineChars="200" w:firstLine="640"/>
        <w:jc w:val="left"/>
        <w:rPr>
          <w:rFonts w:ascii="仿宋_GB2312" w:eastAsia="仿宋_GB2312"/>
          <w:sz w:val="32"/>
          <w:szCs w:val="32"/>
        </w:rPr>
      </w:pPr>
      <w:r>
        <w:rPr>
          <w:rFonts w:ascii="仿宋_GB2312" w:eastAsia="仿宋_GB2312" w:hint="eastAsia"/>
          <w:sz w:val="32"/>
          <w:szCs w:val="32"/>
        </w:rPr>
        <w:t>3）</w:t>
      </w:r>
      <w:r w:rsidR="00180FAB">
        <w:rPr>
          <w:rFonts w:ascii="仿宋_GB2312" w:eastAsia="仿宋_GB2312" w:hint="eastAsia"/>
          <w:sz w:val="32"/>
          <w:szCs w:val="32"/>
        </w:rPr>
        <w:t>鉴于广电中心可能承办高层活动</w:t>
      </w:r>
      <w:r>
        <w:rPr>
          <w:rFonts w:ascii="仿宋_GB2312" w:eastAsia="仿宋_GB2312" w:hint="eastAsia"/>
          <w:sz w:val="32"/>
          <w:szCs w:val="32"/>
        </w:rPr>
        <w:t>演播室、台长副台长办公室以及</w:t>
      </w:r>
      <w:r w:rsidR="00180FAB">
        <w:rPr>
          <w:rFonts w:ascii="仿宋_GB2312" w:eastAsia="仿宋_GB2312" w:hint="eastAsia"/>
          <w:sz w:val="32"/>
          <w:szCs w:val="32"/>
        </w:rPr>
        <w:t>贵宾</w:t>
      </w:r>
      <w:r>
        <w:rPr>
          <w:rFonts w:ascii="仿宋_GB2312" w:eastAsia="仿宋_GB2312" w:hint="eastAsia"/>
          <w:sz w:val="32"/>
          <w:szCs w:val="32"/>
        </w:rPr>
        <w:t>接待室等部位需要</w:t>
      </w:r>
      <w:r w:rsidR="00180FAB">
        <w:rPr>
          <w:rFonts w:ascii="仿宋_GB2312" w:eastAsia="仿宋_GB2312" w:hint="eastAsia"/>
          <w:sz w:val="32"/>
          <w:szCs w:val="32"/>
        </w:rPr>
        <w:t>提高</w:t>
      </w:r>
      <w:r>
        <w:rPr>
          <w:rFonts w:ascii="仿宋_GB2312" w:eastAsia="仿宋_GB2312" w:hint="eastAsia"/>
          <w:sz w:val="32"/>
          <w:szCs w:val="32"/>
        </w:rPr>
        <w:t>装修</w:t>
      </w:r>
      <w:r w:rsidR="00180FAB">
        <w:rPr>
          <w:rFonts w:ascii="仿宋_GB2312" w:eastAsia="仿宋_GB2312" w:hint="eastAsia"/>
          <w:sz w:val="32"/>
          <w:szCs w:val="32"/>
        </w:rPr>
        <w:t>档次</w:t>
      </w:r>
      <w:r>
        <w:rPr>
          <w:rFonts w:ascii="仿宋_GB2312" w:eastAsia="仿宋_GB2312" w:hint="eastAsia"/>
          <w:sz w:val="32"/>
          <w:szCs w:val="32"/>
        </w:rPr>
        <w:t>，精选装修材料，细化装修细节。</w:t>
      </w:r>
    </w:p>
    <w:p w:rsidR="008A5FA3" w:rsidRPr="004F095A" w:rsidRDefault="008A5FA3" w:rsidP="00E55769">
      <w:pPr>
        <w:autoSpaceDE w:val="0"/>
        <w:autoSpaceDN w:val="0"/>
        <w:adjustRightInd w:val="0"/>
        <w:spacing w:line="520" w:lineRule="exact"/>
        <w:ind w:firstLineChars="200" w:firstLine="640"/>
        <w:jc w:val="left"/>
        <w:rPr>
          <w:rFonts w:ascii="仿宋_GB2312" w:eastAsia="仿宋_GB2312"/>
          <w:sz w:val="32"/>
          <w:szCs w:val="32"/>
        </w:rPr>
      </w:pPr>
      <w:r>
        <w:rPr>
          <w:rFonts w:ascii="仿宋_GB2312" w:eastAsia="仿宋_GB2312" w:hint="eastAsia"/>
          <w:sz w:val="32"/>
          <w:szCs w:val="32"/>
        </w:rPr>
        <w:t>4）广电工艺施工内容包括</w:t>
      </w:r>
      <w:r w:rsidRPr="004F095A">
        <w:rPr>
          <w:rFonts w:ascii="仿宋_GB2312" w:eastAsia="仿宋_GB2312"/>
          <w:sz w:val="32"/>
          <w:szCs w:val="32"/>
        </w:rPr>
        <w:t xml:space="preserve">300 </w:t>
      </w:r>
      <w:r w:rsidRPr="004F095A">
        <w:rPr>
          <w:rFonts w:ascii="仿宋_GB2312" w:eastAsia="仿宋_GB2312" w:hint="eastAsia"/>
          <w:sz w:val="32"/>
          <w:szCs w:val="32"/>
        </w:rPr>
        <w:t>㎡电视演播室、一个小型虚拟演播室、一间录音室、总控制室、发射机房，扩建</w:t>
      </w:r>
      <w:proofErr w:type="gramStart"/>
      <w:r w:rsidRPr="004F095A">
        <w:rPr>
          <w:rFonts w:ascii="仿宋_GB2312" w:eastAsia="仿宋_GB2312" w:hint="eastAsia"/>
          <w:sz w:val="32"/>
          <w:szCs w:val="32"/>
        </w:rPr>
        <w:t>自立塔并提供</w:t>
      </w:r>
      <w:proofErr w:type="gramEnd"/>
      <w:r w:rsidRPr="004F095A">
        <w:rPr>
          <w:rFonts w:ascii="仿宋_GB2312" w:eastAsia="仿宋_GB2312" w:hint="eastAsia"/>
          <w:sz w:val="32"/>
          <w:szCs w:val="32"/>
        </w:rPr>
        <w:t>天线和发射机等配套服务</w:t>
      </w:r>
      <w:r>
        <w:rPr>
          <w:rFonts w:ascii="仿宋_GB2312" w:eastAsia="仿宋_GB2312" w:hint="eastAsia"/>
          <w:sz w:val="32"/>
          <w:szCs w:val="32"/>
        </w:rPr>
        <w:t>。</w:t>
      </w:r>
      <w:r w:rsidR="007D5106">
        <w:rPr>
          <w:rFonts w:ascii="仿宋_GB2312" w:eastAsia="仿宋_GB2312" w:hint="eastAsia"/>
          <w:sz w:val="32"/>
          <w:szCs w:val="32"/>
        </w:rPr>
        <w:t>该</w:t>
      </w:r>
      <w:r>
        <w:rPr>
          <w:rFonts w:ascii="仿宋_GB2312" w:eastAsia="仿宋_GB2312" w:hint="eastAsia"/>
          <w:sz w:val="32"/>
          <w:szCs w:val="32"/>
        </w:rPr>
        <w:t>部分专业性强，应注意施工细节。</w:t>
      </w:r>
    </w:p>
    <w:p w:rsidR="008A5FA3" w:rsidRDefault="008A5FA3" w:rsidP="00E55769">
      <w:pPr>
        <w:autoSpaceDE w:val="0"/>
        <w:autoSpaceDN w:val="0"/>
        <w:adjustRightInd w:val="0"/>
        <w:spacing w:line="520" w:lineRule="exact"/>
        <w:jc w:val="left"/>
        <w:rPr>
          <w:rFonts w:ascii="仿宋_GB2312" w:eastAsia="仿宋_GB2312"/>
          <w:sz w:val="32"/>
          <w:szCs w:val="32"/>
        </w:rPr>
      </w:pPr>
      <w:r>
        <w:rPr>
          <w:rFonts w:ascii="仿宋_GB2312" w:eastAsia="仿宋_GB2312" w:hint="eastAsia"/>
          <w:sz w:val="32"/>
          <w:szCs w:val="32"/>
        </w:rPr>
        <w:t>第四章 其他</w:t>
      </w:r>
    </w:p>
    <w:p w:rsidR="00E55769" w:rsidRPr="0088683B" w:rsidRDefault="008A5FA3" w:rsidP="00E55769">
      <w:pPr>
        <w:autoSpaceDE w:val="0"/>
        <w:autoSpaceDN w:val="0"/>
        <w:adjustRightInd w:val="0"/>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受援国政府组织架构复杂，工作效率低下，需与其进一步确认其承担的义务，积极对接相关主管部门，督促其履行其职责。</w:t>
      </w:r>
    </w:p>
    <w:p w:rsidR="000B7A9F" w:rsidRDefault="000B7A9F" w:rsidP="00E55769">
      <w:pPr>
        <w:spacing w:line="520" w:lineRule="exact"/>
        <w:rPr>
          <w:rFonts w:ascii="仿宋" w:eastAsia="仿宋" w:hAnsi="仿宋" w:cs="仿宋"/>
          <w:sz w:val="32"/>
          <w:szCs w:val="32"/>
        </w:rPr>
      </w:pPr>
    </w:p>
    <w:p w:rsidR="007D5106" w:rsidRDefault="007D5106" w:rsidP="00E55769">
      <w:pPr>
        <w:spacing w:line="520" w:lineRule="exact"/>
        <w:rPr>
          <w:rFonts w:ascii="仿宋" w:eastAsia="仿宋" w:hAnsi="仿宋" w:cs="仿宋"/>
          <w:sz w:val="32"/>
          <w:szCs w:val="32"/>
        </w:rPr>
      </w:pPr>
    </w:p>
    <w:p w:rsidR="007D5106" w:rsidRPr="008A5FA3" w:rsidRDefault="007D5106" w:rsidP="00E55769">
      <w:pPr>
        <w:spacing w:line="520" w:lineRule="exact"/>
        <w:rPr>
          <w:rFonts w:ascii="仿宋" w:eastAsia="仿宋" w:hAnsi="仿宋" w:cs="仿宋"/>
          <w:sz w:val="32"/>
          <w:szCs w:val="32"/>
        </w:rPr>
      </w:pPr>
    </w:p>
    <w:p w:rsidR="000B7A9F" w:rsidRDefault="007D5106" w:rsidP="007005B4">
      <w:pPr>
        <w:spacing w:line="500" w:lineRule="exact"/>
        <w:rPr>
          <w:rFonts w:ascii="仿宋" w:eastAsia="仿宋" w:hAnsi="仿宋" w:cs="仿宋"/>
          <w:sz w:val="32"/>
          <w:szCs w:val="32"/>
        </w:rPr>
      </w:pPr>
      <w:r>
        <w:rPr>
          <w:rFonts w:ascii="仿宋" w:eastAsia="仿宋" w:hAnsi="仿宋" w:cs="仿宋" w:hint="eastAsia"/>
          <w:sz w:val="32"/>
          <w:szCs w:val="32"/>
        </w:rPr>
        <w:lastRenderedPageBreak/>
        <w:t>问题一、请对项目进行全</w:t>
      </w:r>
      <w:r w:rsidR="008A5FA3">
        <w:rPr>
          <w:rFonts w:ascii="仿宋" w:eastAsia="仿宋" w:hAnsi="仿宋" w:cs="仿宋" w:hint="eastAsia"/>
          <w:sz w:val="32"/>
          <w:szCs w:val="32"/>
        </w:rPr>
        <w:t>面分析，模拟采购流程</w:t>
      </w:r>
      <w:r>
        <w:rPr>
          <w:rFonts w:ascii="仿宋" w:eastAsia="仿宋" w:hAnsi="仿宋" w:cs="仿宋" w:hint="eastAsia"/>
          <w:sz w:val="32"/>
          <w:szCs w:val="32"/>
        </w:rPr>
        <w:t>，制定采购工作方案，明确</w:t>
      </w:r>
      <w:proofErr w:type="gramStart"/>
      <w:r>
        <w:rPr>
          <w:rFonts w:ascii="仿宋" w:eastAsia="仿宋" w:hAnsi="仿宋" w:cs="仿宋" w:hint="eastAsia"/>
          <w:sz w:val="32"/>
          <w:szCs w:val="32"/>
        </w:rPr>
        <w:t>采购全</w:t>
      </w:r>
      <w:proofErr w:type="gramEnd"/>
      <w:r>
        <w:rPr>
          <w:rFonts w:ascii="仿宋" w:eastAsia="仿宋" w:hAnsi="仿宋" w:cs="仿宋" w:hint="eastAsia"/>
          <w:sz w:val="32"/>
          <w:szCs w:val="32"/>
        </w:rPr>
        <w:t>过程所需时间及主要工作节点</w:t>
      </w:r>
      <w:r w:rsidR="008A5FA3">
        <w:rPr>
          <w:rFonts w:ascii="仿宋" w:eastAsia="仿宋" w:hAnsi="仿宋" w:cs="仿宋" w:hint="eastAsia"/>
          <w:sz w:val="32"/>
          <w:szCs w:val="32"/>
        </w:rPr>
        <w:t>。注意不必编制全部流程文件，也无需</w:t>
      </w:r>
      <w:proofErr w:type="gramStart"/>
      <w:r w:rsidR="008A5FA3">
        <w:rPr>
          <w:rFonts w:ascii="仿宋" w:eastAsia="仿宋" w:hAnsi="仿宋" w:cs="仿宋" w:hint="eastAsia"/>
          <w:sz w:val="32"/>
          <w:szCs w:val="32"/>
        </w:rPr>
        <w:t>模拟全</w:t>
      </w:r>
      <w:proofErr w:type="gramEnd"/>
      <w:r w:rsidR="008A5FA3">
        <w:rPr>
          <w:rFonts w:ascii="仿宋" w:eastAsia="仿宋" w:hAnsi="仿宋" w:cs="仿宋" w:hint="eastAsia"/>
          <w:sz w:val="32"/>
          <w:szCs w:val="32"/>
        </w:rPr>
        <w:t>流程细节，只需对关键环节或高风险点进行分析，并编制应对措施。</w:t>
      </w:r>
    </w:p>
    <w:p w:rsidR="00CB6F7E" w:rsidRPr="0002254F" w:rsidRDefault="00CB6F7E" w:rsidP="007005B4">
      <w:pPr>
        <w:spacing w:line="500" w:lineRule="exact"/>
        <w:rPr>
          <w:rFonts w:ascii="仿宋" w:eastAsia="仿宋" w:hAnsi="仿宋" w:cs="仿宋"/>
          <w:sz w:val="32"/>
          <w:szCs w:val="32"/>
          <w:u w:val="single"/>
        </w:rPr>
      </w:pPr>
    </w:p>
    <w:p w:rsidR="000B7A9F" w:rsidRDefault="008A5FA3" w:rsidP="007005B4">
      <w:pPr>
        <w:spacing w:line="500" w:lineRule="exact"/>
        <w:rPr>
          <w:rFonts w:ascii="仿宋" w:eastAsia="仿宋" w:hAnsi="仿宋" w:cs="仿宋"/>
          <w:sz w:val="32"/>
          <w:szCs w:val="32"/>
        </w:rPr>
      </w:pPr>
      <w:r>
        <w:rPr>
          <w:rFonts w:ascii="仿宋" w:eastAsia="仿宋" w:hAnsi="仿宋" w:cs="仿宋" w:hint="eastAsia"/>
          <w:sz w:val="32"/>
          <w:szCs w:val="32"/>
        </w:rPr>
        <w:t>问题二、请从资质和业绩方面考虑，设置工程总承包企业资格条件？并说明理由。</w:t>
      </w:r>
    </w:p>
    <w:p w:rsidR="007005B4" w:rsidRDefault="007005B4" w:rsidP="007005B4">
      <w:pPr>
        <w:spacing w:line="500" w:lineRule="exact"/>
        <w:rPr>
          <w:rFonts w:ascii="仿宋" w:eastAsia="仿宋" w:hAnsi="仿宋" w:cs="仿宋" w:hint="eastAsia"/>
          <w:b/>
          <w:bCs/>
          <w:color w:val="0000FF"/>
          <w:sz w:val="32"/>
          <w:szCs w:val="32"/>
        </w:rPr>
      </w:pPr>
    </w:p>
    <w:p w:rsidR="000B7A9F" w:rsidRDefault="008A5FA3" w:rsidP="007005B4">
      <w:pPr>
        <w:spacing w:line="500" w:lineRule="exact"/>
        <w:rPr>
          <w:rFonts w:ascii="仿宋" w:eastAsia="仿宋" w:hAnsi="仿宋" w:cs="仿宋"/>
          <w:sz w:val="32"/>
          <w:szCs w:val="32"/>
        </w:rPr>
      </w:pPr>
      <w:r>
        <w:rPr>
          <w:rFonts w:ascii="仿宋" w:eastAsia="仿宋" w:hAnsi="仿宋" w:cs="仿宋" w:hint="eastAsia"/>
          <w:sz w:val="32"/>
          <w:szCs w:val="32"/>
        </w:rPr>
        <w:t>问题三、如受援国对项目开工时间要求紧迫，须在授标后2个月内开工，应如何设置资格条件？在资格审查时如何对设定的资格条件进行审核？</w:t>
      </w:r>
      <w:proofErr w:type="gramStart"/>
      <w:r>
        <w:rPr>
          <w:rFonts w:ascii="仿宋" w:eastAsia="仿宋" w:hAnsi="仿宋" w:cs="仿宋" w:hint="eastAsia"/>
          <w:sz w:val="32"/>
          <w:szCs w:val="32"/>
        </w:rPr>
        <w:t>请</w:t>
      </w:r>
      <w:r w:rsidR="007D5106">
        <w:rPr>
          <w:rFonts w:ascii="仿宋" w:eastAsia="仿宋" w:hAnsi="仿宋" w:cs="仿宋" w:hint="eastAsia"/>
          <w:sz w:val="32"/>
          <w:szCs w:val="32"/>
        </w:rPr>
        <w:t>制定</w:t>
      </w:r>
      <w:proofErr w:type="gramEnd"/>
      <w:r w:rsidR="007D5106">
        <w:rPr>
          <w:rFonts w:ascii="仿宋" w:eastAsia="仿宋" w:hAnsi="仿宋" w:cs="仿宋" w:hint="eastAsia"/>
          <w:sz w:val="32"/>
          <w:szCs w:val="32"/>
        </w:rPr>
        <w:t>方案</w:t>
      </w:r>
      <w:r>
        <w:rPr>
          <w:rFonts w:ascii="仿宋" w:eastAsia="仿宋" w:hAnsi="仿宋" w:cs="仿宋" w:hint="eastAsia"/>
          <w:sz w:val="32"/>
          <w:szCs w:val="32"/>
        </w:rPr>
        <w:t>并说明理由。</w:t>
      </w:r>
    </w:p>
    <w:p w:rsidR="003643DF" w:rsidRDefault="003643DF" w:rsidP="007005B4">
      <w:pPr>
        <w:tabs>
          <w:tab w:val="left" w:pos="312"/>
        </w:tabs>
        <w:spacing w:line="500" w:lineRule="exact"/>
        <w:rPr>
          <w:rFonts w:ascii="仿宋" w:eastAsia="仿宋" w:hAnsi="仿宋" w:cs="仿宋"/>
          <w:sz w:val="32"/>
          <w:szCs w:val="32"/>
        </w:rPr>
      </w:pPr>
    </w:p>
    <w:p w:rsidR="000B7A9F" w:rsidRDefault="008A5FA3" w:rsidP="007005B4">
      <w:pPr>
        <w:spacing w:line="500" w:lineRule="exact"/>
        <w:rPr>
          <w:rFonts w:ascii="仿宋" w:eastAsia="仿宋" w:hAnsi="仿宋" w:cs="仿宋"/>
          <w:sz w:val="32"/>
          <w:szCs w:val="32"/>
        </w:rPr>
      </w:pPr>
      <w:r>
        <w:rPr>
          <w:rFonts w:ascii="仿宋" w:eastAsia="仿宋" w:hAnsi="仿宋" w:cs="仿宋" w:hint="eastAsia"/>
          <w:sz w:val="32"/>
          <w:szCs w:val="32"/>
        </w:rPr>
        <w:t>问题四、如</w:t>
      </w:r>
      <w:r w:rsidR="007D5106">
        <w:rPr>
          <w:rFonts w:ascii="仿宋" w:eastAsia="仿宋" w:hAnsi="仿宋" w:cs="仿宋" w:hint="eastAsia"/>
          <w:sz w:val="32"/>
          <w:szCs w:val="32"/>
        </w:rPr>
        <w:t>根据投标企业</w:t>
      </w:r>
      <w:r>
        <w:rPr>
          <w:rFonts w:ascii="仿宋" w:eastAsia="仿宋" w:hAnsi="仿宋" w:cs="仿宋" w:hint="eastAsia"/>
          <w:sz w:val="32"/>
          <w:szCs w:val="32"/>
        </w:rPr>
        <w:t>为该项目设定</w:t>
      </w:r>
      <w:proofErr w:type="gramStart"/>
      <w:r w:rsidR="007D5106">
        <w:rPr>
          <w:rFonts w:ascii="仿宋" w:eastAsia="仿宋" w:hAnsi="仿宋" w:cs="仿宋" w:hint="eastAsia"/>
          <w:sz w:val="32"/>
          <w:szCs w:val="32"/>
        </w:rPr>
        <w:t>得业绩</w:t>
      </w:r>
      <w:proofErr w:type="gramEnd"/>
      <w:r w:rsidR="007D5106">
        <w:rPr>
          <w:rFonts w:ascii="仿宋" w:eastAsia="仿宋" w:hAnsi="仿宋" w:cs="仿宋" w:hint="eastAsia"/>
          <w:sz w:val="32"/>
          <w:szCs w:val="32"/>
        </w:rPr>
        <w:t>要求进行</w:t>
      </w:r>
      <w:r>
        <w:rPr>
          <w:rFonts w:ascii="仿宋" w:eastAsia="仿宋" w:hAnsi="仿宋" w:cs="仿宋" w:hint="eastAsia"/>
          <w:sz w:val="32"/>
          <w:szCs w:val="32"/>
        </w:rPr>
        <w:t>事先摸排，满足上述条件的施工任务的投标企业不足3家，将造成竞争不足，请问该如何调整本条资格条件？并说明理由。</w:t>
      </w:r>
    </w:p>
    <w:p w:rsidR="000B7A9F" w:rsidRDefault="000B7A9F" w:rsidP="007005B4">
      <w:pPr>
        <w:spacing w:line="500" w:lineRule="exact"/>
        <w:rPr>
          <w:rFonts w:ascii="仿宋" w:eastAsia="仿宋" w:hAnsi="仿宋" w:cs="仿宋"/>
          <w:sz w:val="32"/>
          <w:szCs w:val="32"/>
        </w:rPr>
      </w:pPr>
    </w:p>
    <w:p w:rsidR="000B7A9F" w:rsidRDefault="008A5FA3" w:rsidP="007005B4">
      <w:pPr>
        <w:spacing w:line="500" w:lineRule="exact"/>
        <w:rPr>
          <w:rFonts w:ascii="仿宋" w:eastAsia="仿宋" w:hAnsi="仿宋" w:cs="仿宋"/>
          <w:sz w:val="32"/>
          <w:szCs w:val="32"/>
        </w:rPr>
      </w:pPr>
      <w:r>
        <w:rPr>
          <w:rFonts w:ascii="仿宋" w:eastAsia="仿宋" w:hAnsi="仿宋" w:cs="仿宋" w:hint="eastAsia"/>
          <w:sz w:val="32"/>
          <w:szCs w:val="32"/>
        </w:rPr>
        <w:t>问题五、请根据国别和项目情况，编制重点难点说明和评分表。</w:t>
      </w:r>
    </w:p>
    <w:p w:rsidR="00507E7E" w:rsidRPr="00507E7E" w:rsidRDefault="00507E7E" w:rsidP="007005B4">
      <w:pPr>
        <w:spacing w:line="500" w:lineRule="exact"/>
        <w:rPr>
          <w:rFonts w:ascii="仿宋" w:eastAsia="仿宋" w:hAnsi="仿宋" w:cs="仿宋"/>
          <w:sz w:val="32"/>
          <w:szCs w:val="32"/>
        </w:rPr>
      </w:pPr>
    </w:p>
    <w:p w:rsidR="000B7A9F" w:rsidRDefault="008A5FA3" w:rsidP="007005B4">
      <w:pPr>
        <w:spacing w:line="500" w:lineRule="exact"/>
        <w:rPr>
          <w:rFonts w:ascii="仿宋" w:eastAsia="仿宋" w:hAnsi="仿宋" w:cs="仿宋"/>
          <w:sz w:val="32"/>
          <w:szCs w:val="32"/>
        </w:rPr>
      </w:pPr>
      <w:r>
        <w:rPr>
          <w:rFonts w:ascii="仿宋" w:eastAsia="仿宋" w:hAnsi="仿宋" w:cs="仿宋" w:hint="eastAsia"/>
          <w:sz w:val="32"/>
          <w:szCs w:val="32"/>
        </w:rPr>
        <w:t>问题六、假设某行业采购环境面临如下现状：行业较为成熟，资质认定和等级划分明确</w:t>
      </w:r>
      <w:r w:rsidR="00BB7C65">
        <w:rPr>
          <w:rFonts w:ascii="仿宋" w:eastAsia="仿宋" w:hAnsi="仿宋" w:cs="仿宋" w:hint="eastAsia"/>
          <w:sz w:val="32"/>
          <w:szCs w:val="32"/>
        </w:rPr>
        <w:t>，</w:t>
      </w:r>
      <w:r>
        <w:rPr>
          <w:rFonts w:ascii="仿宋" w:eastAsia="仿宋" w:hAnsi="仿宋" w:cs="仿宋" w:hint="eastAsia"/>
          <w:sz w:val="32"/>
          <w:szCs w:val="32"/>
        </w:rPr>
        <w:t>取得行政许可的投标企业约100家左右，相互联系较为紧密，</w:t>
      </w:r>
      <w:proofErr w:type="gramStart"/>
      <w:r>
        <w:rPr>
          <w:rFonts w:ascii="仿宋" w:eastAsia="仿宋" w:hAnsi="仿宋" w:cs="仿宋" w:hint="eastAsia"/>
          <w:sz w:val="32"/>
          <w:szCs w:val="32"/>
        </w:rPr>
        <w:t>恐存在围标串</w:t>
      </w:r>
      <w:proofErr w:type="gramEnd"/>
      <w:r>
        <w:rPr>
          <w:rFonts w:ascii="仿宋" w:eastAsia="仿宋" w:hAnsi="仿宋" w:cs="仿宋" w:hint="eastAsia"/>
          <w:sz w:val="32"/>
          <w:szCs w:val="32"/>
        </w:rPr>
        <w:t>标风险；活跃的专家基数小，同一专家参与评标频率较高，已出现专家被围猎倾向；业绩造假情况偶发，</w:t>
      </w:r>
      <w:r w:rsidR="00BB7C65">
        <w:rPr>
          <w:rFonts w:ascii="仿宋" w:eastAsia="仿宋" w:hAnsi="仿宋" w:cs="仿宋" w:hint="eastAsia"/>
          <w:sz w:val="32"/>
          <w:szCs w:val="32"/>
        </w:rPr>
        <w:t>曾出现中标企业受质疑举报且被查实而取消中标资格</w:t>
      </w:r>
      <w:r>
        <w:rPr>
          <w:rFonts w:ascii="仿宋" w:eastAsia="仿宋" w:hAnsi="仿宋" w:cs="仿宋" w:hint="eastAsia"/>
          <w:sz w:val="32"/>
          <w:szCs w:val="32"/>
        </w:rPr>
        <w:t>，业主查证压力较大。</w:t>
      </w:r>
    </w:p>
    <w:p w:rsidR="00733CAA" w:rsidRDefault="008A5FA3" w:rsidP="007005B4">
      <w:pPr>
        <w:spacing w:line="500" w:lineRule="exact"/>
        <w:rPr>
          <w:rFonts w:ascii="仿宋" w:eastAsia="仿宋" w:hAnsi="仿宋" w:cs="仿宋"/>
          <w:sz w:val="32"/>
          <w:szCs w:val="32"/>
        </w:rPr>
      </w:pPr>
      <w:r>
        <w:rPr>
          <w:rFonts w:ascii="仿宋" w:eastAsia="仿宋" w:hAnsi="仿宋" w:cs="仿宋" w:hint="eastAsia"/>
          <w:sz w:val="32"/>
          <w:szCs w:val="32"/>
        </w:rPr>
        <w:t>请根据上述业内情况，设计一套评标办法，并说明理由。如总体考虑，利弊权衡，风险点预估和防范等。</w:t>
      </w:r>
      <w:bookmarkStart w:id="0" w:name="_GoBack"/>
      <w:bookmarkEnd w:id="0"/>
    </w:p>
    <w:sectPr w:rsidR="00733C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291" w:rsidRDefault="00812291" w:rsidP="008A5FA3">
      <w:r>
        <w:separator/>
      </w:r>
    </w:p>
  </w:endnote>
  <w:endnote w:type="continuationSeparator" w:id="0">
    <w:p w:rsidR="00812291" w:rsidRDefault="00812291" w:rsidP="008A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291" w:rsidRDefault="00812291" w:rsidP="008A5FA3">
      <w:r>
        <w:separator/>
      </w:r>
    </w:p>
  </w:footnote>
  <w:footnote w:type="continuationSeparator" w:id="0">
    <w:p w:rsidR="00812291" w:rsidRDefault="00812291" w:rsidP="008A5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8DAD"/>
    <w:multiLevelType w:val="singleLevel"/>
    <w:tmpl w:val="13F68DAD"/>
    <w:lvl w:ilvl="0">
      <w:start w:val="2"/>
      <w:numFmt w:val="decimal"/>
      <w:lvlText w:val="%1."/>
      <w:lvlJc w:val="left"/>
      <w:pPr>
        <w:tabs>
          <w:tab w:val="left" w:pos="312"/>
        </w:tabs>
      </w:pPr>
    </w:lvl>
  </w:abstractNum>
  <w:abstractNum w:abstractNumId="1">
    <w:nsid w:val="4EA13ACC"/>
    <w:multiLevelType w:val="singleLevel"/>
    <w:tmpl w:val="4EA13ACC"/>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9F"/>
    <w:rsid w:val="0001119F"/>
    <w:rsid w:val="0002254F"/>
    <w:rsid w:val="00027385"/>
    <w:rsid w:val="000B7A9F"/>
    <w:rsid w:val="00180FAB"/>
    <w:rsid w:val="002526E8"/>
    <w:rsid w:val="003643DF"/>
    <w:rsid w:val="00436B96"/>
    <w:rsid w:val="00507E7E"/>
    <w:rsid w:val="007005B4"/>
    <w:rsid w:val="00733CAA"/>
    <w:rsid w:val="007D5106"/>
    <w:rsid w:val="00812291"/>
    <w:rsid w:val="008A5FA3"/>
    <w:rsid w:val="009B0053"/>
    <w:rsid w:val="00A56EEE"/>
    <w:rsid w:val="00BB7C65"/>
    <w:rsid w:val="00C962E5"/>
    <w:rsid w:val="00CB6F7E"/>
    <w:rsid w:val="00E55769"/>
    <w:rsid w:val="00F304D8"/>
    <w:rsid w:val="0B55633A"/>
    <w:rsid w:val="0F7F6CE3"/>
    <w:rsid w:val="22043B45"/>
    <w:rsid w:val="229A7487"/>
    <w:rsid w:val="2A9C51A0"/>
    <w:rsid w:val="2F52591B"/>
    <w:rsid w:val="3938246F"/>
    <w:rsid w:val="4053796D"/>
    <w:rsid w:val="4335560A"/>
    <w:rsid w:val="43532B4B"/>
    <w:rsid w:val="4E3A704D"/>
    <w:rsid w:val="4F4C52C6"/>
    <w:rsid w:val="546D07BB"/>
    <w:rsid w:val="5EA94AA5"/>
    <w:rsid w:val="61B2435D"/>
    <w:rsid w:val="7F184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5FA3"/>
    <w:pPr>
      <w:widowControl w:val="0"/>
      <w:autoSpaceDE w:val="0"/>
      <w:autoSpaceDN w:val="0"/>
      <w:adjustRightInd w:val="0"/>
    </w:pPr>
    <w:rPr>
      <w:rFonts w:ascii="宋体" w:eastAsia="宋体" w:cs="宋体"/>
      <w:color w:val="000000"/>
      <w:sz w:val="24"/>
      <w:szCs w:val="24"/>
    </w:rPr>
  </w:style>
  <w:style w:type="paragraph" w:styleId="a3">
    <w:name w:val="header"/>
    <w:basedOn w:val="a"/>
    <w:link w:val="Char"/>
    <w:rsid w:val="008A5F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5FA3"/>
    <w:rPr>
      <w:kern w:val="2"/>
      <w:sz w:val="18"/>
      <w:szCs w:val="18"/>
    </w:rPr>
  </w:style>
  <w:style w:type="paragraph" w:styleId="a4">
    <w:name w:val="footer"/>
    <w:basedOn w:val="a"/>
    <w:link w:val="Char0"/>
    <w:rsid w:val="008A5FA3"/>
    <w:pPr>
      <w:tabs>
        <w:tab w:val="center" w:pos="4153"/>
        <w:tab w:val="right" w:pos="8306"/>
      </w:tabs>
      <w:snapToGrid w:val="0"/>
      <w:jc w:val="left"/>
    </w:pPr>
    <w:rPr>
      <w:sz w:val="18"/>
      <w:szCs w:val="18"/>
    </w:rPr>
  </w:style>
  <w:style w:type="character" w:customStyle="1" w:styleId="Char0">
    <w:name w:val="页脚 Char"/>
    <w:basedOn w:val="a0"/>
    <w:link w:val="a4"/>
    <w:rsid w:val="008A5FA3"/>
    <w:rPr>
      <w:kern w:val="2"/>
      <w:sz w:val="18"/>
      <w:szCs w:val="18"/>
    </w:rPr>
  </w:style>
  <w:style w:type="paragraph" w:styleId="a5">
    <w:name w:val="List Paragraph"/>
    <w:basedOn w:val="a"/>
    <w:uiPriority w:val="99"/>
    <w:unhideWhenUsed/>
    <w:rsid w:val="009B00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5FA3"/>
    <w:pPr>
      <w:widowControl w:val="0"/>
      <w:autoSpaceDE w:val="0"/>
      <w:autoSpaceDN w:val="0"/>
      <w:adjustRightInd w:val="0"/>
    </w:pPr>
    <w:rPr>
      <w:rFonts w:ascii="宋体" w:eastAsia="宋体" w:cs="宋体"/>
      <w:color w:val="000000"/>
      <w:sz w:val="24"/>
      <w:szCs w:val="24"/>
    </w:rPr>
  </w:style>
  <w:style w:type="paragraph" w:styleId="a3">
    <w:name w:val="header"/>
    <w:basedOn w:val="a"/>
    <w:link w:val="Char"/>
    <w:rsid w:val="008A5F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5FA3"/>
    <w:rPr>
      <w:kern w:val="2"/>
      <w:sz w:val="18"/>
      <w:szCs w:val="18"/>
    </w:rPr>
  </w:style>
  <w:style w:type="paragraph" w:styleId="a4">
    <w:name w:val="footer"/>
    <w:basedOn w:val="a"/>
    <w:link w:val="Char0"/>
    <w:rsid w:val="008A5FA3"/>
    <w:pPr>
      <w:tabs>
        <w:tab w:val="center" w:pos="4153"/>
        <w:tab w:val="right" w:pos="8306"/>
      </w:tabs>
      <w:snapToGrid w:val="0"/>
      <w:jc w:val="left"/>
    </w:pPr>
    <w:rPr>
      <w:sz w:val="18"/>
      <w:szCs w:val="18"/>
    </w:rPr>
  </w:style>
  <w:style w:type="character" w:customStyle="1" w:styleId="Char0">
    <w:name w:val="页脚 Char"/>
    <w:basedOn w:val="a0"/>
    <w:link w:val="a4"/>
    <w:rsid w:val="008A5FA3"/>
    <w:rPr>
      <w:kern w:val="2"/>
      <w:sz w:val="18"/>
      <w:szCs w:val="18"/>
    </w:rPr>
  </w:style>
  <w:style w:type="paragraph" w:styleId="a5">
    <w:name w:val="List Paragraph"/>
    <w:basedOn w:val="a"/>
    <w:uiPriority w:val="99"/>
    <w:unhideWhenUsed/>
    <w:rsid w:val="009B00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D7C98D-1560-4A9B-B184-7F39A0BF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SZ</cp:lastModifiedBy>
  <cp:revision>15</cp:revision>
  <dcterms:created xsi:type="dcterms:W3CDTF">2020-04-26T03:10:00Z</dcterms:created>
  <dcterms:modified xsi:type="dcterms:W3CDTF">2020-05-29T07:28:00Z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