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1727A" w14:textId="77777777" w:rsidR="00094095" w:rsidRPr="00CC7ED8" w:rsidRDefault="00094095" w:rsidP="00094095">
      <w:pPr>
        <w:spacing w:line="440" w:lineRule="exact"/>
        <w:jc w:val="center"/>
        <w:rPr>
          <w:rFonts w:ascii="黑体" w:eastAsia="黑体" w:hAnsi="Times New Roman"/>
          <w:sz w:val="28"/>
          <w:szCs w:val="24"/>
        </w:rPr>
      </w:pPr>
      <w:r w:rsidRPr="00CC7ED8">
        <w:rPr>
          <w:rFonts w:ascii="黑体" w:eastAsia="黑体" w:hAnsi="Times New Roman" w:hint="eastAsia"/>
          <w:sz w:val="28"/>
          <w:szCs w:val="24"/>
        </w:rPr>
        <w:t>经营者集中简易案件公示表</w:t>
      </w:r>
    </w:p>
    <w:p w14:paraId="28E18D49" w14:textId="77777777" w:rsidR="00094095" w:rsidRPr="00CC7ED8" w:rsidRDefault="00094095" w:rsidP="00094095">
      <w:pPr>
        <w:spacing w:line="440" w:lineRule="exact"/>
        <w:rPr>
          <w:rFonts w:ascii="黑体" w:eastAsia="黑体" w:hAnsi="Times New Roman"/>
          <w:sz w:val="24"/>
          <w:szCs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AA5B84" w:rsidRPr="00CC7ED8" w14:paraId="14E8D9B5" w14:textId="77777777" w:rsidTr="00123A9D">
        <w:tc>
          <w:tcPr>
            <w:tcW w:w="1809" w:type="dxa"/>
            <w:shd w:val="clear" w:color="auto" w:fill="D9D9D9"/>
          </w:tcPr>
          <w:p w14:paraId="491D126D" w14:textId="77777777" w:rsidR="00AA5B84" w:rsidRPr="00CC7ED8" w:rsidRDefault="00AA5B84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14:paraId="7B58B370" w14:textId="254CCB2D" w:rsidR="00AA5B84" w:rsidRPr="00CC7ED8" w:rsidRDefault="000E6949" w:rsidP="00177F53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伊藤忠丸红住商技术钢铁株式会社收购羽咋丸善株式会社股权案</w:t>
            </w:r>
          </w:p>
        </w:tc>
      </w:tr>
      <w:tr w:rsidR="00AA5B84" w:rsidRPr="00CC7ED8" w14:paraId="10D8F92E" w14:textId="77777777" w:rsidTr="002F2D60">
        <w:trPr>
          <w:trHeight w:val="993"/>
        </w:trPr>
        <w:tc>
          <w:tcPr>
            <w:tcW w:w="1809" w:type="dxa"/>
            <w:shd w:val="clear" w:color="auto" w:fill="D9D9D9"/>
          </w:tcPr>
          <w:p w14:paraId="43F4BE8F" w14:textId="77777777" w:rsidR="00AA5B84" w:rsidRPr="00CC7ED8" w:rsidRDefault="00AA5B84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 w14:paraId="5A1C759D" w14:textId="13027F84" w:rsidR="00AA5B84" w:rsidRPr="007262A8" w:rsidRDefault="00F5011B" w:rsidP="007262A8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7262A8">
              <w:rPr>
                <w:rFonts w:ascii="仿宋" w:eastAsia="仿宋" w:hAnsi="仿宋" w:hint="eastAsia"/>
                <w:sz w:val="24"/>
                <w:szCs w:val="24"/>
              </w:rPr>
              <w:t>恩梯恩</w:t>
            </w:r>
            <w:r w:rsidRPr="007262A8">
              <w:rPr>
                <w:rFonts w:ascii="仿宋" w:eastAsia="仿宋" w:hAnsi="仿宋"/>
                <w:sz w:val="24"/>
                <w:szCs w:val="24"/>
              </w:rPr>
              <w:t>株式会社（</w:t>
            </w:r>
            <w:r w:rsidRPr="007262A8">
              <w:rPr>
                <w:rFonts w:ascii="仿宋" w:eastAsia="仿宋" w:hAnsi="仿宋" w:hint="eastAsia"/>
                <w:sz w:val="24"/>
                <w:szCs w:val="24"/>
              </w:rPr>
              <w:t>以下</w:t>
            </w:r>
            <w:r w:rsidRPr="007262A8">
              <w:rPr>
                <w:rFonts w:ascii="仿宋" w:eastAsia="仿宋" w:hAnsi="仿宋"/>
                <w:sz w:val="24"/>
                <w:szCs w:val="24"/>
              </w:rPr>
              <w:t>简称“NTN”）</w:t>
            </w:r>
            <w:r w:rsidRPr="007262A8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7262A8">
              <w:rPr>
                <w:rFonts w:ascii="仿宋" w:eastAsia="仿宋" w:hAnsi="仿宋"/>
                <w:sz w:val="24"/>
                <w:szCs w:val="24"/>
              </w:rPr>
              <w:t>持有羽咋丸善</w:t>
            </w:r>
            <w:r w:rsidRPr="007262A8">
              <w:rPr>
                <w:rFonts w:ascii="仿宋" w:eastAsia="仿宋" w:hAnsi="仿宋" w:hint="eastAsia"/>
                <w:sz w:val="24"/>
                <w:szCs w:val="24"/>
              </w:rPr>
              <w:t>株式</w:t>
            </w:r>
            <w:r w:rsidRPr="007262A8">
              <w:rPr>
                <w:rFonts w:ascii="仿宋" w:eastAsia="仿宋" w:hAnsi="仿宋"/>
                <w:sz w:val="24"/>
                <w:szCs w:val="24"/>
              </w:rPr>
              <w:t>会社（</w:t>
            </w:r>
            <w:r w:rsidRPr="007262A8">
              <w:rPr>
                <w:rFonts w:ascii="仿宋" w:eastAsia="仿宋" w:hAnsi="仿宋" w:hint="eastAsia"/>
                <w:sz w:val="24"/>
                <w:szCs w:val="24"/>
              </w:rPr>
              <w:t>以下</w:t>
            </w:r>
            <w:r w:rsidRPr="007262A8">
              <w:rPr>
                <w:rFonts w:ascii="仿宋" w:eastAsia="仿宋" w:hAnsi="仿宋"/>
                <w:sz w:val="24"/>
                <w:szCs w:val="24"/>
              </w:rPr>
              <w:t>简称“羽咋丸善”）</w:t>
            </w:r>
            <w:r w:rsidR="007262A8" w:rsidRPr="007262A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7713E" w:rsidRPr="007262A8">
              <w:rPr>
                <w:rFonts w:ascii="仿宋" w:eastAsia="仿宋" w:hAnsi="仿宋" w:hint="eastAsia"/>
                <w:sz w:val="24"/>
                <w:szCs w:val="24"/>
              </w:rPr>
              <w:t>90</w:t>
            </w:r>
            <w:r w:rsidR="00B7713E" w:rsidRPr="007262A8">
              <w:rPr>
                <w:rFonts w:ascii="仿宋" w:eastAsia="仿宋" w:hAnsi="仿宋"/>
                <w:sz w:val="24"/>
                <w:szCs w:val="24"/>
              </w:rPr>
              <w:t>%的</w:t>
            </w:r>
            <w:r w:rsidR="007262A8" w:rsidRPr="007262A8">
              <w:rPr>
                <w:rFonts w:ascii="仿宋" w:eastAsia="仿宋" w:hAnsi="仿宋" w:hint="eastAsia"/>
                <w:sz w:val="24"/>
                <w:szCs w:val="24"/>
              </w:rPr>
              <w:t>股权</w:t>
            </w:r>
            <w:r w:rsidR="00B7713E" w:rsidRPr="007262A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5A41AE" w:rsidRPr="007262A8">
              <w:rPr>
                <w:rFonts w:ascii="仿宋" w:eastAsia="仿宋" w:hAnsi="仿宋"/>
                <w:sz w:val="24"/>
                <w:szCs w:val="24"/>
              </w:rPr>
              <w:t>伊藤忠丸红住商</w:t>
            </w:r>
            <w:r w:rsidR="005A41AE" w:rsidRPr="007262A8">
              <w:rPr>
                <w:rFonts w:ascii="仿宋" w:eastAsia="仿宋" w:hAnsi="仿宋" w:hint="eastAsia"/>
                <w:sz w:val="24"/>
                <w:szCs w:val="24"/>
              </w:rPr>
              <w:t>技术钢铁</w:t>
            </w:r>
            <w:r w:rsidR="005A41AE" w:rsidRPr="007262A8">
              <w:rPr>
                <w:rFonts w:ascii="仿宋" w:eastAsia="仿宋" w:hAnsi="仿宋"/>
                <w:sz w:val="24"/>
                <w:szCs w:val="24"/>
              </w:rPr>
              <w:t>株式会社</w:t>
            </w:r>
            <w:r w:rsidR="00687331" w:rsidRPr="007262A8">
              <w:rPr>
                <w:rFonts w:ascii="仿宋" w:eastAsia="仿宋" w:hAnsi="仿宋"/>
                <w:sz w:val="24"/>
                <w:szCs w:val="24"/>
              </w:rPr>
              <w:t>（</w:t>
            </w:r>
            <w:r w:rsidR="00177F53" w:rsidRPr="007262A8">
              <w:rPr>
                <w:rFonts w:ascii="仿宋" w:eastAsia="仿宋" w:hAnsi="仿宋"/>
                <w:sz w:val="24"/>
                <w:szCs w:val="24"/>
              </w:rPr>
              <w:t>以下简称</w:t>
            </w:r>
            <w:r w:rsidR="00687331" w:rsidRPr="007262A8">
              <w:rPr>
                <w:rFonts w:ascii="仿宋" w:eastAsia="仿宋" w:hAnsi="仿宋"/>
                <w:sz w:val="24"/>
                <w:szCs w:val="24"/>
              </w:rPr>
              <w:t>“</w:t>
            </w:r>
            <w:r w:rsidR="005A41AE" w:rsidRPr="007262A8">
              <w:rPr>
                <w:rFonts w:ascii="仿宋" w:eastAsia="仿宋" w:hAnsi="仿宋"/>
                <w:sz w:val="24"/>
                <w:szCs w:val="24"/>
              </w:rPr>
              <w:t>MISTS</w:t>
            </w:r>
            <w:r w:rsidR="00687331" w:rsidRPr="007262A8">
              <w:rPr>
                <w:rFonts w:ascii="仿宋" w:eastAsia="仿宋" w:hAnsi="仿宋"/>
                <w:sz w:val="24"/>
                <w:szCs w:val="24"/>
              </w:rPr>
              <w:t>”</w:t>
            </w:r>
            <w:r w:rsidR="000758FB" w:rsidRPr="007262A8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7262A8">
              <w:rPr>
                <w:rFonts w:ascii="仿宋" w:eastAsia="仿宋" w:hAnsi="仿宋"/>
                <w:sz w:val="24"/>
                <w:szCs w:val="24"/>
              </w:rPr>
              <w:t xml:space="preserve"> 计划从NTN处受让羽咋丸善41%的股权</w:t>
            </w:r>
            <w:r w:rsidRPr="007262A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262A8">
              <w:rPr>
                <w:rFonts w:ascii="仿宋" w:eastAsia="仿宋" w:hAnsi="仿宋"/>
                <w:sz w:val="24"/>
                <w:szCs w:val="24"/>
              </w:rPr>
              <w:t>43.3%</w:t>
            </w:r>
            <w:r w:rsidRPr="007262A8">
              <w:rPr>
                <w:rFonts w:ascii="仿宋" w:eastAsia="仿宋" w:hAnsi="仿宋" w:hint="eastAsia"/>
                <w:sz w:val="24"/>
                <w:szCs w:val="24"/>
              </w:rPr>
              <w:t>的表决权</w:t>
            </w:r>
            <w:r w:rsidRPr="007262A8">
              <w:rPr>
                <w:rFonts w:ascii="仿宋" w:eastAsia="仿宋" w:hAnsi="仿宋"/>
                <w:sz w:val="24"/>
                <w:szCs w:val="24"/>
              </w:rPr>
              <w:t>）</w:t>
            </w:r>
            <w:r w:rsidR="00B7713E" w:rsidRPr="007262A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7262A8" w:rsidRPr="007262A8">
              <w:rPr>
                <w:rFonts w:ascii="仿宋" w:eastAsia="仿宋" w:hAnsi="仿宋" w:hint="eastAsia"/>
                <w:sz w:val="24"/>
                <w:szCs w:val="24"/>
              </w:rPr>
              <w:t>NTN、MISTS、平美都江持有羽咋丸善股权的比例为：49%（表决权</w:t>
            </w:r>
            <w:r w:rsidR="007262A8" w:rsidRPr="007262A8">
              <w:rPr>
                <w:rFonts w:ascii="仿宋" w:eastAsia="仿宋" w:hAnsi="仿宋" w:hint="eastAsia"/>
                <w:sz w:val="24"/>
                <w:szCs w:val="24"/>
              </w:rPr>
              <w:t>46.7%</w:t>
            </w:r>
            <w:r w:rsidR="007262A8" w:rsidRPr="007262A8">
              <w:rPr>
                <w:rFonts w:ascii="仿宋" w:eastAsia="仿宋" w:hAnsi="仿宋"/>
                <w:sz w:val="24"/>
                <w:szCs w:val="24"/>
              </w:rPr>
              <w:t>）</w:t>
            </w:r>
            <w:r w:rsidR="007262A8" w:rsidRPr="007262A8">
              <w:rPr>
                <w:rFonts w:ascii="仿宋" w:eastAsia="仿宋" w:hAnsi="仿宋" w:hint="eastAsia"/>
                <w:sz w:val="24"/>
                <w:szCs w:val="24"/>
              </w:rPr>
              <w:t>：41%</w:t>
            </w:r>
            <w:r w:rsidR="007262A8" w:rsidRPr="007262A8">
              <w:rPr>
                <w:rFonts w:ascii="仿宋" w:eastAsia="仿宋" w:hAnsi="仿宋" w:hint="eastAsia"/>
                <w:sz w:val="24"/>
                <w:szCs w:val="24"/>
              </w:rPr>
              <w:t>（表决权43.3%</w:t>
            </w:r>
            <w:r w:rsidR="007262A8" w:rsidRPr="007262A8">
              <w:rPr>
                <w:rFonts w:ascii="仿宋" w:eastAsia="仿宋" w:hAnsi="仿宋"/>
                <w:sz w:val="24"/>
                <w:szCs w:val="24"/>
              </w:rPr>
              <w:t>）</w:t>
            </w:r>
            <w:r w:rsidR="007262A8" w:rsidRPr="007262A8">
              <w:rPr>
                <w:rFonts w:ascii="仿宋" w:eastAsia="仿宋" w:hAnsi="仿宋" w:hint="eastAsia"/>
                <w:sz w:val="24"/>
                <w:szCs w:val="24"/>
              </w:rPr>
              <w:t>：10%</w:t>
            </w:r>
            <w:r w:rsidR="007262A8" w:rsidRPr="007262A8">
              <w:rPr>
                <w:rFonts w:ascii="仿宋" w:eastAsia="仿宋" w:hAnsi="仿宋" w:hint="eastAsia"/>
                <w:sz w:val="24"/>
                <w:szCs w:val="24"/>
              </w:rPr>
              <w:t>（表决权</w:t>
            </w:r>
            <w:r w:rsidR="007262A8" w:rsidRPr="007262A8">
              <w:rPr>
                <w:rFonts w:ascii="仿宋" w:eastAsia="仿宋" w:hAnsi="仿宋"/>
                <w:sz w:val="24"/>
                <w:szCs w:val="24"/>
              </w:rPr>
              <w:t>10</w:t>
            </w:r>
            <w:r w:rsidR="007262A8" w:rsidRPr="007262A8">
              <w:rPr>
                <w:rFonts w:ascii="仿宋" w:eastAsia="仿宋" w:hAnsi="仿宋" w:hint="eastAsia"/>
                <w:sz w:val="24"/>
                <w:szCs w:val="24"/>
              </w:rPr>
              <w:t>%</w:t>
            </w:r>
            <w:r w:rsidR="007262A8" w:rsidRPr="007262A8">
              <w:rPr>
                <w:rFonts w:ascii="仿宋" w:eastAsia="仿宋" w:hAnsi="仿宋"/>
                <w:sz w:val="24"/>
                <w:szCs w:val="24"/>
              </w:rPr>
              <w:t>）</w:t>
            </w:r>
            <w:r w:rsidR="007262A8" w:rsidRPr="007262A8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5A41AE" w:rsidRPr="00CC7ED8" w14:paraId="5DAB7A54" w14:textId="77777777" w:rsidTr="002F2D60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14:paraId="6EDC17D3" w14:textId="77777777" w:rsidR="005A41AE" w:rsidRPr="00CC7ED8" w:rsidRDefault="005A41AE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</w:tcPr>
          <w:p w14:paraId="0C8AE9C0" w14:textId="1CA213DA" w:rsidR="005A41AE" w:rsidRPr="00CC7ED8" w:rsidRDefault="005A41AE" w:rsidP="005E139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/>
                <w:sz w:val="24"/>
                <w:szCs w:val="24"/>
              </w:rPr>
              <w:t>1、MISTS</w:t>
            </w:r>
          </w:p>
        </w:tc>
        <w:tc>
          <w:tcPr>
            <w:tcW w:w="5153" w:type="dxa"/>
          </w:tcPr>
          <w:p w14:paraId="48361409" w14:textId="5780F012" w:rsidR="005A41AE" w:rsidRPr="00CC7ED8" w:rsidRDefault="008B6A8B" w:rsidP="008B6A8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一家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位于日本的公司</w:t>
            </w:r>
            <w:r w:rsidRPr="00CC7ED8">
              <w:rPr>
                <w:rFonts w:ascii="仿宋" w:eastAsia="仿宋" w:hAnsi="仿宋" w:hint="eastAsia"/>
                <w:sz w:val="24"/>
                <w:szCs w:val="24"/>
              </w:rPr>
              <w:t>，主要业务为钢铁制品及建筑、土木工程、道路铺装、设备机器所用材料的销售，以及各种工程承包，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其所属集团</w:t>
            </w:r>
            <w:r w:rsidRPr="00CC7ED8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从事</w:t>
            </w:r>
            <w:r w:rsidR="005A41AE" w:rsidRPr="00CC7ED8">
              <w:rPr>
                <w:rFonts w:ascii="仿宋" w:eastAsia="仿宋" w:hAnsi="仿宋"/>
                <w:sz w:val="24"/>
                <w:szCs w:val="24"/>
              </w:rPr>
              <w:t>钢板、钢管、特殊钢等钢铁制品及扁丕、钢坯等钢铁半成品的销售、进出口、国际贸易以及相关业务等。</w:t>
            </w:r>
          </w:p>
        </w:tc>
      </w:tr>
      <w:tr w:rsidR="005A41AE" w:rsidRPr="00CC7ED8" w14:paraId="44C0FD6D" w14:textId="77777777" w:rsidTr="00403D61">
        <w:trPr>
          <w:trHeight w:val="557"/>
        </w:trPr>
        <w:tc>
          <w:tcPr>
            <w:tcW w:w="1809" w:type="dxa"/>
            <w:vMerge/>
            <w:shd w:val="clear" w:color="auto" w:fill="D9D9D9"/>
          </w:tcPr>
          <w:p w14:paraId="1680D949" w14:textId="77777777" w:rsidR="005A41AE" w:rsidRPr="00CC7ED8" w:rsidRDefault="005A41AE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81C8728" w14:textId="27E6D359" w:rsidR="005A41AE" w:rsidRPr="00CC7ED8" w:rsidRDefault="005A41AE" w:rsidP="005A41AE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/>
                <w:sz w:val="24"/>
                <w:szCs w:val="24"/>
              </w:rPr>
              <w:t>2、</w:t>
            </w:r>
            <w:r w:rsidRPr="00CC7ED8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TN</w:t>
            </w:r>
          </w:p>
        </w:tc>
        <w:tc>
          <w:tcPr>
            <w:tcW w:w="5153" w:type="dxa"/>
          </w:tcPr>
          <w:p w14:paraId="2979E7DE" w14:textId="029C755C" w:rsidR="005A41AE" w:rsidRPr="00CC7ED8" w:rsidRDefault="004C3BB9" w:rsidP="008B6A8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一家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总部位于日本的</w:t>
            </w:r>
            <w:r w:rsidR="008B6A8B" w:rsidRPr="00CC7ED8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，于1949年5月在东京证券交易所上市</w:t>
            </w:r>
            <w:r w:rsidRPr="00CC7ED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主要从事轴承、传动轴、精密机械商品等的生产、销售业务</w:t>
            </w:r>
            <w:r w:rsidRPr="00CC7ED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A41AE" w:rsidRPr="00CC7ED8" w14:paraId="30237641" w14:textId="77777777" w:rsidTr="00403D61">
        <w:trPr>
          <w:trHeight w:val="557"/>
        </w:trPr>
        <w:tc>
          <w:tcPr>
            <w:tcW w:w="1809" w:type="dxa"/>
            <w:vMerge/>
            <w:shd w:val="clear" w:color="auto" w:fill="D9D9D9"/>
          </w:tcPr>
          <w:p w14:paraId="550DBD34" w14:textId="77777777" w:rsidR="005A41AE" w:rsidRPr="00CC7ED8" w:rsidRDefault="005A41AE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B20608A" w14:textId="3802C518" w:rsidR="005A41AE" w:rsidRPr="00CC7ED8" w:rsidRDefault="005A41AE" w:rsidP="005A41AE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平美都江</w:t>
            </w:r>
          </w:p>
        </w:tc>
        <w:tc>
          <w:tcPr>
            <w:tcW w:w="5153" w:type="dxa"/>
          </w:tcPr>
          <w:p w14:paraId="74245024" w14:textId="7F4C5275" w:rsidR="005A41AE" w:rsidRPr="00CC7ED8" w:rsidRDefault="004C3BB9" w:rsidP="008B6A8B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一位</w:t>
            </w:r>
            <w:r w:rsidR="005A41AE" w:rsidRPr="00CC7ED8">
              <w:rPr>
                <w:rFonts w:ascii="仿宋" w:eastAsia="仿宋" w:hAnsi="仿宋" w:hint="eastAsia"/>
                <w:sz w:val="24"/>
                <w:szCs w:val="24"/>
              </w:rPr>
              <w:t>日本籍</w:t>
            </w:r>
            <w:r w:rsidR="005A41AE" w:rsidRPr="00CC7ED8">
              <w:rPr>
                <w:rFonts w:ascii="仿宋" w:eastAsia="仿宋" w:hAnsi="仿宋"/>
                <w:sz w:val="24"/>
                <w:szCs w:val="24"/>
              </w:rPr>
              <w:t>自然人，</w:t>
            </w:r>
            <w:r w:rsidR="005A41AE" w:rsidRPr="00CC7ED8">
              <w:rPr>
                <w:rFonts w:ascii="仿宋" w:eastAsia="仿宋" w:hAnsi="仿宋" w:hint="eastAsia"/>
                <w:sz w:val="24"/>
                <w:szCs w:val="24"/>
              </w:rPr>
              <w:t>除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羽咋丸善</w:t>
            </w:r>
            <w:r w:rsidRPr="00CC7ED8">
              <w:rPr>
                <w:rFonts w:ascii="仿宋" w:eastAsia="仿宋" w:hAnsi="仿宋" w:hint="eastAsia"/>
                <w:sz w:val="24"/>
                <w:szCs w:val="24"/>
              </w:rPr>
              <w:t>外未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控制其他</w:t>
            </w:r>
            <w:r w:rsidR="008B6A8B" w:rsidRPr="00CC7ED8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  <w:tr w:rsidR="005A41AE" w:rsidRPr="00CC7ED8" w14:paraId="39D5CC50" w14:textId="77777777" w:rsidTr="00403D61">
        <w:trPr>
          <w:trHeight w:val="557"/>
        </w:trPr>
        <w:tc>
          <w:tcPr>
            <w:tcW w:w="1809" w:type="dxa"/>
            <w:vMerge/>
            <w:shd w:val="clear" w:color="auto" w:fill="D9D9D9"/>
          </w:tcPr>
          <w:p w14:paraId="14A1F647" w14:textId="77777777" w:rsidR="005A41AE" w:rsidRPr="00CC7ED8" w:rsidRDefault="005A41AE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471CE72" w14:textId="580297F8" w:rsidR="005A41AE" w:rsidRPr="00CC7ED8" w:rsidRDefault="005A41AE" w:rsidP="005E139F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羽咋丸善</w:t>
            </w:r>
          </w:p>
        </w:tc>
        <w:tc>
          <w:tcPr>
            <w:tcW w:w="5153" w:type="dxa"/>
          </w:tcPr>
          <w:p w14:paraId="3D09BE49" w14:textId="217AB263" w:rsidR="005A41AE" w:rsidRPr="00CC7ED8" w:rsidRDefault="004C3BB9" w:rsidP="004C3BB9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一家</w:t>
            </w:r>
            <w:r w:rsidRPr="00CC7ED8">
              <w:rPr>
                <w:rFonts w:ascii="仿宋" w:eastAsia="仿宋" w:hAnsi="仿宋"/>
                <w:sz w:val="24"/>
                <w:szCs w:val="24"/>
              </w:rPr>
              <w:t>位于日本石川县的公司，主要在日本开展锻造产品（辗制环形锻件）的加工及热处理</w:t>
            </w:r>
            <w:r w:rsidRPr="00CC7ED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AA5B84" w:rsidRPr="00CC7ED8" w14:paraId="37964F9E" w14:textId="77777777" w:rsidTr="002F2D60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6EAF8428" w14:textId="77777777" w:rsidR="00AA5B84" w:rsidRPr="00CC7ED8" w:rsidRDefault="00AA5B84" w:rsidP="00BB2377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5E6DDBCE" w14:textId="44FFDB87" w:rsidR="00AA5B84" w:rsidRPr="00CC7ED8" w:rsidRDefault="00D06CC3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A5B84" w:rsidRPr="00CC7ED8">
              <w:rPr>
                <w:rFonts w:ascii="仿宋" w:eastAsia="仿宋" w:hAnsi="仿宋" w:hint="eastAsia"/>
                <w:sz w:val="24"/>
                <w:szCs w:val="24"/>
              </w:rPr>
              <w:t>1、在同一相关市场，所有参与集中的经营者所占市场份额之和小于15%。</w:t>
            </w:r>
          </w:p>
        </w:tc>
      </w:tr>
      <w:tr w:rsidR="00AA5B84" w:rsidRPr="00CC7ED8" w14:paraId="614BFF78" w14:textId="77777777" w:rsidTr="002F2D60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1C793BD0" w14:textId="77777777" w:rsidR="00AA5B84" w:rsidRPr="00CC7ED8" w:rsidRDefault="00AA5B84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71F8651D" w14:textId="3E49F3F3" w:rsidR="00AA5B84" w:rsidRPr="00CC7ED8" w:rsidRDefault="00C760B4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A5B84" w:rsidRPr="00CC7ED8">
              <w:rPr>
                <w:rFonts w:ascii="仿宋" w:eastAsia="仿宋" w:hAnsi="仿宋" w:hint="eastAsia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 w:rsidR="00AA5B84" w:rsidRPr="00CC7ED8" w14:paraId="43352883" w14:textId="77777777" w:rsidTr="002F2D60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3B949B0D" w14:textId="77777777" w:rsidR="00AA5B84" w:rsidRPr="00CC7ED8" w:rsidRDefault="00AA5B84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4F0D103F" w14:textId="4FE69431" w:rsidR="00AA5B84" w:rsidRPr="00CC7ED8" w:rsidRDefault="00026CF0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A5B84" w:rsidRPr="00CC7ED8">
              <w:rPr>
                <w:rFonts w:ascii="仿宋" w:eastAsia="仿宋" w:hAnsi="仿宋" w:hint="eastAsia"/>
                <w:sz w:val="24"/>
                <w:szCs w:val="24"/>
              </w:rPr>
              <w:t>3、不在同一相关市场、也不存在上下游关系的参与集中的经营</w:t>
            </w:r>
            <w:r w:rsidR="00AA5B84" w:rsidRPr="00CC7ED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者，在与交易有关的每个市场所占的份额均小于25%。</w:t>
            </w:r>
          </w:p>
        </w:tc>
      </w:tr>
      <w:tr w:rsidR="00AA5B84" w:rsidRPr="00CC7ED8" w14:paraId="413FB68B" w14:textId="77777777" w:rsidTr="002F2D60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69600B72" w14:textId="77777777" w:rsidR="00AA5B84" w:rsidRPr="00CC7ED8" w:rsidRDefault="00AA5B84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24A3F6CC" w14:textId="3FB3128D" w:rsidR="00AA5B84" w:rsidRPr="00CC7ED8" w:rsidRDefault="00026CF0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A5B84" w:rsidRPr="00CC7ED8">
              <w:rPr>
                <w:rFonts w:ascii="仿宋" w:eastAsia="仿宋" w:hAnsi="仿宋" w:hint="eastAsia"/>
                <w:sz w:val="24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 w:rsidR="00AA5B84" w:rsidRPr="00CC7ED8" w14:paraId="7345E0D4" w14:textId="77777777" w:rsidTr="002F2D60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444AC272" w14:textId="77777777" w:rsidR="00AA5B84" w:rsidRPr="00CC7ED8" w:rsidRDefault="00AA5B84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031261FD" w14:textId="6EECE118" w:rsidR="00AA5B84" w:rsidRPr="00CC7ED8" w:rsidRDefault="00026CF0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/>
                <w:sz w:val="24"/>
                <w:szCs w:val="24"/>
              </w:rPr>
              <w:sym w:font="Wingdings" w:char="F0FE"/>
            </w:r>
            <w:r w:rsidR="00AA5B84" w:rsidRPr="00CC7ED8">
              <w:rPr>
                <w:rFonts w:ascii="仿宋" w:eastAsia="仿宋" w:hAnsi="仿宋" w:hint="eastAsia"/>
                <w:sz w:val="24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 w:rsidR="00AA5B84" w:rsidRPr="00CC7ED8" w14:paraId="6BD36165" w14:textId="77777777" w:rsidTr="002F2D60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5ACF0E84" w14:textId="77777777" w:rsidR="00AA5B84" w:rsidRPr="00CC7ED8" w:rsidRDefault="00AA5B84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546CC521" w14:textId="77777777" w:rsidR="00AA5B84" w:rsidRPr="00CC7ED8" w:rsidRDefault="00AA5B84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□6、由两个以上的经营者共同控制的合营企业，通过集中被其中一个或一个以上经营者控制。</w:t>
            </w:r>
          </w:p>
        </w:tc>
      </w:tr>
      <w:tr w:rsidR="00AA5B84" w:rsidRPr="00CC7ED8" w14:paraId="0A29FC63" w14:textId="77777777" w:rsidTr="002F2D60">
        <w:tc>
          <w:tcPr>
            <w:tcW w:w="1809" w:type="dxa"/>
            <w:shd w:val="clear" w:color="auto" w:fill="D9D9D9"/>
          </w:tcPr>
          <w:p w14:paraId="274C5ACD" w14:textId="77777777" w:rsidR="00AA5B84" w:rsidRPr="00CC7ED8" w:rsidRDefault="00AA5B84" w:rsidP="002F2D60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 w:rsidRPr="00CC7ED8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6A98FCE0" w14:textId="32113E01" w:rsidR="001A53BF" w:rsidRPr="00CC7ED8" w:rsidRDefault="001A53BF" w:rsidP="009108C9">
            <w:pPr>
              <w:spacing w:line="500" w:lineRule="exact"/>
              <w:ind w:right="14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7C421BC" w14:textId="65B63750" w:rsidR="00BB2377" w:rsidRPr="00CC7ED8" w:rsidRDefault="00BB2377" w:rsidP="00BB2377">
      <w:pPr>
        <w:snapToGrid w:val="0"/>
        <w:spacing w:line="240" w:lineRule="exact"/>
        <w:jc w:val="left"/>
        <w:rPr>
          <w:rFonts w:ascii="楷体_GB2312" w:eastAsia="楷体_GB2312" w:hAnsi="宋体"/>
          <w:sz w:val="24"/>
          <w:szCs w:val="24"/>
        </w:rPr>
      </w:pPr>
    </w:p>
    <w:sectPr w:rsidR="00BB2377" w:rsidRPr="00CC7ED8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9D9B3" w14:textId="77777777" w:rsidR="002156A8" w:rsidRDefault="002156A8" w:rsidP="00094095">
      <w:r>
        <w:separator/>
      </w:r>
    </w:p>
  </w:endnote>
  <w:endnote w:type="continuationSeparator" w:id="0">
    <w:p w14:paraId="2DAE2336" w14:textId="77777777" w:rsidR="002156A8" w:rsidRDefault="002156A8" w:rsidP="00094095">
      <w:r>
        <w:continuationSeparator/>
      </w:r>
    </w:p>
  </w:endnote>
  <w:endnote w:type="continuationNotice" w:id="1">
    <w:p w14:paraId="172A6C86" w14:textId="77777777" w:rsidR="002156A8" w:rsidRDefault="00215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CBA12" w14:textId="77777777" w:rsidR="002156A8" w:rsidRDefault="002156A8" w:rsidP="00094095">
      <w:r>
        <w:separator/>
      </w:r>
    </w:p>
  </w:footnote>
  <w:footnote w:type="continuationSeparator" w:id="0">
    <w:p w14:paraId="4134290F" w14:textId="77777777" w:rsidR="002156A8" w:rsidRDefault="002156A8" w:rsidP="00094095">
      <w:r>
        <w:continuationSeparator/>
      </w:r>
    </w:p>
  </w:footnote>
  <w:footnote w:type="continuationNotice" w:id="1">
    <w:p w14:paraId="771BDEB8" w14:textId="77777777" w:rsidR="002156A8" w:rsidRDefault="002156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4F54"/>
    <w:multiLevelType w:val="hybridMultilevel"/>
    <w:tmpl w:val="11B4A1F8"/>
    <w:lvl w:ilvl="0" w:tplc="704C9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FA71F6"/>
    <w:multiLevelType w:val="hybridMultilevel"/>
    <w:tmpl w:val="4030D358"/>
    <w:lvl w:ilvl="0" w:tplc="B4D6FB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A6037"/>
    <w:multiLevelType w:val="hybridMultilevel"/>
    <w:tmpl w:val="55F610D2"/>
    <w:lvl w:ilvl="0" w:tplc="255A61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586A91"/>
    <w:multiLevelType w:val="hybridMultilevel"/>
    <w:tmpl w:val="23A000C0"/>
    <w:lvl w:ilvl="0" w:tplc="D0FAAC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E25439"/>
    <w:multiLevelType w:val="hybridMultilevel"/>
    <w:tmpl w:val="6F465F40"/>
    <w:lvl w:ilvl="0" w:tplc="FA4E0D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8B497E"/>
    <w:multiLevelType w:val="hybridMultilevel"/>
    <w:tmpl w:val="59CE9D90"/>
    <w:lvl w:ilvl="0" w:tplc="3CDC1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6D485B"/>
    <w:multiLevelType w:val="hybridMultilevel"/>
    <w:tmpl w:val="899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zI2MjExsjQ0NzQ2NjVS0lEKTi0uzszPAykwqgUAZUC2CiwAAAA="/>
  </w:docVars>
  <w:rsids>
    <w:rsidRoot w:val="00094095"/>
    <w:rsid w:val="00010E4B"/>
    <w:rsid w:val="00012F50"/>
    <w:rsid w:val="00014B66"/>
    <w:rsid w:val="0002153C"/>
    <w:rsid w:val="00025B68"/>
    <w:rsid w:val="00026CF0"/>
    <w:rsid w:val="0004505B"/>
    <w:rsid w:val="00045639"/>
    <w:rsid w:val="000525A2"/>
    <w:rsid w:val="00066632"/>
    <w:rsid w:val="0007277E"/>
    <w:rsid w:val="000758FB"/>
    <w:rsid w:val="00087EB3"/>
    <w:rsid w:val="00094095"/>
    <w:rsid w:val="00096645"/>
    <w:rsid w:val="000D6A2B"/>
    <w:rsid w:val="000E6949"/>
    <w:rsid w:val="000F0FA6"/>
    <w:rsid w:val="000F4A5C"/>
    <w:rsid w:val="000F6218"/>
    <w:rsid w:val="0013536A"/>
    <w:rsid w:val="00177F53"/>
    <w:rsid w:val="001A3BEF"/>
    <w:rsid w:val="001A53BF"/>
    <w:rsid w:val="001B3849"/>
    <w:rsid w:val="001E375E"/>
    <w:rsid w:val="002024FE"/>
    <w:rsid w:val="00202FA0"/>
    <w:rsid w:val="0020603A"/>
    <w:rsid w:val="00206578"/>
    <w:rsid w:val="002156A8"/>
    <w:rsid w:val="00245776"/>
    <w:rsid w:val="00245EBE"/>
    <w:rsid w:val="00247EB1"/>
    <w:rsid w:val="00263E78"/>
    <w:rsid w:val="002928F0"/>
    <w:rsid w:val="002B28BB"/>
    <w:rsid w:val="002D7299"/>
    <w:rsid w:val="002E6AEF"/>
    <w:rsid w:val="002E7757"/>
    <w:rsid w:val="002F2D60"/>
    <w:rsid w:val="00307976"/>
    <w:rsid w:val="00347FC1"/>
    <w:rsid w:val="003578FF"/>
    <w:rsid w:val="003F6887"/>
    <w:rsid w:val="00403D61"/>
    <w:rsid w:val="004250A9"/>
    <w:rsid w:val="00432EF8"/>
    <w:rsid w:val="00444805"/>
    <w:rsid w:val="00455E7B"/>
    <w:rsid w:val="00462174"/>
    <w:rsid w:val="00464408"/>
    <w:rsid w:val="00487965"/>
    <w:rsid w:val="004C3BB9"/>
    <w:rsid w:val="004C715E"/>
    <w:rsid w:val="004D12E2"/>
    <w:rsid w:val="004D73D9"/>
    <w:rsid w:val="004E7AE1"/>
    <w:rsid w:val="00506115"/>
    <w:rsid w:val="005205C1"/>
    <w:rsid w:val="00546E0E"/>
    <w:rsid w:val="00552EA7"/>
    <w:rsid w:val="00572DF3"/>
    <w:rsid w:val="005744E1"/>
    <w:rsid w:val="005A41AE"/>
    <w:rsid w:val="005B64FB"/>
    <w:rsid w:val="005C5D05"/>
    <w:rsid w:val="005E139F"/>
    <w:rsid w:val="005F167B"/>
    <w:rsid w:val="005F6548"/>
    <w:rsid w:val="0060020E"/>
    <w:rsid w:val="00647531"/>
    <w:rsid w:val="00651923"/>
    <w:rsid w:val="00653364"/>
    <w:rsid w:val="00667E5C"/>
    <w:rsid w:val="00680909"/>
    <w:rsid w:val="006871E3"/>
    <w:rsid w:val="00687331"/>
    <w:rsid w:val="006F2BD9"/>
    <w:rsid w:val="007143FE"/>
    <w:rsid w:val="00720E04"/>
    <w:rsid w:val="00721A1D"/>
    <w:rsid w:val="007262A8"/>
    <w:rsid w:val="00726F13"/>
    <w:rsid w:val="00734582"/>
    <w:rsid w:val="0074132C"/>
    <w:rsid w:val="00765B71"/>
    <w:rsid w:val="007712AF"/>
    <w:rsid w:val="007742EF"/>
    <w:rsid w:val="007775F4"/>
    <w:rsid w:val="00795988"/>
    <w:rsid w:val="007A67C2"/>
    <w:rsid w:val="007E6F86"/>
    <w:rsid w:val="007F30E6"/>
    <w:rsid w:val="00801C17"/>
    <w:rsid w:val="0082240D"/>
    <w:rsid w:val="00825368"/>
    <w:rsid w:val="00854A93"/>
    <w:rsid w:val="008608E5"/>
    <w:rsid w:val="00864FFC"/>
    <w:rsid w:val="008865FF"/>
    <w:rsid w:val="00894BE8"/>
    <w:rsid w:val="008B6A8B"/>
    <w:rsid w:val="008E369B"/>
    <w:rsid w:val="008E7A81"/>
    <w:rsid w:val="008F40AD"/>
    <w:rsid w:val="008F6E22"/>
    <w:rsid w:val="0091056E"/>
    <w:rsid w:val="009108C9"/>
    <w:rsid w:val="0091373E"/>
    <w:rsid w:val="00940BD4"/>
    <w:rsid w:val="00940D8B"/>
    <w:rsid w:val="009503C4"/>
    <w:rsid w:val="00965812"/>
    <w:rsid w:val="0099132D"/>
    <w:rsid w:val="00992A86"/>
    <w:rsid w:val="009B7CC9"/>
    <w:rsid w:val="00A01A1D"/>
    <w:rsid w:val="00A27AC2"/>
    <w:rsid w:val="00A27D86"/>
    <w:rsid w:val="00A364D8"/>
    <w:rsid w:val="00AA5B84"/>
    <w:rsid w:val="00AC6870"/>
    <w:rsid w:val="00AF2276"/>
    <w:rsid w:val="00B16306"/>
    <w:rsid w:val="00B22F03"/>
    <w:rsid w:val="00B35C25"/>
    <w:rsid w:val="00B61AEB"/>
    <w:rsid w:val="00B67AA8"/>
    <w:rsid w:val="00B72A32"/>
    <w:rsid w:val="00B7713E"/>
    <w:rsid w:val="00B84B93"/>
    <w:rsid w:val="00BA0750"/>
    <w:rsid w:val="00BB2377"/>
    <w:rsid w:val="00BB5E21"/>
    <w:rsid w:val="00BB71E9"/>
    <w:rsid w:val="00BC3114"/>
    <w:rsid w:val="00C10194"/>
    <w:rsid w:val="00C17FCA"/>
    <w:rsid w:val="00C712ED"/>
    <w:rsid w:val="00C760B4"/>
    <w:rsid w:val="00C9068E"/>
    <w:rsid w:val="00C97B84"/>
    <w:rsid w:val="00CA2FA9"/>
    <w:rsid w:val="00CA7848"/>
    <w:rsid w:val="00CC42B8"/>
    <w:rsid w:val="00CC7ED8"/>
    <w:rsid w:val="00CD0173"/>
    <w:rsid w:val="00CF4FC0"/>
    <w:rsid w:val="00D06CC3"/>
    <w:rsid w:val="00D21777"/>
    <w:rsid w:val="00D273FC"/>
    <w:rsid w:val="00D47702"/>
    <w:rsid w:val="00D54258"/>
    <w:rsid w:val="00DA6D49"/>
    <w:rsid w:val="00E273F9"/>
    <w:rsid w:val="00E55E8A"/>
    <w:rsid w:val="00E6156C"/>
    <w:rsid w:val="00EB77BC"/>
    <w:rsid w:val="00ED21B1"/>
    <w:rsid w:val="00EF3F2A"/>
    <w:rsid w:val="00EF4134"/>
    <w:rsid w:val="00EF5C2F"/>
    <w:rsid w:val="00EF70F4"/>
    <w:rsid w:val="00F023DF"/>
    <w:rsid w:val="00F02C97"/>
    <w:rsid w:val="00F02CC7"/>
    <w:rsid w:val="00F35123"/>
    <w:rsid w:val="00F500E0"/>
    <w:rsid w:val="00F5011B"/>
    <w:rsid w:val="00F652CB"/>
    <w:rsid w:val="00F70A30"/>
    <w:rsid w:val="00F840BA"/>
    <w:rsid w:val="00F87C1F"/>
    <w:rsid w:val="00FC2477"/>
    <w:rsid w:val="00FC52FC"/>
    <w:rsid w:val="00FD5143"/>
    <w:rsid w:val="00FE4BEA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31526A"/>
  <w15:docId w15:val="{9F7B2843-E4DD-4B25-B7D7-C3C9FE0E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List Paragraph"/>
    <w:basedOn w:val="a"/>
    <w:uiPriority w:val="34"/>
    <w:qFormat/>
    <w:rsid w:val="00F652CB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10E4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10E4B"/>
    <w:rPr>
      <w:kern w:val="2"/>
      <w:sz w:val="18"/>
      <w:szCs w:val="18"/>
    </w:rPr>
  </w:style>
  <w:style w:type="table" w:customStyle="1" w:styleId="28">
    <w:name w:val="网格型28"/>
    <w:basedOn w:val="a1"/>
    <w:next w:val="a3"/>
    <w:uiPriority w:val="59"/>
    <w:rsid w:val="00E5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5726-CC26-467D-94C6-F818C8FE0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E28A8-14C3-44C1-B3F4-967F4034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121</Words>
  <Characters>694</Characters>
  <Application>Microsoft Office Word</Application>
  <DocSecurity>0</DocSecurity>
  <Lines>5</Lines>
  <Paragraphs>1</Paragraphs>
  <ScaleCrop>false</ScaleCrop>
  <Company>King &amp; Wood Mallesons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kwm</cp:lastModifiedBy>
  <cp:revision>7</cp:revision>
  <cp:lastPrinted>2014-10-08T02:48:00Z</cp:lastPrinted>
  <dcterms:created xsi:type="dcterms:W3CDTF">2019-01-28T08:35:00Z</dcterms:created>
  <dcterms:modified xsi:type="dcterms:W3CDTF">2019-01-29T03:55:00Z</dcterms:modified>
</cp:coreProperties>
</file>