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DD" w:rsidRPr="00CD0B05" w:rsidRDefault="00482FDD" w:rsidP="00482FDD">
      <w:pPr>
        <w:ind w:firstLine="0"/>
        <w:jc w:val="both"/>
        <w:rPr>
          <w:rFonts w:ascii="黑体" w:eastAsia="黑体" w:hAnsi="仿宋" w:hint="eastAsia"/>
          <w:sz w:val="32"/>
          <w:szCs w:val="32"/>
        </w:rPr>
      </w:pPr>
      <w:r w:rsidRPr="00CD0B05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2</w:t>
      </w:r>
    </w:p>
    <w:p w:rsidR="00482FDD" w:rsidRPr="007A53E9" w:rsidRDefault="00482FDD" w:rsidP="00482FDD">
      <w:pPr>
        <w:ind w:firstLine="0"/>
        <w:jc w:val="center"/>
        <w:rPr>
          <w:rFonts w:ascii="宋体" w:eastAsia="宋体"/>
          <w:b/>
          <w:sz w:val="36"/>
          <w:szCs w:val="36"/>
        </w:rPr>
      </w:pPr>
      <w:r w:rsidRPr="007A53E9">
        <w:rPr>
          <w:rFonts w:ascii="宋体" w:eastAsia="宋体" w:hint="eastAsia"/>
          <w:b/>
          <w:sz w:val="36"/>
          <w:szCs w:val="36"/>
        </w:rPr>
        <w:t>征文编写体例及注意事项</w:t>
      </w:r>
    </w:p>
    <w:p w:rsidR="00482FDD" w:rsidRPr="007A53E9" w:rsidRDefault="00482FDD" w:rsidP="00482FDD">
      <w:pPr>
        <w:widowControl w:val="0"/>
        <w:spacing w:line="360" w:lineRule="auto"/>
        <w:ind w:firstLine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rPr>
          <w:rFonts w:hint="eastAsia"/>
          <w:kern w:val="2"/>
          <w:sz w:val="32"/>
          <w:szCs w:val="24"/>
        </w:rPr>
      </w:pPr>
      <w:r w:rsidRPr="007A53E9">
        <w:rPr>
          <w:rFonts w:hint="eastAsia"/>
          <w:kern w:val="2"/>
          <w:sz w:val="32"/>
          <w:szCs w:val="24"/>
        </w:rPr>
        <w:t>为规范征文写作格式，现统一要求如下：以WORD文件A4页面排版，标题使用黑体三号字居中，正文使用宋体小四号字。关于文章中标题、图表、脚注及注意事项等写作体例详见以下说明。</w:t>
      </w:r>
    </w:p>
    <w:p w:rsidR="00482FDD" w:rsidRPr="00CC508D" w:rsidRDefault="00482FDD" w:rsidP="00482FDD">
      <w:pPr>
        <w:widowControl w:val="0"/>
        <w:spacing w:line="360" w:lineRule="auto"/>
        <w:ind w:firstLineChars="200" w:firstLine="640"/>
        <w:jc w:val="both"/>
        <w:rPr>
          <w:rFonts w:ascii="黑体" w:eastAsia="黑体" w:hAnsi="Times New Roman" w:cs="Times New Roman" w:hint="eastAsia"/>
          <w:bCs/>
          <w:kern w:val="2"/>
          <w:sz w:val="32"/>
          <w:szCs w:val="32"/>
        </w:rPr>
      </w:pPr>
      <w:r w:rsidRPr="00CC508D">
        <w:rPr>
          <w:rFonts w:ascii="黑体" w:eastAsia="黑体" w:hAnsi="Times New Roman" w:cs="Times New Roman" w:hint="eastAsia"/>
          <w:bCs/>
          <w:kern w:val="2"/>
          <w:sz w:val="32"/>
          <w:szCs w:val="32"/>
        </w:rPr>
        <w:t xml:space="preserve">一、 各级标题编写体例 </w:t>
      </w:r>
    </w:p>
    <w:p w:rsidR="00482FDD" w:rsidRPr="007A53E9" w:rsidRDefault="00482FDD" w:rsidP="00482FDD">
      <w:pPr>
        <w:widowControl w:val="0"/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1.</w:t>
      </w:r>
      <w:r w:rsidRPr="007A53E9">
        <w:rPr>
          <w:rFonts w:hAnsi="Times New Roman" w:cs="Times New Roman" w:hint="eastAsia"/>
          <w:kern w:val="2"/>
          <w:sz w:val="32"/>
          <w:szCs w:val="32"/>
        </w:rPr>
        <w:t>请注意区分各级标题的编排方式、字体和字号。</w:t>
      </w:r>
    </w:p>
    <w:p w:rsidR="00482FDD" w:rsidRPr="006D01A9" w:rsidRDefault="00482FDD" w:rsidP="00482FDD">
      <w:pPr>
        <w:spacing w:line="360" w:lineRule="auto"/>
        <w:ind w:firstLineChars="200" w:firstLine="480"/>
        <w:jc w:val="both"/>
        <w:rPr>
          <w:rFonts w:ascii="宋体" w:eastAsia="宋体"/>
          <w:b/>
          <w:bCs/>
          <w:sz w:val="32"/>
          <w:szCs w:val="32"/>
        </w:rPr>
      </w:pPr>
      <w:r w:rsidRPr="006D01A9">
        <w:rPr>
          <w:rFonts w:ascii="宋体" w:eastAsia="宋体" w:hint="eastAsia"/>
          <w:sz w:val="24"/>
          <w:szCs w:val="24"/>
        </w:rPr>
        <w:t xml:space="preserve">   </w:t>
      </w:r>
      <w:r w:rsidRPr="006D01A9">
        <w:rPr>
          <w:rFonts w:ascii="宋体" w:eastAsia="宋体" w:hint="eastAsia"/>
          <w:b/>
          <w:bCs/>
          <w:sz w:val="24"/>
          <w:szCs w:val="24"/>
        </w:rPr>
        <w:t xml:space="preserve"> 一级标题——  </w:t>
      </w:r>
      <w:r w:rsidRPr="006D01A9">
        <w:rPr>
          <w:rFonts w:ascii="宋体" w:eastAsia="宋体" w:hint="eastAsia"/>
          <w:b/>
          <w:bCs/>
          <w:sz w:val="32"/>
          <w:szCs w:val="32"/>
        </w:rPr>
        <w:t>1.</w:t>
      </w:r>
      <w:r w:rsidRPr="006F0F33">
        <w:rPr>
          <w:rFonts w:ascii="宋体" w:eastAsia="宋体" w:hint="eastAsia"/>
          <w:b/>
          <w:bCs/>
          <w:sz w:val="32"/>
          <w:szCs w:val="32"/>
        </w:rPr>
        <w:t>（宋体</w:t>
      </w:r>
      <w:r>
        <w:rPr>
          <w:rFonts w:ascii="宋体" w:eastAsia="宋体" w:hint="eastAsia"/>
          <w:b/>
          <w:bCs/>
          <w:sz w:val="32"/>
          <w:szCs w:val="32"/>
        </w:rPr>
        <w:t>三号</w:t>
      </w:r>
      <w:r w:rsidRPr="006F0F33">
        <w:rPr>
          <w:rFonts w:ascii="宋体" w:eastAsia="宋体" w:hint="eastAsia"/>
          <w:b/>
          <w:bCs/>
          <w:sz w:val="32"/>
          <w:szCs w:val="32"/>
        </w:rPr>
        <w:t>）</w:t>
      </w:r>
    </w:p>
    <w:p w:rsidR="00482FDD" w:rsidRPr="006D01A9" w:rsidRDefault="00482FDD" w:rsidP="00482FDD">
      <w:pPr>
        <w:spacing w:line="360" w:lineRule="auto"/>
        <w:ind w:leftChars="200" w:left="560" w:firstLine="0"/>
        <w:jc w:val="both"/>
        <w:rPr>
          <w:rFonts w:ascii="黑体" w:eastAsia="黑体" w:hAnsi="黑体" w:cs="黑体"/>
          <w:b/>
          <w:bCs/>
        </w:rPr>
      </w:pPr>
      <w:r w:rsidRPr="006D01A9">
        <w:rPr>
          <w:rFonts w:ascii="宋体" w:eastAsia="宋体" w:hint="eastAsia"/>
          <w:b/>
          <w:bCs/>
          <w:sz w:val="24"/>
          <w:szCs w:val="24"/>
        </w:rPr>
        <w:t xml:space="preserve">   二级标题——  </w:t>
      </w:r>
      <w:r w:rsidRPr="006D01A9">
        <w:rPr>
          <w:rFonts w:ascii="黑体" w:eastAsia="黑体" w:hAnsi="黑体" w:cs="黑体" w:hint="eastAsia"/>
          <w:b/>
          <w:bCs/>
        </w:rPr>
        <w:t>1.1</w:t>
      </w:r>
      <w:r>
        <w:rPr>
          <w:rFonts w:ascii="黑体" w:eastAsia="黑体" w:hAnsi="黑体" w:cs="黑体" w:hint="eastAsia"/>
          <w:b/>
          <w:bCs/>
        </w:rPr>
        <w:t>（黑体四号</w:t>
      </w:r>
      <w:r>
        <w:rPr>
          <w:rFonts w:ascii="黑体" w:eastAsia="黑体" w:hAnsi="黑体" w:cs="黑体"/>
          <w:b/>
          <w:bCs/>
        </w:rPr>
        <w:t>）</w:t>
      </w:r>
      <w:r w:rsidRPr="006D01A9">
        <w:rPr>
          <w:rFonts w:ascii="Calibri" w:eastAsia="黑体" w:hAnsi="Calibri" w:cs="Calibri"/>
          <w:b/>
          <w:bCs/>
        </w:rPr>
        <w:t>           </w:t>
      </w:r>
    </w:p>
    <w:p w:rsidR="00482FDD" w:rsidRPr="006D01A9" w:rsidRDefault="00482FDD" w:rsidP="00482FDD">
      <w:pPr>
        <w:spacing w:line="360" w:lineRule="auto"/>
        <w:ind w:firstLineChars="200" w:firstLine="482"/>
        <w:jc w:val="both"/>
        <w:rPr>
          <w:rFonts w:ascii="仿宋" w:eastAsia="仿宋" w:hAnsi="仿宋" w:cs="仿宋"/>
          <w:b/>
          <w:bCs/>
        </w:rPr>
      </w:pPr>
      <w:r w:rsidRPr="006D01A9">
        <w:rPr>
          <w:rFonts w:ascii="宋体" w:eastAsia="宋体" w:hint="eastAsia"/>
          <w:b/>
          <w:bCs/>
          <w:sz w:val="24"/>
          <w:szCs w:val="24"/>
        </w:rPr>
        <w:t xml:space="preserve">    三级标题——  </w:t>
      </w:r>
      <w:r w:rsidRPr="006D01A9">
        <w:rPr>
          <w:rFonts w:ascii="仿宋" w:eastAsia="仿宋" w:hAnsi="仿宋" w:cs="仿宋" w:hint="eastAsia"/>
          <w:b/>
          <w:bCs/>
        </w:rPr>
        <w:t>1.1.1</w:t>
      </w:r>
      <w:r>
        <w:rPr>
          <w:rFonts w:ascii="仿宋" w:eastAsia="仿宋" w:hAnsi="仿宋" w:cs="仿宋" w:hint="eastAsia"/>
          <w:b/>
          <w:bCs/>
        </w:rPr>
        <w:t>（仿宋</w:t>
      </w:r>
      <w:r>
        <w:rPr>
          <w:rFonts w:ascii="仿宋" w:eastAsia="仿宋" w:hAnsi="仿宋" w:cs="仿宋"/>
          <w:b/>
          <w:bCs/>
        </w:rPr>
        <w:t>四号）</w:t>
      </w:r>
      <w:r w:rsidRPr="006D01A9">
        <w:rPr>
          <w:rFonts w:ascii="Calibri" w:eastAsia="仿宋" w:hAnsi="Calibri" w:cs="Calibri"/>
          <w:b/>
          <w:bCs/>
        </w:rPr>
        <w:t>      </w:t>
      </w:r>
    </w:p>
    <w:p w:rsidR="00482FDD" w:rsidRPr="006D01A9" w:rsidRDefault="00482FDD" w:rsidP="00482FDD">
      <w:pPr>
        <w:spacing w:line="360" w:lineRule="auto"/>
        <w:ind w:firstLine="0"/>
        <w:jc w:val="both"/>
        <w:rPr>
          <w:rFonts w:ascii="黑体" w:eastAsia="黑体" w:hAnsi="黑体" w:cs="黑体" w:hint="eastAsia"/>
          <w:b/>
          <w:bCs/>
          <w:sz w:val="24"/>
          <w:szCs w:val="24"/>
        </w:rPr>
      </w:pPr>
      <w:r w:rsidRPr="006D01A9">
        <w:rPr>
          <w:rFonts w:ascii="仿宋" w:eastAsia="仿宋" w:hAnsi="仿宋" w:cs="仿宋" w:hint="eastAsia"/>
          <w:b/>
          <w:bCs/>
        </w:rPr>
        <w:t xml:space="preserve">  </w:t>
      </w:r>
      <w:r>
        <w:rPr>
          <w:rFonts w:ascii="仿宋" w:eastAsia="仿宋" w:hAnsi="仿宋" w:cs="仿宋"/>
          <w:b/>
          <w:bCs/>
        </w:rPr>
        <w:t xml:space="preserve">     </w:t>
      </w:r>
      <w:r w:rsidRPr="006D01A9">
        <w:rPr>
          <w:rFonts w:ascii="宋体" w:eastAsia="宋体" w:hint="eastAsia"/>
          <w:b/>
          <w:bCs/>
          <w:sz w:val="24"/>
          <w:szCs w:val="24"/>
        </w:rPr>
        <w:t>四级标题——  (1)</w:t>
      </w:r>
      <w:r>
        <w:rPr>
          <w:rFonts w:ascii="宋体" w:eastAsia="宋体" w:hint="eastAsia"/>
          <w:b/>
          <w:bCs/>
          <w:sz w:val="24"/>
          <w:szCs w:val="24"/>
        </w:rPr>
        <w:t>（宋体</w:t>
      </w:r>
      <w:r>
        <w:rPr>
          <w:rFonts w:ascii="宋体" w:eastAsia="宋体"/>
          <w:b/>
          <w:bCs/>
          <w:sz w:val="24"/>
          <w:szCs w:val="24"/>
        </w:rPr>
        <w:t>小四）</w:t>
      </w:r>
    </w:p>
    <w:p w:rsidR="00482FDD" w:rsidRPr="007A53E9" w:rsidRDefault="00482FDD" w:rsidP="00482FDD">
      <w:pPr>
        <w:widowControl w:val="0"/>
        <w:spacing w:line="360" w:lineRule="auto"/>
        <w:ind w:firstLineChars="200" w:firstLine="480"/>
        <w:jc w:val="both"/>
        <w:rPr>
          <w:rFonts w:hAnsi="Times New Roman" w:cs="Times New Roman" w:hint="eastAsia"/>
          <w:kern w:val="2"/>
          <w:sz w:val="32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  <w:r w:rsidRPr="00B2737D">
        <w:rPr>
          <w:rFonts w:hAnsi="Times New Roman" w:cs="Times New Roman" w:hint="eastAsia"/>
          <w:kern w:val="2"/>
          <w:sz w:val="32"/>
          <w:szCs w:val="24"/>
        </w:rPr>
        <w:t>2.</w:t>
      </w:r>
      <w:r w:rsidRPr="007A53E9">
        <w:rPr>
          <w:rFonts w:hAnsi="Times New Roman" w:cs="Times New Roman" w:hint="eastAsia"/>
          <w:kern w:val="2"/>
          <w:sz w:val="32"/>
          <w:szCs w:val="24"/>
        </w:rPr>
        <w:t>第一级到第三级标题独立成行，应紧扣内容、提纲挈领、简明扼要、逻辑性强。第四级标题可以不独立成行。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24"/>
        </w:rPr>
      </w:pPr>
      <w:r>
        <w:rPr>
          <w:rFonts w:hAnsi="Times New Roman" w:cs="Times New Roman" w:hint="eastAsia"/>
          <w:kern w:val="2"/>
          <w:sz w:val="32"/>
          <w:szCs w:val="24"/>
        </w:rPr>
        <w:t>3.标题</w:t>
      </w:r>
      <w:r w:rsidRPr="007A53E9">
        <w:rPr>
          <w:rFonts w:hAnsi="Times New Roman" w:cs="Times New Roman" w:hint="eastAsia"/>
          <w:kern w:val="2"/>
          <w:sz w:val="32"/>
          <w:szCs w:val="24"/>
        </w:rPr>
        <w:t>层次不宜过多，以免主次不清。如果正文中继续分层次，使用A、B、C，不再</w:t>
      </w:r>
      <w:r>
        <w:rPr>
          <w:rFonts w:hAnsi="Times New Roman" w:cs="Times New Roman" w:hint="eastAsia"/>
          <w:kern w:val="2"/>
          <w:sz w:val="32"/>
          <w:szCs w:val="24"/>
        </w:rPr>
        <w:t>以</w:t>
      </w:r>
      <w:r w:rsidRPr="007A53E9">
        <w:rPr>
          <w:rFonts w:hAnsi="Times New Roman" w:cs="Times New Roman" w:hint="eastAsia"/>
          <w:kern w:val="2"/>
          <w:sz w:val="32"/>
          <w:szCs w:val="24"/>
        </w:rPr>
        <w:t>标题另起段。</w:t>
      </w:r>
    </w:p>
    <w:p w:rsidR="00482FDD" w:rsidRPr="00CC508D" w:rsidRDefault="00482FDD" w:rsidP="00482FDD">
      <w:pPr>
        <w:widowControl w:val="0"/>
        <w:spacing w:line="360" w:lineRule="auto"/>
        <w:ind w:firstLineChars="200" w:firstLine="640"/>
        <w:jc w:val="both"/>
        <w:rPr>
          <w:rFonts w:ascii="黑体" w:eastAsia="黑体" w:hAnsi="Times New Roman" w:cs="Times New Roman"/>
          <w:bCs/>
          <w:kern w:val="2"/>
          <w:sz w:val="32"/>
          <w:szCs w:val="32"/>
        </w:rPr>
      </w:pPr>
      <w:r w:rsidRPr="00CC508D">
        <w:rPr>
          <w:rFonts w:ascii="黑体" w:eastAsia="黑体" w:hAnsi="Times New Roman" w:cs="Times New Roman" w:hint="eastAsia"/>
          <w:bCs/>
          <w:kern w:val="2"/>
          <w:sz w:val="32"/>
          <w:szCs w:val="32"/>
        </w:rPr>
        <w:t>图表注意事项</w:t>
      </w:r>
    </w:p>
    <w:p w:rsidR="00482FDD" w:rsidRPr="009F26AE" w:rsidRDefault="00482FDD" w:rsidP="00482FDD">
      <w:pPr>
        <w:widowControl w:val="0"/>
        <w:spacing w:line="360" w:lineRule="auto"/>
        <w:ind w:leftChars="200" w:left="560" w:firstLine="0"/>
        <w:jc w:val="both"/>
        <w:rPr>
          <w:rFonts w:ascii="楷体_GB2312" w:eastAsia="楷体_GB2312" w:hAnsi="Times New Roman" w:cs="Times New Roman" w:hint="eastAsia"/>
          <w:b/>
          <w:bCs/>
          <w:kern w:val="2"/>
          <w:sz w:val="32"/>
          <w:szCs w:val="32"/>
        </w:rPr>
      </w:pPr>
      <w:r w:rsidRPr="009F26AE">
        <w:rPr>
          <w:rFonts w:ascii="楷体_GB2312" w:eastAsia="楷体_GB2312" w:hAnsi="Times New Roman" w:cs="Times New Roman" w:hint="eastAsia"/>
          <w:b/>
          <w:bCs/>
          <w:kern w:val="2"/>
          <w:sz w:val="32"/>
          <w:szCs w:val="32"/>
        </w:rPr>
        <w:t xml:space="preserve">（一）图 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1.</w:t>
      </w:r>
      <w:r w:rsidRPr="007A53E9">
        <w:rPr>
          <w:rFonts w:hAnsi="Times New Roman" w:cs="Times New Roman" w:hint="eastAsia"/>
          <w:kern w:val="2"/>
          <w:sz w:val="32"/>
          <w:szCs w:val="32"/>
        </w:rPr>
        <w:t>插图在正文中的位置要遵循“图随文走”的原则，图的位置紧接有关图的叙述文字所在段落之后，原则上插图只能后推而不能前移，不能超越本节范围。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2.</w:t>
      </w:r>
      <w:r w:rsidRPr="007A53E9">
        <w:rPr>
          <w:rFonts w:hAnsi="Times New Roman" w:cs="Times New Roman" w:hint="eastAsia"/>
          <w:kern w:val="2"/>
          <w:sz w:val="32"/>
          <w:szCs w:val="32"/>
        </w:rPr>
        <w:t>有说明文字的，一般排在图下或图的侧面，要特别注</w:t>
      </w:r>
      <w:r w:rsidRPr="007A53E9">
        <w:rPr>
          <w:rFonts w:hAnsi="Times New Roman" w:cs="Times New Roman" w:hint="eastAsia"/>
          <w:kern w:val="2"/>
          <w:sz w:val="32"/>
          <w:szCs w:val="32"/>
        </w:rPr>
        <w:lastRenderedPageBreak/>
        <w:t>意核对图与文是否配套，防止张冠李戴。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3.</w:t>
      </w:r>
      <w:r w:rsidRPr="007A53E9">
        <w:rPr>
          <w:rFonts w:hAnsi="Times New Roman" w:cs="Times New Roman" w:hint="eastAsia"/>
          <w:kern w:val="2"/>
          <w:sz w:val="32"/>
          <w:szCs w:val="32"/>
        </w:rPr>
        <w:t>横置图一律朝向左侧，即反时针转90度。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4.</w:t>
      </w:r>
      <w:r w:rsidRPr="007A53E9">
        <w:rPr>
          <w:rFonts w:hAnsi="Times New Roman" w:cs="Times New Roman" w:hint="eastAsia"/>
          <w:kern w:val="2"/>
          <w:sz w:val="32"/>
          <w:szCs w:val="32"/>
        </w:rPr>
        <w:t>图的顺序号应按章编排。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5.</w:t>
      </w:r>
      <w:r w:rsidRPr="007A53E9">
        <w:rPr>
          <w:rFonts w:hAnsi="Times New Roman" w:cs="Times New Roman" w:hint="eastAsia"/>
          <w:kern w:val="2"/>
          <w:sz w:val="32"/>
          <w:szCs w:val="32"/>
        </w:rPr>
        <w:t>插图由四部分组成，见下图：</w:t>
      </w:r>
    </w:p>
    <w:p w:rsidR="00482FDD" w:rsidRPr="00B2737D" w:rsidRDefault="00482FDD" w:rsidP="00482FDD">
      <w:pPr>
        <w:widowControl w:val="0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482FDD" w:rsidRPr="006D01A9" w:rsidRDefault="00482FDD" w:rsidP="00482FDD">
      <w:pPr>
        <w:widowControl w:val="0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D01A9">
        <w:rPr>
          <w:rFonts w:ascii="Times New Roman" w:eastAsia="宋体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5219065" cy="2570480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24"/>
        </w:rPr>
      </w:pPr>
      <w:r w:rsidRPr="007A53E9">
        <w:rPr>
          <w:rFonts w:hAnsi="Times New Roman" w:cs="Times New Roman" w:hint="eastAsia"/>
          <w:kern w:val="2"/>
          <w:sz w:val="32"/>
          <w:szCs w:val="24"/>
        </w:rPr>
        <w:t>示例：</w:t>
      </w:r>
    </w:p>
    <w:p w:rsidR="00482FDD" w:rsidRPr="006D01A9" w:rsidRDefault="00482FDD" w:rsidP="00482FDD">
      <w:pPr>
        <w:widowControl w:val="0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D01A9">
        <w:rPr>
          <w:rFonts w:ascii="Times New Roman" w:eastAsia="宋体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5055235" cy="24498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DD" w:rsidRPr="009F26AE" w:rsidRDefault="00482FDD" w:rsidP="00482FDD">
      <w:pPr>
        <w:widowControl w:val="0"/>
        <w:spacing w:line="360" w:lineRule="auto"/>
        <w:ind w:leftChars="200" w:left="560" w:firstLine="0"/>
        <w:jc w:val="both"/>
        <w:rPr>
          <w:rFonts w:ascii="楷体_GB2312" w:eastAsia="楷体_GB2312" w:hAnsi="Times New Roman" w:cs="Times New Roman" w:hint="eastAsia"/>
          <w:b/>
          <w:bCs/>
          <w:kern w:val="2"/>
          <w:sz w:val="32"/>
          <w:szCs w:val="32"/>
        </w:rPr>
      </w:pPr>
      <w:r w:rsidRPr="009F26AE">
        <w:rPr>
          <w:rFonts w:ascii="楷体_GB2312" w:eastAsia="楷体_GB2312" w:hAnsi="Times New Roman" w:cs="Times New Roman" w:hint="eastAsia"/>
          <w:b/>
          <w:bCs/>
          <w:kern w:val="2"/>
          <w:sz w:val="32"/>
          <w:szCs w:val="32"/>
        </w:rPr>
        <w:t xml:space="preserve">（二）表 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1.</w:t>
      </w:r>
      <w:r w:rsidRPr="007A53E9">
        <w:rPr>
          <w:rFonts w:hAnsi="Times New Roman" w:cs="Times New Roman" w:hint="eastAsia"/>
          <w:kern w:val="2"/>
          <w:sz w:val="32"/>
          <w:szCs w:val="32"/>
        </w:rPr>
        <w:t xml:space="preserve">表格的格式一般是先排表序、表题，然后排表头、横竖表线、数字、注释、资料来源等。       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lastRenderedPageBreak/>
        <w:t>2.表序一般以章节顺序和表格顺序组成。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3.表头有横竖两种，必要时可以互换。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4.项目中的隶属关系要清晰，小项目要缩格排。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5.表格跨页，续表必须加排表头，同时要标注“续表”二字。跨页表必须双页跨单页。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6.</w:t>
      </w:r>
      <w:r w:rsidRPr="007A53E9">
        <w:rPr>
          <w:rFonts w:hAnsi="Times New Roman" w:cs="Times New Roman" w:hint="eastAsia"/>
          <w:kern w:val="2"/>
          <w:sz w:val="32"/>
          <w:szCs w:val="32"/>
        </w:rPr>
        <w:t>表中数字一般以末位数对齐，</w:t>
      </w:r>
      <w:r>
        <w:rPr>
          <w:rFonts w:hAnsi="Times New Roman" w:cs="Times New Roman" w:hint="eastAsia"/>
          <w:kern w:val="2"/>
          <w:sz w:val="32"/>
          <w:szCs w:val="32"/>
        </w:rPr>
        <w:t>注意不要错格，表中有空位的地方应写一字线“—”符号表示没有数据。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7.</w:t>
      </w:r>
      <w:r w:rsidRPr="007A53E9">
        <w:rPr>
          <w:rFonts w:hAnsi="Times New Roman" w:cs="Times New Roman" w:hint="eastAsia"/>
          <w:kern w:val="2"/>
          <w:sz w:val="32"/>
          <w:szCs w:val="32"/>
        </w:rPr>
        <w:t>表中各种数量一般均应标出单位，全表为一种单位的，单位置表题后，各列单位不同的，单位应标在表头栏内。</w:t>
      </w:r>
    </w:p>
    <w:p w:rsidR="00482FDD" w:rsidRPr="007A53E9" w:rsidRDefault="00482FDD" w:rsidP="00482FDD">
      <w:pPr>
        <w:widowControl w:val="0"/>
        <w:spacing w:line="360" w:lineRule="auto"/>
        <w:ind w:firstLineChars="200" w:firstLine="640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示例：</w:t>
      </w:r>
    </w:p>
    <w:p w:rsidR="00482FDD" w:rsidRPr="006D01A9" w:rsidRDefault="00482FDD" w:rsidP="00482FDD">
      <w:pPr>
        <w:widowControl w:val="0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D01A9">
        <w:rPr>
          <w:rFonts w:ascii="Times New Roman" w:eastAsia="宋体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5020310" cy="3140075"/>
            <wp:effectExtent l="0" t="0" r="889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DD" w:rsidRPr="00CC508D" w:rsidRDefault="00482FDD" w:rsidP="00482FDD">
      <w:pPr>
        <w:widowControl w:val="0"/>
        <w:spacing w:line="360" w:lineRule="auto"/>
        <w:ind w:firstLineChars="180" w:firstLine="576"/>
        <w:jc w:val="both"/>
        <w:rPr>
          <w:rFonts w:ascii="黑体" w:eastAsia="黑体" w:hAnsi="Times New Roman" w:cs="Times New Roman" w:hint="eastAsia"/>
          <w:bCs/>
          <w:kern w:val="2"/>
          <w:sz w:val="32"/>
          <w:szCs w:val="32"/>
        </w:rPr>
      </w:pPr>
      <w:r w:rsidRPr="00CC508D">
        <w:rPr>
          <w:rFonts w:ascii="黑体" w:eastAsia="黑体" w:hAnsi="Times New Roman" w:cs="Times New Roman" w:hint="eastAsia"/>
          <w:bCs/>
          <w:kern w:val="2"/>
          <w:sz w:val="32"/>
          <w:szCs w:val="32"/>
        </w:rPr>
        <w:t>三、脚注</w:t>
      </w:r>
    </w:p>
    <w:p w:rsidR="00482FDD" w:rsidRPr="007A53E9" w:rsidRDefault="00482FDD" w:rsidP="00482FDD">
      <w:pPr>
        <w:widowControl w:val="0"/>
        <w:spacing w:line="360" w:lineRule="auto"/>
        <w:ind w:firstLineChars="177" w:firstLine="566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1. 注号在</w:t>
      </w:r>
      <w:r>
        <w:rPr>
          <w:rFonts w:hAnsi="Times New Roman" w:cs="Times New Roman" w:hint="eastAsia"/>
          <w:kern w:val="2"/>
          <w:sz w:val="32"/>
          <w:szCs w:val="32"/>
        </w:rPr>
        <w:t>正文中</w:t>
      </w:r>
      <w:r w:rsidRPr="007A53E9">
        <w:rPr>
          <w:rFonts w:hAnsi="Times New Roman" w:cs="Times New Roman" w:hint="eastAsia"/>
          <w:kern w:val="2"/>
          <w:sz w:val="32"/>
          <w:szCs w:val="32"/>
        </w:rPr>
        <w:t>右上角用“</w:t>
      </w:r>
      <w:r w:rsidRPr="007A53E9">
        <w:rPr>
          <w:rFonts w:hAnsi="Times New Roman" w:cs="Times New Roman" w:hint="eastAsia"/>
          <w:kern w:val="2"/>
          <w:sz w:val="32"/>
          <w:szCs w:val="32"/>
        </w:rPr>
        <w:sym w:font="Wingdings" w:char="F081"/>
      </w:r>
      <w:r w:rsidRPr="007A53E9">
        <w:rPr>
          <w:rFonts w:hAnsi="Times New Roman" w:cs="Times New Roman" w:hint="eastAsia"/>
          <w:kern w:val="2"/>
          <w:sz w:val="32"/>
          <w:szCs w:val="32"/>
        </w:rPr>
        <w:t xml:space="preserve">”，列在当页正文下。正文和脚注之间加一横线，长度约为页宽的1/3。 </w:t>
      </w:r>
    </w:p>
    <w:p w:rsidR="00482FDD" w:rsidRPr="007A53E9" w:rsidRDefault="00482FDD" w:rsidP="00482FDD">
      <w:pPr>
        <w:widowControl w:val="0"/>
        <w:spacing w:line="360" w:lineRule="auto"/>
        <w:ind w:firstLineChars="177" w:firstLine="566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2.网页类脚注格式示例如下：</w:t>
      </w:r>
    </w:p>
    <w:p w:rsidR="00482FDD" w:rsidRPr="00223099" w:rsidRDefault="00482FDD" w:rsidP="00482FDD">
      <w:pPr>
        <w:widowControl w:val="0"/>
        <w:snapToGrid w:val="0"/>
        <w:spacing w:line="315" w:lineRule="exact"/>
        <w:ind w:left="187" w:firstLineChars="177" w:firstLine="425"/>
        <w:rPr>
          <w:rFonts w:ascii="宋体" w:eastAsia="宋体" w:cs="Times New Roman" w:hint="eastAsia"/>
          <w:kern w:val="2"/>
          <w:sz w:val="24"/>
          <w:szCs w:val="24"/>
        </w:rPr>
      </w:pPr>
      <w:r w:rsidRPr="00223099">
        <w:rPr>
          <w:rFonts w:ascii="宋体" w:eastAsia="宋体" w:cs="Times New Roman" w:hint="eastAsia"/>
          <w:kern w:val="2"/>
          <w:sz w:val="24"/>
          <w:szCs w:val="24"/>
        </w:rPr>
        <w:lastRenderedPageBreak/>
        <w:sym w:font="Wingdings" w:char="F081"/>
      </w:r>
      <w:r w:rsidRPr="00223099">
        <w:rPr>
          <w:rFonts w:ascii="宋体" w:eastAsia="宋体" w:cs="Times New Roman" w:hint="eastAsia"/>
          <w:kern w:val="2"/>
          <w:sz w:val="24"/>
          <w:szCs w:val="24"/>
        </w:rPr>
        <w:t xml:space="preserve"> 麦肯锡全球研究院. 中国电子零售业革命[R/OL](2014-03-21)[2014-04-20]. http://mat1.gtimg.com/tech/2013/pdf/MGI_China_e-tailing_Full_report_March_2013.pdf.</w:t>
      </w:r>
    </w:p>
    <w:p w:rsidR="00482FDD" w:rsidRPr="00B2737D" w:rsidRDefault="00482FDD" w:rsidP="00482FDD">
      <w:pPr>
        <w:widowControl w:val="0"/>
        <w:spacing w:line="360" w:lineRule="auto"/>
        <w:ind w:firstLineChars="177" w:firstLine="566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其中</w:t>
      </w:r>
      <w:r w:rsidRPr="00B2737D">
        <w:rPr>
          <w:rFonts w:ascii="宋体" w:eastAsia="宋体" w:cs="Times New Roman" w:hint="eastAsia"/>
          <w:kern w:val="2"/>
          <w:sz w:val="24"/>
          <w:szCs w:val="24"/>
        </w:rPr>
        <w:t>(2014-03-21)</w:t>
      </w:r>
      <w:r>
        <w:rPr>
          <w:rFonts w:hAnsi="Times New Roman" w:cs="Times New Roman" w:hint="eastAsia"/>
          <w:kern w:val="2"/>
          <w:sz w:val="32"/>
          <w:szCs w:val="32"/>
        </w:rPr>
        <w:t>为</w:t>
      </w:r>
      <w:r w:rsidRPr="007A53E9">
        <w:rPr>
          <w:rFonts w:hAnsi="Times New Roman" w:cs="Times New Roman" w:hint="eastAsia"/>
          <w:kern w:val="2"/>
          <w:sz w:val="32"/>
          <w:szCs w:val="32"/>
        </w:rPr>
        <w:t>发布日期，</w:t>
      </w:r>
      <w:r w:rsidRPr="00B2737D">
        <w:rPr>
          <w:rFonts w:ascii="宋体" w:eastAsia="宋体" w:cs="Times New Roman" w:hint="eastAsia"/>
          <w:kern w:val="2"/>
          <w:sz w:val="24"/>
          <w:szCs w:val="24"/>
        </w:rPr>
        <w:t>[2014-04-20]</w:t>
      </w:r>
      <w:r>
        <w:rPr>
          <w:rFonts w:hAnsi="Times New Roman" w:cs="Times New Roman" w:hint="eastAsia"/>
          <w:kern w:val="2"/>
          <w:sz w:val="32"/>
          <w:szCs w:val="32"/>
        </w:rPr>
        <w:t>为</w:t>
      </w:r>
      <w:r w:rsidRPr="007A53E9">
        <w:rPr>
          <w:rFonts w:hAnsi="Times New Roman" w:cs="Times New Roman" w:hint="eastAsia"/>
          <w:kern w:val="2"/>
          <w:sz w:val="32"/>
          <w:szCs w:val="32"/>
        </w:rPr>
        <w:t>浏览日期</w:t>
      </w:r>
      <w:r>
        <w:rPr>
          <w:rFonts w:hAnsi="Times New Roman" w:cs="Times New Roman" w:hint="eastAsia"/>
          <w:kern w:val="2"/>
          <w:sz w:val="32"/>
          <w:szCs w:val="32"/>
        </w:rPr>
        <w:t>，如</w:t>
      </w:r>
      <w:r w:rsidRPr="007A53E9">
        <w:rPr>
          <w:rFonts w:hAnsi="Times New Roman" w:cs="Times New Roman" w:hint="eastAsia"/>
          <w:kern w:val="2"/>
          <w:sz w:val="32"/>
          <w:szCs w:val="32"/>
        </w:rPr>
        <w:t>网址过长，</w:t>
      </w:r>
      <w:r>
        <w:rPr>
          <w:rFonts w:hAnsi="Times New Roman" w:cs="Times New Roman" w:hint="eastAsia"/>
          <w:kern w:val="2"/>
          <w:sz w:val="32"/>
          <w:szCs w:val="32"/>
        </w:rPr>
        <w:t>可将脚注文字均按照示例格式分行。</w:t>
      </w:r>
    </w:p>
    <w:p w:rsidR="00482FDD" w:rsidRPr="00CC508D" w:rsidRDefault="00482FDD" w:rsidP="00482FDD">
      <w:pPr>
        <w:widowControl w:val="0"/>
        <w:spacing w:line="360" w:lineRule="auto"/>
        <w:ind w:firstLineChars="200" w:firstLine="640"/>
        <w:jc w:val="both"/>
        <w:rPr>
          <w:rFonts w:ascii="黑体" w:eastAsia="黑体" w:hAnsi="Times New Roman" w:cs="Times New Roman" w:hint="eastAsia"/>
          <w:bCs/>
          <w:kern w:val="2"/>
          <w:sz w:val="32"/>
          <w:szCs w:val="32"/>
        </w:rPr>
      </w:pPr>
      <w:r w:rsidRPr="00CC508D">
        <w:rPr>
          <w:rFonts w:ascii="黑体" w:eastAsia="黑体" w:hAnsi="Times New Roman" w:cs="Times New Roman" w:hint="eastAsia"/>
          <w:bCs/>
          <w:kern w:val="2"/>
          <w:sz w:val="32"/>
          <w:szCs w:val="32"/>
        </w:rPr>
        <w:t>四、其他注意事项</w:t>
      </w:r>
    </w:p>
    <w:p w:rsidR="00482FDD" w:rsidRPr="007A53E9" w:rsidRDefault="00482FDD" w:rsidP="00482FDD">
      <w:pPr>
        <w:widowControl w:val="0"/>
        <w:numPr>
          <w:ilvl w:val="0"/>
          <w:numId w:val="1"/>
        </w:numPr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图表和正文的数据要一致。</w:t>
      </w:r>
    </w:p>
    <w:p w:rsidR="00482FDD" w:rsidRPr="007A53E9" w:rsidRDefault="00482FDD" w:rsidP="00482FDD">
      <w:pPr>
        <w:widowControl w:val="0"/>
        <w:numPr>
          <w:ilvl w:val="0"/>
          <w:numId w:val="1"/>
        </w:numPr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 xml:space="preserve">名词术语采用全国自然科学名词审定委员会公布的《自然科学学科名词术语》和国家标准、部颁标准中编定的名称；尚未编定的可采用各专业惯用的名称。 </w:t>
      </w:r>
    </w:p>
    <w:p w:rsidR="00482FDD" w:rsidRPr="007A53E9" w:rsidRDefault="00482FDD" w:rsidP="00482FDD">
      <w:pPr>
        <w:widowControl w:val="0"/>
        <w:numPr>
          <w:ilvl w:val="0"/>
          <w:numId w:val="1"/>
        </w:numPr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年份必须写全称，不能简写。如：1994年不能写成94年，1980—1994年不能写成1980—94年。</w:t>
      </w:r>
    </w:p>
    <w:p w:rsidR="00482FDD" w:rsidRPr="007A53E9" w:rsidRDefault="00482FDD" w:rsidP="00482FDD">
      <w:pPr>
        <w:widowControl w:val="0"/>
        <w:numPr>
          <w:ilvl w:val="0"/>
          <w:numId w:val="1"/>
        </w:numPr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>
        <w:rPr>
          <w:rFonts w:hAnsi="Times New Roman" w:cs="Times New Roman" w:hint="eastAsia"/>
          <w:kern w:val="2"/>
          <w:sz w:val="32"/>
          <w:szCs w:val="32"/>
        </w:rPr>
        <w:t>关于百分数范围写法：</w:t>
      </w:r>
      <w:r w:rsidRPr="007A53E9">
        <w:rPr>
          <w:rFonts w:hAnsi="Times New Roman" w:cs="Times New Roman" w:hint="eastAsia"/>
          <w:kern w:val="2"/>
          <w:sz w:val="32"/>
          <w:szCs w:val="32"/>
        </w:rPr>
        <w:t xml:space="preserve">67%～85%，不写作67～85%。 </w:t>
      </w:r>
    </w:p>
    <w:p w:rsidR="00482FDD" w:rsidRPr="007A53E9" w:rsidRDefault="00482FDD" w:rsidP="00482FDD">
      <w:pPr>
        <w:widowControl w:val="0"/>
        <w:numPr>
          <w:ilvl w:val="0"/>
          <w:numId w:val="1"/>
        </w:numPr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地名、机构名、网站名等专有名词注意核对正确。</w:t>
      </w:r>
    </w:p>
    <w:p w:rsidR="00482FDD" w:rsidRPr="007A53E9" w:rsidRDefault="00482FDD" w:rsidP="00482FDD">
      <w:pPr>
        <w:widowControl w:val="0"/>
        <w:numPr>
          <w:ilvl w:val="0"/>
          <w:numId w:val="1"/>
        </w:numPr>
        <w:spacing w:line="360" w:lineRule="auto"/>
        <w:ind w:firstLineChars="221" w:firstLine="707"/>
        <w:jc w:val="both"/>
        <w:rPr>
          <w:rFonts w:hAnsi="Times New Roman" w:cs="Times New Roman" w:hint="eastAsia"/>
          <w:kern w:val="2"/>
          <w:sz w:val="32"/>
          <w:szCs w:val="32"/>
        </w:rPr>
      </w:pPr>
      <w:r w:rsidRPr="007A53E9">
        <w:rPr>
          <w:rFonts w:hAnsi="Times New Roman" w:cs="Times New Roman" w:hint="eastAsia"/>
          <w:kern w:val="2"/>
          <w:sz w:val="32"/>
          <w:szCs w:val="32"/>
        </w:rPr>
        <w:t>作为政府报告，注意语言的客观性，少用修饰性、限制性词语，不用带主观色彩的语句。预测性的趋势部分要避免过度预测。</w:t>
      </w:r>
    </w:p>
    <w:p w:rsidR="00482FDD" w:rsidRPr="006D01A9" w:rsidRDefault="00482FDD" w:rsidP="00482FDD">
      <w:pPr>
        <w:spacing w:line="360" w:lineRule="auto"/>
        <w:ind w:right="160" w:firstLine="640"/>
        <w:jc w:val="right"/>
        <w:rPr>
          <w:rFonts w:hAnsi="仿宋" w:hint="eastAsia"/>
          <w:sz w:val="32"/>
          <w:szCs w:val="32"/>
          <w:u w:val="single"/>
        </w:rPr>
      </w:pPr>
    </w:p>
    <w:p w:rsidR="007B04CC" w:rsidRPr="00482FDD" w:rsidRDefault="007B04CC">
      <w:bookmarkStart w:id="0" w:name="_GoBack"/>
      <w:bookmarkEnd w:id="0"/>
    </w:p>
    <w:sectPr w:rsidR="007B04CC" w:rsidRPr="00482FDD" w:rsidSect="002F153A"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16E8"/>
    <w:multiLevelType w:val="singleLevel"/>
    <w:tmpl w:val="546416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DD"/>
    <w:rsid w:val="00482FDD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BD192-C751-4A44-819D-2187AD8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DD"/>
    <w:pPr>
      <w:ind w:firstLine="420"/>
    </w:pPr>
    <w:rPr>
      <w:rFonts w:ascii="仿宋_GB2312" w:eastAsia="仿宋_GB2312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2018-02-02T06:38:00Z</dcterms:created>
  <dcterms:modified xsi:type="dcterms:W3CDTF">2018-02-02T06:38:00Z</dcterms:modified>
</cp:coreProperties>
</file>