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15" w:lineRule="atLeast"/>
        <w:ind w:right="600"/>
        <w:jc w:val="both"/>
        <w:textAlignment w:val="baseline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附件：2022年云资源和IT运维服务采购询价单</w:t>
      </w:r>
    </w:p>
    <w:p>
      <w:pPr>
        <w:spacing w:line="360" w:lineRule="auto"/>
        <w:outlineLvl w:val="1"/>
        <w:rPr>
          <w:rFonts w:ascii="宋体" w:hAnsi="宋体" w:cs="宋体"/>
          <w:b/>
          <w:sz w:val="24"/>
        </w:rPr>
      </w:pPr>
    </w:p>
    <w:p>
      <w:pPr>
        <w:spacing w:line="360" w:lineRule="auto"/>
        <w:ind w:firstLine="482" w:firstLineChars="200"/>
        <w:outlineLvl w:val="1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一、采购服务名称：</w:t>
      </w:r>
      <w:r>
        <w:rPr>
          <w:rFonts w:hint="eastAsia" w:ascii="宋体" w:hAnsi="宋体" w:cs="宋体"/>
          <w:bCs/>
          <w:sz w:val="24"/>
        </w:rPr>
        <w:t>2022年云资源和IT运维服务项目</w:t>
      </w:r>
    </w:p>
    <w:p>
      <w:pPr>
        <w:spacing w:line="360" w:lineRule="auto"/>
        <w:ind w:firstLine="482" w:firstLineChars="200"/>
        <w:outlineLvl w:val="1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二、服务期限：</w:t>
      </w:r>
      <w:r>
        <w:rPr>
          <w:rFonts w:hint="eastAsia" w:ascii="宋体" w:hAnsi="宋体" w:cs="宋体"/>
          <w:bCs/>
          <w:sz w:val="24"/>
        </w:rPr>
        <w:t>1年，自签订合同之日起的1年运维服务期。</w:t>
      </w:r>
    </w:p>
    <w:p>
      <w:pPr>
        <w:spacing w:line="360" w:lineRule="auto"/>
        <w:ind w:firstLine="482" w:firstLineChars="200"/>
        <w:outlineLvl w:val="1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三、采购服务需求</w:t>
      </w:r>
    </w:p>
    <w:p>
      <w:pPr>
        <w:pStyle w:val="6"/>
        <w:spacing w:line="360" w:lineRule="auto"/>
        <w:ind w:firstLine="480"/>
        <w:rPr>
          <w:rFonts w:ascii="宋体" w:hAnsi="宋体" w:eastAsia="宋体" w:cs="宋体"/>
          <w:sz w:val="24"/>
        </w:rPr>
      </w:pPr>
      <w:bookmarkStart w:id="0" w:name="_Toc339021915"/>
      <w:bookmarkStart w:id="1" w:name="_Toc305055909"/>
      <w:r>
        <w:rPr>
          <w:rFonts w:hint="eastAsia" w:ascii="宋体" w:hAnsi="宋体" w:cs="宋体"/>
          <w:sz w:val="24"/>
        </w:rPr>
        <w:t>为采购方内部系统提供云主机、IT运维和数据内容运维服务，保障相关系统正常运转，保障网络安全，完成相关技术服务运维。</w:t>
      </w:r>
    </w:p>
    <w:p>
      <w:pPr>
        <w:pStyle w:val="6"/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具体采购服务内容包括以下2个方面：</w:t>
      </w:r>
    </w:p>
    <w:p>
      <w:pPr>
        <w:pStyle w:val="6"/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（一）云资源和应用系统需求</w:t>
      </w:r>
    </w:p>
    <w:p>
      <w:pPr>
        <w:pStyle w:val="6"/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采购能满足两个应用系统部署的计算服务器资源。需满足OA系统和文件管理（共享）平台系统部署，包括虚拟服务器（云主机）3台（每台满足8核16G、不少于500G数据盘）、独立IP、带宽不少于2M、VPN服务、存储、oracle数据库</w:t>
      </w:r>
      <w:r>
        <w:rPr>
          <w:rFonts w:hint="eastAsia" w:ascii="宋体" w:hAnsi="宋体" w:cs="宋体"/>
          <w:sz w:val="24"/>
          <w:lang w:eastAsia="zh-CN"/>
        </w:rPr>
        <w:t>服务（</w:t>
      </w:r>
      <w:r>
        <w:rPr>
          <w:rFonts w:hint="eastAsia" w:ascii="宋体" w:hAnsi="宋体" w:cs="宋体"/>
          <w:sz w:val="24"/>
        </w:rPr>
        <w:t>一个账号、空间10G、utf8字符集</w:t>
      </w:r>
      <w:r>
        <w:rPr>
          <w:rFonts w:hint="eastAsia" w:ascii="宋体" w:hAnsi="宋体" w:cs="宋体"/>
          <w:sz w:val="24"/>
          <w:lang w:eastAsia="zh-CN"/>
        </w:rPr>
        <w:t>）；</w:t>
      </w:r>
      <w:r>
        <w:rPr>
          <w:rFonts w:hint="eastAsia" w:ascii="宋体" w:hAnsi="宋体" w:cs="宋体"/>
          <w:sz w:val="24"/>
        </w:rPr>
        <w:t>配套的云安全产品</w:t>
      </w:r>
      <w:r>
        <w:rPr>
          <w:rFonts w:hint="eastAsia" w:ascii="宋体" w:hAnsi="宋体" w:cs="宋体"/>
          <w:sz w:val="24"/>
          <w:lang w:eastAsia="zh-CN"/>
        </w:rPr>
        <w:t>或</w:t>
      </w:r>
      <w:r>
        <w:rPr>
          <w:rFonts w:hint="eastAsia" w:ascii="宋体" w:hAnsi="宋体" w:cs="宋体"/>
          <w:sz w:val="24"/>
        </w:rPr>
        <w:t>服务（</w:t>
      </w:r>
      <w:r>
        <w:rPr>
          <w:rFonts w:hint="eastAsia" w:ascii="宋体" w:hAnsi="宋体" w:cs="宋体"/>
          <w:sz w:val="24"/>
          <w:lang w:eastAsia="zh-CN"/>
        </w:rPr>
        <w:t>包括</w:t>
      </w:r>
      <w:r>
        <w:rPr>
          <w:rFonts w:hint="eastAsia" w:ascii="宋体" w:hAnsi="宋体" w:cs="宋体"/>
          <w:sz w:val="24"/>
        </w:rPr>
        <w:t>入侵检测，病毒查杀</w:t>
      </w:r>
      <w:r>
        <w:rPr>
          <w:rFonts w:hint="eastAsia" w:ascii="宋体" w:hAnsi="宋体" w:cs="宋体"/>
          <w:sz w:val="24"/>
          <w:lang w:eastAsia="zh-CN"/>
        </w:rPr>
        <w:t>、安全防御、应用防护</w:t>
      </w:r>
      <w:r>
        <w:rPr>
          <w:rFonts w:hint="eastAsia" w:ascii="宋体" w:hAnsi="宋体" w:cs="宋体"/>
          <w:sz w:val="24"/>
        </w:rPr>
        <w:t>等</w:t>
      </w:r>
      <w:r>
        <w:rPr>
          <w:rFonts w:hint="eastAsia" w:ascii="宋体" w:hAnsi="宋体" w:cs="宋体"/>
          <w:sz w:val="24"/>
          <w:lang w:eastAsia="zh-CN"/>
        </w:rPr>
        <w:t>功能</w:t>
      </w:r>
      <w:r>
        <w:rPr>
          <w:rFonts w:hint="eastAsia" w:ascii="宋体" w:hAnsi="宋体" w:cs="宋体"/>
          <w:sz w:val="24"/>
        </w:rPr>
        <w:t>）、数据和系统备份资源</w:t>
      </w:r>
      <w:r>
        <w:rPr>
          <w:rFonts w:hint="eastAsia" w:ascii="宋体" w:hAnsi="宋体" w:cs="宋体"/>
          <w:sz w:val="24"/>
          <w:lang w:eastAsia="zh-CN"/>
        </w:rPr>
        <w:t>（快照产品）等</w:t>
      </w:r>
      <w:r>
        <w:rPr>
          <w:rFonts w:hint="eastAsia" w:ascii="宋体" w:hAnsi="宋体" w:cs="宋体"/>
          <w:sz w:val="24"/>
        </w:rPr>
        <w:t>。</w:t>
      </w:r>
    </w:p>
    <w:p>
      <w:pPr>
        <w:pStyle w:val="6"/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（二）日常IT运维需求</w:t>
      </w:r>
    </w:p>
    <w:p>
      <w:pPr>
        <w:pStyle w:val="6"/>
        <w:spacing w:line="360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  <w:sz w:val="24"/>
        </w:rPr>
        <w:t>派遣IT系统运维工程师一位，满足采购方相关系统和服务的日常运维工作。可以远程运维的方式提供服务（每周集中一次进行系统升级、备份、安全检查或其他运维支撑等日常性工作），但在采购方办公区内相关系统出现故障时，需在2小时内远程排查修复系统故障或在2小时内到达现场提供故障排除服务。远程保障2个系统应用（OA系统和文件共享管理系统）、云主机资源（3个）、中心两个办公区网络和其他硬件资源的安全正常运行。（具体维护工作包括但不限于系统运维、桌面维护支持、数据维护、流量管理、访问控制、性能优化、故障处理、风险监测、数据备份、日志分析、运维报告等相关IT运维服务）。完成相关云主机资源、2个系统和中心内网的网络安全维护等相关工作，技术人员</w:t>
      </w:r>
      <w:r>
        <w:rPr>
          <w:rFonts w:hint="eastAsia" w:ascii="宋体" w:hAnsi="宋体" w:cs="宋体"/>
          <w:sz w:val="24"/>
          <w:lang w:eastAsia="zh-CN"/>
        </w:rPr>
        <w:t>（或服务团队）</w:t>
      </w:r>
      <w:r>
        <w:rPr>
          <w:rFonts w:hint="eastAsia" w:ascii="宋体" w:hAnsi="宋体" w:cs="宋体"/>
          <w:sz w:val="24"/>
        </w:rPr>
        <w:t>需具备硬件设备、操作系统、网络管理、网络安全、错误排查、数据库管理等方面的</w:t>
      </w:r>
      <w:r>
        <w:rPr>
          <w:rFonts w:hint="eastAsia" w:ascii="宋体" w:hAnsi="宋体" w:cs="宋体"/>
          <w:sz w:val="24"/>
          <w:lang w:eastAsia="zh-CN"/>
        </w:rPr>
        <w:t>运维和</w:t>
      </w:r>
      <w:r>
        <w:rPr>
          <w:rFonts w:hint="eastAsia" w:ascii="宋体" w:hAnsi="宋体" w:cs="宋体"/>
          <w:sz w:val="24"/>
        </w:rPr>
        <w:t>操作经验，需取得网络安全资质和相关认证（须有相关资质证书）。（工作量每周按1天计算，年工作量约需52个人天，约2个人月）</w:t>
      </w:r>
      <w:bookmarkEnd w:id="0"/>
      <w:bookmarkEnd w:id="1"/>
    </w:p>
    <w:p>
      <w:pPr>
        <w:spacing w:line="360" w:lineRule="auto"/>
        <w:ind w:firstLine="482" w:firstLineChars="200"/>
        <w:outlineLvl w:val="1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四、IT运维服务要求</w:t>
      </w:r>
    </w:p>
    <w:p>
      <w:pPr>
        <w:pStyle w:val="7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4.1服务商技术要求：参选人具备专业IT运维技术人员和项目经验，具有网络安全相关资质证书，熟悉云主机等相关平台的操作和维护，有数据库、操作系统、网络维护经验；能够对内部两个应用系统提供技术支撑和日常维护（更新补丁、备份数据等），具有网络安全排查、突发故障排查技术能力；运维人员能够远程工作，在必要时能够驻场服务，对相关故障能够实时响应、及时排查并解决相关问题。</w:t>
      </w:r>
    </w:p>
    <w:p>
      <w:pPr>
        <w:pStyle w:val="7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4.2服务要求：负责云资源、采购方内部应用系统，数据库、网络等维护，IT运维服务包括但不限于提供系统故障记录分析(包括软件和硬件)和问题报告，解决系统隐患。建立维护服务档案，记录系统配置、双方人员信息、维护记录等。对数据中心设备进行定期巡检和预防性维护，例如，1）每月一次系统和网络环境健康检查。2）提供系统补丁、升级服务。3）完成数据中心系统备份、保存及恢复方法。4）提供数据中心系统运行状态、性能的分析、评估、调整服务，以提高系统的可靠性、可用性和整体性能。5）向数据中心提交详细的可用性、安全性、运行状况分析等预防性维护策略、方案和总结报告。6）工作时间内需可做到实时远程响应。服务商需配合采购方开展网络安全审查、等级保护、应急演练等工作，为采购方提供相关技术和网安防护培训等相关工作。负责采购方内部云平台和应用系统安全维护工作，确保系统安全。相关工作须按流程留存相关凭证。</w:t>
      </w:r>
    </w:p>
    <w:p>
      <w:pPr>
        <w:pStyle w:val="7"/>
        <w:ind w:firstLine="482"/>
        <w:rPr>
          <w:rFonts w:ascii="宋体" w:hAnsi="宋体" w:cs="宋体"/>
        </w:rPr>
      </w:pPr>
      <w:bookmarkStart w:id="2" w:name="_Toc339021922"/>
      <w:bookmarkStart w:id="3" w:name="_Toc305055916"/>
      <w:r>
        <w:rPr>
          <w:rFonts w:hint="eastAsia" w:ascii="宋体" w:hAnsi="宋体" w:cs="宋体"/>
          <w:b/>
        </w:rPr>
        <w:t>五、采购服务报价内容及要求</w:t>
      </w:r>
      <w:bookmarkEnd w:id="2"/>
      <w:bookmarkEnd w:id="3"/>
    </w:p>
    <w:p>
      <w:pPr>
        <w:spacing w:line="360" w:lineRule="auto"/>
        <w:ind w:firstLine="482" w:firstLineChars="200"/>
        <w:outlineLvl w:val="2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bCs/>
          <w:sz w:val="24"/>
        </w:rPr>
        <w:t>5.1 编制要求</w:t>
      </w:r>
    </w:p>
    <w:p>
      <w:pPr>
        <w:pStyle w:val="7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参选人须编制提交“中国服务外包研究中心2022年云资源和IT运维服务采购”项目的应答方案,方案主要内容包括但不限于:</w:t>
      </w:r>
    </w:p>
    <w:p>
      <w:pPr>
        <w:pStyle w:val="7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（1）询价报价单（请见附件，需盖公章）</w:t>
      </w:r>
    </w:p>
    <w:p>
      <w:pPr>
        <w:pStyle w:val="7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（2）公司简介、</w:t>
      </w:r>
      <w:r>
        <w:rPr>
          <w:rFonts w:hint="eastAsia"/>
          <w:color w:val="333333"/>
        </w:rPr>
        <w:t>营业执照复印件</w:t>
      </w:r>
    </w:p>
    <w:p>
      <w:pPr>
        <w:pStyle w:val="7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（3）云厂商、云主机资源介绍和安全产品或服务介绍</w:t>
      </w:r>
    </w:p>
    <w:p>
      <w:pPr>
        <w:pStyle w:val="7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（4）网络安全技术运维人员资质和能力介绍</w:t>
      </w:r>
    </w:p>
    <w:p>
      <w:pPr>
        <w:pStyle w:val="7"/>
        <w:ind w:firstLine="48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（5）参选人IT运维项目经验和案例。</w:t>
      </w:r>
    </w:p>
    <w:p>
      <w:pPr>
        <w:pStyle w:val="7"/>
        <w:ind w:firstLine="480"/>
        <w:rPr>
          <w:rFonts w:hint="eastAsia" w:ascii="宋体" w:hAnsi="宋体" w:cs="宋体" w:eastAsiaTheme="minorEastAsia"/>
          <w:lang w:eastAsia="zh-CN"/>
        </w:rPr>
      </w:pP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6</w:t>
      </w:r>
      <w:r>
        <w:rPr>
          <w:rFonts w:hint="eastAsia" w:ascii="宋体" w:hAnsi="宋体" w:cs="宋体"/>
          <w:lang w:eastAsia="zh-CN"/>
        </w:rPr>
        <w:t>）其他证明材料</w:t>
      </w:r>
    </w:p>
    <w:p>
      <w:pPr>
        <w:rPr>
          <w:rFonts w:ascii="宋体" w:hAnsi="宋体" w:cs="宋体"/>
          <w:b/>
          <w:szCs w:val="24"/>
        </w:rPr>
      </w:pPr>
    </w:p>
    <w:p>
      <w:pPr>
        <w:jc w:val="center"/>
        <w:rPr>
          <w:rFonts w:ascii="宋体" w:hAnsi="宋体" w:cs="宋体"/>
          <w:b/>
          <w:sz w:val="28"/>
          <w:szCs w:val="36"/>
        </w:rPr>
      </w:pPr>
      <w:r>
        <w:rPr>
          <w:rFonts w:hint="eastAsia" w:ascii="宋体" w:hAnsi="宋体" w:cs="宋体"/>
          <w:b/>
          <w:sz w:val="28"/>
          <w:szCs w:val="36"/>
        </w:rPr>
        <w:t>询价报价单</w:t>
      </w:r>
    </w:p>
    <w:p>
      <w:pPr>
        <w:rPr>
          <w:rFonts w:ascii="宋体" w:hAnsi="宋体" w:cs="宋体"/>
          <w:b/>
          <w:szCs w:val="24"/>
        </w:rPr>
      </w:pP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采购服务名称：中国服务外包研究中心2022年云资源和IT运维服务采购</w:t>
      </w:r>
    </w:p>
    <w:p>
      <w:pPr>
        <w:rPr>
          <w:rFonts w:ascii="宋体" w:hAnsi="宋体" w:cs="宋体"/>
          <w:b/>
          <w:szCs w:val="24"/>
        </w:rPr>
      </w:pPr>
    </w:p>
    <w:p>
      <w:pPr>
        <w:rPr>
          <w:rFonts w:ascii="宋体" w:hAnsi="宋体" w:cs="宋体"/>
          <w:bCs/>
          <w:szCs w:val="24"/>
        </w:rPr>
      </w:pPr>
    </w:p>
    <w:p>
      <w:pPr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服务内容报价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  <w:gridCol w:w="2677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pct"/>
          </w:tcPr>
          <w:p>
            <w:pPr>
              <w:rPr>
                <w:rFonts w:ascii="宋体" w:hAnsi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>采购服务类型</w:t>
            </w:r>
          </w:p>
        </w:tc>
        <w:tc>
          <w:tcPr>
            <w:tcW w:w="1571" w:type="pct"/>
          </w:tcPr>
          <w:p>
            <w:pPr>
              <w:rPr>
                <w:rFonts w:ascii="宋体" w:hAnsi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>价格（元）</w:t>
            </w:r>
          </w:p>
        </w:tc>
        <w:tc>
          <w:tcPr>
            <w:tcW w:w="1924" w:type="pct"/>
          </w:tcPr>
          <w:p>
            <w:pPr>
              <w:rPr>
                <w:rFonts w:ascii="宋体" w:hAnsi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pct"/>
          </w:tcPr>
          <w:p>
            <w:pPr>
              <w:rPr>
                <w:rFonts w:hint="eastAsia" w:ascii="宋体" w:hAnsi="宋体" w:cs="宋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云资源</w:t>
            </w:r>
            <w:r>
              <w:rPr>
                <w:rFonts w:hint="eastAsia" w:ascii="宋体" w:hAnsi="宋体" w:cs="宋体"/>
                <w:bCs/>
                <w:sz w:val="24"/>
                <w:szCs w:val="32"/>
                <w:lang w:eastAsia="zh-CN"/>
              </w:rPr>
              <w:t>（一年）</w:t>
            </w:r>
            <w:r>
              <w:rPr>
                <w:rFonts w:hint="eastAsia" w:ascii="宋体" w:hAnsi="宋体" w:cs="宋体"/>
                <w:bCs/>
                <w:sz w:val="24"/>
                <w:szCs w:val="32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szCs w:val="32"/>
                <w:lang w:eastAsia="zh-CN"/>
              </w:rPr>
              <w:t>包括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  <w:lang w:val="en-US" w:eastAsia="zh-CN"/>
              </w:rPr>
              <w:t>1、3台云主机，</w:t>
            </w:r>
            <w:r>
              <w:rPr>
                <w:rFonts w:hint="eastAsia" w:ascii="宋体" w:hAnsi="宋体" w:cs="宋体"/>
                <w:sz w:val="24"/>
              </w:rPr>
              <w:t>每台满足8核16G、不少于500G数据盘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2M以上带宽、独立IP；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oracle数据库服务；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3、备份资源（快照产品）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bCs/>
                <w:sz w:val="24"/>
                <w:szCs w:val="32"/>
              </w:rPr>
              <w:t>含安全</w:t>
            </w:r>
            <w:r>
              <w:rPr>
                <w:rFonts w:hint="eastAsia" w:ascii="宋体" w:hAnsi="宋体" w:cs="宋体"/>
                <w:bCs/>
                <w:sz w:val="24"/>
                <w:szCs w:val="32"/>
                <w:lang w:eastAsia="zh-CN"/>
              </w:rPr>
              <w:t>产品或服务</w:t>
            </w:r>
            <w:r>
              <w:rPr>
                <w:rFonts w:hint="eastAsia" w:ascii="宋体" w:hAnsi="宋体" w:cs="宋体"/>
                <w:bCs/>
                <w:sz w:val="24"/>
                <w:szCs w:val="32"/>
              </w:rPr>
              <w:t>）</w:t>
            </w:r>
          </w:p>
        </w:tc>
        <w:tc>
          <w:tcPr>
            <w:tcW w:w="1571" w:type="pct"/>
          </w:tcPr>
          <w:p>
            <w:pPr>
              <w:rPr>
                <w:rFonts w:ascii="宋体" w:hAnsi="宋体" w:cs="宋体"/>
                <w:bCs/>
                <w:sz w:val="24"/>
                <w:szCs w:val="32"/>
              </w:rPr>
            </w:pPr>
            <w:bookmarkStart w:id="4" w:name="_GoBack"/>
            <w:bookmarkEnd w:id="4"/>
          </w:p>
        </w:tc>
        <w:tc>
          <w:tcPr>
            <w:tcW w:w="1924" w:type="pct"/>
          </w:tcPr>
          <w:p>
            <w:pPr>
              <w:rPr>
                <w:rFonts w:hint="eastAsia" w:ascii="宋体" w:hAnsi="宋体" w:cs="宋体" w:eastAsiaTheme="minorEastAsia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云资源厂商</w:t>
            </w:r>
            <w:r>
              <w:rPr>
                <w:rFonts w:hint="eastAsia" w:ascii="宋体" w:hAnsi="宋体" w:cs="宋体"/>
                <w:bCs/>
                <w:sz w:val="24"/>
                <w:szCs w:val="32"/>
                <w:lang w:eastAsia="zh-CN"/>
              </w:rPr>
              <w:t>需满足：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安全产品或服务应包括</w:t>
            </w:r>
            <w:r>
              <w:rPr>
                <w:rFonts w:hint="eastAsia" w:ascii="宋体" w:hAnsi="宋体" w:cs="宋体"/>
                <w:sz w:val="24"/>
              </w:rPr>
              <w:t>入侵检测，病毒查杀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、安全防御、应用防护</w:t>
            </w:r>
            <w:r>
              <w:rPr>
                <w:rFonts w:hint="eastAsia" w:ascii="宋体" w:hAnsi="宋体" w:cs="宋体"/>
                <w:sz w:val="24"/>
              </w:rPr>
              <w:t>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功能。参选人需</w:t>
            </w:r>
            <w:r>
              <w:rPr>
                <w:rFonts w:hint="eastAsia" w:ascii="宋体" w:hAnsi="宋体" w:cs="宋体"/>
                <w:bCs/>
                <w:sz w:val="24"/>
                <w:szCs w:val="32"/>
                <w:lang w:eastAsia="zh-CN"/>
              </w:rPr>
              <w:t>详细注明安全产品或服务。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="宋体" w:eastAsiaTheme="minorEastAsia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oracle数据库需求：一个账号、空间10G、utf8字符集。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04" w:type="pct"/>
          </w:tcPr>
          <w:p>
            <w:pPr>
              <w:rPr>
                <w:rFonts w:hint="eastAsia" w:ascii="宋体" w:hAnsi="宋体" w:cs="宋体" w:eastAsiaTheme="minorEastAsia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IT运维服务</w:t>
            </w:r>
            <w:r>
              <w:rPr>
                <w:rFonts w:hint="eastAsia" w:ascii="宋体" w:hAnsi="宋体" w:cs="宋体"/>
                <w:bCs/>
                <w:sz w:val="24"/>
                <w:szCs w:val="32"/>
                <w:lang w:eastAsia="zh-CN"/>
              </w:rPr>
              <w:t>（一年）</w:t>
            </w:r>
          </w:p>
        </w:tc>
        <w:tc>
          <w:tcPr>
            <w:tcW w:w="1571" w:type="pct"/>
          </w:tcPr>
          <w:p>
            <w:pPr>
              <w:rPr>
                <w:rFonts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924" w:type="pct"/>
          </w:tcPr>
          <w:p>
            <w:pPr>
              <w:rPr>
                <w:rFonts w:hint="default" w:ascii="宋体" w:hAnsi="宋体" w:cs="宋体" w:eastAsiaTheme="minorEastAsia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  <w:lang w:eastAsia="zh-CN"/>
              </w:rPr>
              <w:t>不少于</w:t>
            </w:r>
            <w:r>
              <w:rPr>
                <w:rFonts w:hint="eastAsia" w:ascii="宋体" w:hAnsi="宋体" w:cs="宋体"/>
                <w:bCs/>
                <w:sz w:val="24"/>
                <w:szCs w:val="32"/>
                <w:lang w:val="en-US" w:eastAsia="zh-CN"/>
              </w:rPr>
              <w:t>2人月，每周集中运维一次，工作日需远程实时响应。需具备网络安全资质或证书，服务团队需在上海。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pct"/>
          </w:tcPr>
          <w:p>
            <w:pPr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总计</w:t>
            </w:r>
          </w:p>
        </w:tc>
        <w:tc>
          <w:tcPr>
            <w:tcW w:w="1571" w:type="pct"/>
          </w:tcPr>
          <w:p>
            <w:pPr>
              <w:rPr>
                <w:rFonts w:ascii="宋体" w:hAnsi="宋体" w:cs="宋体"/>
                <w:bCs/>
                <w:sz w:val="24"/>
                <w:szCs w:val="32"/>
              </w:rPr>
            </w:pPr>
          </w:p>
        </w:tc>
        <w:tc>
          <w:tcPr>
            <w:tcW w:w="1924" w:type="pct"/>
          </w:tcPr>
          <w:p>
            <w:pPr>
              <w:rPr>
                <w:rFonts w:ascii="宋体" w:hAnsi="宋体" w:cs="宋体"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cs="宋体"/>
                <w:bCs/>
                <w:sz w:val="24"/>
                <w:szCs w:val="32"/>
              </w:rPr>
            </w:pPr>
          </w:p>
        </w:tc>
      </w:tr>
    </w:tbl>
    <w:p>
      <w:pPr>
        <w:rPr>
          <w:rFonts w:ascii="宋体" w:hAnsi="宋体" w:cs="宋体"/>
          <w:bCs/>
          <w:sz w:val="24"/>
          <w:szCs w:val="32"/>
        </w:rPr>
      </w:pPr>
      <w:r>
        <w:rPr>
          <w:rFonts w:ascii="宋体" w:hAnsi="宋体" w:cs="宋体"/>
          <w:bCs/>
          <w:sz w:val="24"/>
          <w:szCs w:val="32"/>
        </w:rPr>
        <w:t>注</w:t>
      </w:r>
      <w:r>
        <w:rPr>
          <w:rFonts w:hint="eastAsia" w:ascii="宋体" w:hAnsi="宋体" w:cs="宋体"/>
          <w:bCs/>
          <w:sz w:val="24"/>
          <w:szCs w:val="32"/>
        </w:rPr>
        <w:t>：</w:t>
      </w:r>
      <w:r>
        <w:rPr>
          <w:rFonts w:ascii="宋体" w:hAnsi="宋体" w:cs="宋体"/>
          <w:bCs/>
          <w:sz w:val="24"/>
          <w:szCs w:val="32"/>
        </w:rPr>
        <w:t>报价单位可针对二项中的一项或二项进行报价</w:t>
      </w:r>
    </w:p>
    <w:p>
      <w:pPr>
        <w:rPr>
          <w:rFonts w:ascii="宋体" w:hAnsi="宋体" w:cs="宋体"/>
          <w:bCs/>
          <w:sz w:val="28"/>
          <w:szCs w:val="36"/>
        </w:rPr>
      </w:pP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公司名称（盖章）：</w:t>
      </w:r>
    </w:p>
    <w:p>
      <w:pPr>
        <w:rPr>
          <w:rFonts w:ascii="宋体" w:hAnsi="宋体" w:cs="宋体"/>
          <w:bCs/>
          <w:sz w:val="24"/>
          <w:szCs w:val="24"/>
        </w:rPr>
      </w:pP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联系人：</w:t>
      </w:r>
    </w:p>
    <w:p>
      <w:pPr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联系电话：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A79BB"/>
    <w:multiLevelType w:val="singleLevel"/>
    <w:tmpl w:val="05FA79B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1E2AB3"/>
    <w:multiLevelType w:val="singleLevel"/>
    <w:tmpl w:val="581E2AB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NTEyNjc1NmU0MWY4NmMxYTcwZWRkY2FiMzlmYWMifQ=="/>
  </w:docVars>
  <w:rsids>
    <w:rsidRoot w:val="00000000"/>
    <w:rsid w:val="0A9A2D6C"/>
    <w:rsid w:val="19E23181"/>
    <w:rsid w:val="513242BC"/>
    <w:rsid w:val="57174680"/>
    <w:rsid w:val="645A795A"/>
    <w:rsid w:val="70A0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1"/>
    <w:basedOn w:val="1"/>
    <w:qFormat/>
    <w:uiPriority w:val="0"/>
    <w:pPr>
      <w:ind w:firstLine="420" w:firstLineChars="200"/>
    </w:pPr>
  </w:style>
  <w:style w:type="paragraph" w:customStyle="1" w:styleId="7">
    <w:name w:val="_正文段落"/>
    <w:basedOn w:val="1"/>
    <w:qFormat/>
    <w:uiPriority w:val="0"/>
    <w:pPr>
      <w:spacing w:before="46" w:beforeLines="15" w:after="93" w:afterLines="30" w:line="360" w:lineRule="auto"/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1818</Words>
  <Characters>1893</Characters>
  <Lines>0</Lines>
  <Paragraphs>0</Paragraphs>
  <TotalTime>0</TotalTime>
  <ScaleCrop>false</ScaleCrop>
  <LinksUpToDate>false</LinksUpToDate>
  <CharactersWithSpaces>1894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Zhou</dc:creator>
  <cp:lastModifiedBy>J. Ultima</cp:lastModifiedBy>
  <dcterms:modified xsi:type="dcterms:W3CDTF">2022-11-11T08:30:14Z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99800DF7D3DE4FC4B1CFAA9A1614F4A3</vt:lpwstr>
  </property>
</Properties>
</file>