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98" w:rsidRDefault="0085599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华文中宋" w:eastAsia="华文中宋" w:hAnsi="华文中宋" w:cs="华文中宋" w:hint="default"/>
          <w:b/>
          <w:color w:val="000000"/>
          <w:sz w:val="72"/>
          <w:szCs w:val="72"/>
        </w:rPr>
      </w:pPr>
    </w:p>
    <w:p w:rsidR="00855998" w:rsidRDefault="0085599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华文中宋" w:eastAsia="华文中宋" w:hAnsi="华文中宋" w:cs="华文中宋" w:hint="default"/>
          <w:b/>
          <w:color w:val="000000"/>
          <w:sz w:val="72"/>
          <w:szCs w:val="72"/>
        </w:rPr>
      </w:pPr>
    </w:p>
    <w:p w:rsidR="00855998" w:rsidRDefault="0085599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华文中宋" w:eastAsia="华文中宋" w:hAnsi="华文中宋" w:cs="华文中宋" w:hint="default"/>
          <w:b/>
          <w:color w:val="000000"/>
          <w:sz w:val="72"/>
          <w:szCs w:val="72"/>
        </w:rPr>
      </w:pPr>
    </w:p>
    <w:p w:rsidR="00855998" w:rsidRDefault="0085599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华文中宋" w:eastAsia="华文中宋" w:hAnsi="华文中宋" w:cs="华文中宋" w:hint="default"/>
          <w:b/>
          <w:color w:val="000000"/>
          <w:sz w:val="72"/>
          <w:szCs w:val="72"/>
        </w:rPr>
      </w:pPr>
    </w:p>
    <w:p w:rsidR="00855998" w:rsidRDefault="00855998">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华文中宋" w:eastAsia="华文中宋" w:hAnsi="华文中宋" w:cs="华文中宋" w:hint="default"/>
          <w:b/>
          <w:color w:val="000000"/>
          <w:sz w:val="72"/>
          <w:szCs w:val="72"/>
        </w:rPr>
      </w:pPr>
    </w:p>
    <w:p w:rsidR="00855998" w:rsidRDefault="00B16496">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华文中宋" w:eastAsia="华文中宋" w:hAnsi="华文中宋" w:cs="华文中宋" w:hint="default"/>
          <w:b/>
          <w:color w:val="000000"/>
          <w:sz w:val="72"/>
          <w:szCs w:val="72"/>
        </w:rPr>
      </w:pPr>
      <w:r>
        <w:rPr>
          <w:rFonts w:ascii="华文中宋" w:eastAsia="华文中宋" w:hAnsi="华文中宋" w:cs="华文中宋"/>
          <w:b/>
          <w:color w:val="000000"/>
          <w:sz w:val="72"/>
          <w:szCs w:val="72"/>
        </w:rPr>
        <w:t>商务部投资促进事务局</w:t>
      </w:r>
    </w:p>
    <w:p w:rsidR="00855998" w:rsidRDefault="00B16496">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华文中宋" w:eastAsia="华文中宋" w:hAnsi="华文中宋" w:cs="华文中宋" w:hint="default"/>
          <w:b/>
          <w:color w:val="000000"/>
          <w:sz w:val="72"/>
          <w:szCs w:val="72"/>
        </w:rPr>
      </w:pPr>
      <w:r>
        <w:rPr>
          <w:rFonts w:ascii="Nimbus Roman No9 L" w:eastAsia="华文中宋" w:hAnsi="Nimbus Roman No9 L" w:cs="Nimbus Roman No9 L" w:hint="default"/>
          <w:b/>
          <w:color w:val="000000"/>
          <w:sz w:val="72"/>
          <w:szCs w:val="72"/>
        </w:rPr>
        <w:t>202</w:t>
      </w:r>
      <w:r w:rsidR="00080C08">
        <w:rPr>
          <w:rFonts w:ascii="Nimbus Roman No9 L" w:eastAsia="华文中宋" w:hAnsi="Nimbus Roman No9 L" w:cs="Nimbus Roman No9 L"/>
          <w:b/>
          <w:color w:val="000000"/>
          <w:sz w:val="72"/>
          <w:szCs w:val="72"/>
        </w:rPr>
        <w:t>4</w:t>
      </w:r>
      <w:r>
        <w:rPr>
          <w:rFonts w:ascii="华文中宋" w:eastAsia="华文中宋" w:hAnsi="华文中宋" w:cs="华文中宋"/>
          <w:b/>
          <w:color w:val="000000"/>
          <w:sz w:val="72"/>
          <w:szCs w:val="72"/>
        </w:rPr>
        <w:t>年单位预算</w:t>
      </w:r>
    </w:p>
    <w:p w:rsidR="00855998" w:rsidRDefault="00855998">
      <w:pPr>
        <w:jc w:val="center"/>
        <w:rPr>
          <w:rFonts w:ascii="宋体" w:hAnsi="宋体"/>
          <w:b/>
          <w:sz w:val="36"/>
          <w:szCs w:val="36"/>
        </w:rPr>
      </w:pPr>
    </w:p>
    <w:p w:rsidR="00855998" w:rsidRDefault="00855998">
      <w:pPr>
        <w:jc w:val="center"/>
        <w:rPr>
          <w:rFonts w:ascii="宋体" w:hAnsi="宋体"/>
          <w:b/>
          <w:sz w:val="36"/>
          <w:szCs w:val="36"/>
        </w:rPr>
      </w:pPr>
    </w:p>
    <w:p w:rsidR="00855998" w:rsidRDefault="00855998">
      <w:pPr>
        <w:jc w:val="center"/>
        <w:rPr>
          <w:rFonts w:ascii="宋体" w:hAnsi="宋体"/>
          <w:b/>
          <w:sz w:val="36"/>
          <w:szCs w:val="36"/>
        </w:rPr>
      </w:pPr>
    </w:p>
    <w:p w:rsidR="00855998" w:rsidRDefault="00855998">
      <w:pPr>
        <w:jc w:val="center"/>
        <w:rPr>
          <w:rFonts w:ascii="宋体" w:hAnsi="宋体"/>
          <w:b/>
          <w:sz w:val="36"/>
          <w:szCs w:val="36"/>
        </w:rPr>
      </w:pPr>
    </w:p>
    <w:p w:rsidR="00855998" w:rsidRDefault="00855998">
      <w:pPr>
        <w:jc w:val="center"/>
        <w:rPr>
          <w:rFonts w:ascii="宋体" w:hAnsi="宋体"/>
          <w:b/>
          <w:sz w:val="36"/>
          <w:szCs w:val="36"/>
        </w:rPr>
      </w:pPr>
    </w:p>
    <w:p w:rsidR="00855998" w:rsidRDefault="00855998">
      <w:pPr>
        <w:jc w:val="center"/>
        <w:rPr>
          <w:rFonts w:ascii="宋体" w:hAnsi="宋体"/>
          <w:b/>
          <w:sz w:val="36"/>
          <w:szCs w:val="36"/>
        </w:rPr>
      </w:pPr>
    </w:p>
    <w:p w:rsidR="00855998" w:rsidRDefault="00855998">
      <w:pPr>
        <w:jc w:val="center"/>
        <w:rPr>
          <w:rFonts w:ascii="宋体" w:hAnsi="宋体"/>
          <w:b/>
          <w:sz w:val="36"/>
          <w:szCs w:val="36"/>
        </w:rPr>
      </w:pPr>
    </w:p>
    <w:p w:rsidR="00855998" w:rsidRDefault="00855998">
      <w:pPr>
        <w:jc w:val="center"/>
        <w:rPr>
          <w:rFonts w:ascii="宋体" w:hAnsi="宋体"/>
          <w:b/>
          <w:sz w:val="36"/>
          <w:szCs w:val="36"/>
        </w:rPr>
      </w:pPr>
    </w:p>
    <w:p w:rsidR="00855998" w:rsidRDefault="00855998">
      <w:pPr>
        <w:jc w:val="center"/>
        <w:rPr>
          <w:rFonts w:ascii="华文宋体" w:eastAsia="华文宋体" w:hAnsi="华文宋体"/>
          <w:b/>
          <w:sz w:val="43"/>
          <w:szCs w:val="43"/>
        </w:rPr>
        <w:sectPr w:rsidR="00855998" w:rsidSect="001B1708">
          <w:footerReference w:type="default" r:id="rId8"/>
          <w:pgSz w:w="11906" w:h="16838"/>
          <w:pgMar w:top="1440" w:right="1800" w:bottom="1440" w:left="1800" w:header="851" w:footer="992" w:gutter="0"/>
          <w:pgNumType w:start="1"/>
          <w:cols w:space="425"/>
          <w:docGrid w:type="lines" w:linePitch="312"/>
        </w:sectPr>
      </w:pPr>
    </w:p>
    <w:p w:rsidR="00855998" w:rsidRDefault="00B16496">
      <w:pPr>
        <w:jc w:val="center"/>
        <w:rPr>
          <w:rFonts w:ascii="华文宋体" w:eastAsia="华文宋体" w:hAnsi="华文宋体"/>
          <w:b/>
          <w:sz w:val="43"/>
          <w:szCs w:val="43"/>
        </w:rPr>
      </w:pPr>
      <w:r>
        <w:rPr>
          <w:rFonts w:ascii="华文宋体" w:eastAsia="华文宋体" w:hAnsi="华文宋体" w:hint="eastAsia"/>
          <w:b/>
          <w:sz w:val="43"/>
          <w:szCs w:val="43"/>
        </w:rPr>
        <w:lastRenderedPageBreak/>
        <w:t>目    录</w:t>
      </w:r>
    </w:p>
    <w:p w:rsidR="00855998" w:rsidRDefault="00855998">
      <w:pPr>
        <w:jc w:val="center"/>
        <w:rPr>
          <w:rFonts w:ascii="宋体" w:hAnsi="宋体"/>
          <w:b/>
          <w:sz w:val="36"/>
          <w:szCs w:val="36"/>
        </w:rPr>
      </w:pPr>
    </w:p>
    <w:p w:rsidR="00855998" w:rsidRDefault="00B16496">
      <w:pPr>
        <w:jc w:val="left"/>
        <w:rPr>
          <w:rFonts w:ascii="黑体" w:eastAsia="黑体" w:hAnsi="黑体"/>
          <w:sz w:val="32"/>
          <w:szCs w:val="32"/>
        </w:rPr>
      </w:pPr>
      <w:r>
        <w:rPr>
          <w:rFonts w:ascii="黑体" w:eastAsia="黑体" w:hAnsi="黑体" w:hint="eastAsia"/>
          <w:sz w:val="32"/>
          <w:szCs w:val="32"/>
        </w:rPr>
        <w:t>第一部分  单位概况</w:t>
      </w:r>
    </w:p>
    <w:p w:rsidR="00855998" w:rsidRDefault="00B16496">
      <w:pPr>
        <w:jc w:val="left"/>
        <w:rPr>
          <w:rFonts w:ascii="仿宋" w:eastAsia="仿宋" w:hAnsi="仿宋"/>
          <w:sz w:val="30"/>
          <w:szCs w:val="30"/>
        </w:rPr>
      </w:pPr>
      <w:r>
        <w:rPr>
          <w:rFonts w:ascii="仿宋" w:eastAsia="仿宋" w:hAnsi="仿宋" w:hint="eastAsia"/>
          <w:sz w:val="30"/>
          <w:szCs w:val="30"/>
        </w:rPr>
        <w:t>一、商务部投资促进事务局的主要职能</w:t>
      </w:r>
    </w:p>
    <w:p w:rsidR="00855998" w:rsidRDefault="00B16496">
      <w:pPr>
        <w:jc w:val="left"/>
        <w:rPr>
          <w:rFonts w:ascii="仿宋" w:eastAsia="仿宋" w:hAnsi="仿宋"/>
          <w:sz w:val="30"/>
          <w:szCs w:val="30"/>
        </w:rPr>
      </w:pPr>
      <w:r>
        <w:rPr>
          <w:rFonts w:ascii="仿宋" w:eastAsia="仿宋" w:hAnsi="仿宋" w:hint="eastAsia"/>
          <w:sz w:val="30"/>
          <w:szCs w:val="30"/>
        </w:rPr>
        <w:t>二、商务部投资促进事务局机构设置</w:t>
      </w:r>
    </w:p>
    <w:p w:rsidR="00855998" w:rsidRDefault="00B16496">
      <w:pPr>
        <w:jc w:val="left"/>
        <w:rPr>
          <w:rFonts w:ascii="黑体" w:eastAsia="黑体" w:hAnsi="黑体"/>
          <w:sz w:val="32"/>
          <w:szCs w:val="32"/>
        </w:rPr>
      </w:pPr>
      <w:r>
        <w:rPr>
          <w:rFonts w:ascii="黑体" w:eastAsia="黑体" w:hAnsi="黑体" w:hint="eastAsia"/>
          <w:sz w:val="32"/>
          <w:szCs w:val="32"/>
        </w:rPr>
        <w:t>第二部分  202</w:t>
      </w:r>
      <w:r w:rsidR="00080C08">
        <w:rPr>
          <w:rFonts w:ascii="黑体" w:eastAsia="黑体" w:hAnsi="黑体" w:hint="eastAsia"/>
          <w:sz w:val="32"/>
          <w:szCs w:val="32"/>
        </w:rPr>
        <w:t>4</w:t>
      </w:r>
      <w:r>
        <w:rPr>
          <w:rFonts w:ascii="黑体" w:eastAsia="黑体" w:hAnsi="黑体" w:hint="eastAsia"/>
          <w:sz w:val="32"/>
          <w:szCs w:val="32"/>
        </w:rPr>
        <w:t>年单位预算表</w:t>
      </w:r>
    </w:p>
    <w:p w:rsidR="00855998" w:rsidRDefault="00B16496">
      <w:pPr>
        <w:jc w:val="left"/>
        <w:rPr>
          <w:rFonts w:ascii="仿宋" w:eastAsia="仿宋" w:hAnsi="仿宋"/>
          <w:sz w:val="30"/>
          <w:szCs w:val="30"/>
        </w:rPr>
      </w:pPr>
      <w:r>
        <w:rPr>
          <w:rFonts w:ascii="仿宋" w:eastAsia="仿宋" w:hAnsi="仿宋" w:hint="eastAsia"/>
          <w:sz w:val="30"/>
          <w:szCs w:val="30"/>
        </w:rPr>
        <w:t>一、收支总表</w:t>
      </w:r>
    </w:p>
    <w:p w:rsidR="00855998" w:rsidRDefault="00B16496">
      <w:pPr>
        <w:jc w:val="left"/>
        <w:rPr>
          <w:rFonts w:ascii="仿宋" w:eastAsia="仿宋" w:hAnsi="仿宋"/>
          <w:sz w:val="30"/>
          <w:szCs w:val="30"/>
        </w:rPr>
      </w:pPr>
      <w:r>
        <w:rPr>
          <w:rFonts w:ascii="仿宋" w:eastAsia="仿宋" w:hAnsi="仿宋" w:hint="eastAsia"/>
          <w:sz w:val="30"/>
          <w:szCs w:val="30"/>
        </w:rPr>
        <w:t>二、收入总表</w:t>
      </w:r>
    </w:p>
    <w:p w:rsidR="00855998" w:rsidRDefault="00B16496">
      <w:pPr>
        <w:jc w:val="left"/>
        <w:rPr>
          <w:rFonts w:ascii="仿宋" w:eastAsia="仿宋" w:hAnsi="仿宋"/>
          <w:sz w:val="30"/>
          <w:szCs w:val="30"/>
        </w:rPr>
      </w:pPr>
      <w:r>
        <w:rPr>
          <w:rFonts w:ascii="仿宋" w:eastAsia="仿宋" w:hAnsi="仿宋" w:hint="eastAsia"/>
          <w:sz w:val="30"/>
          <w:szCs w:val="30"/>
        </w:rPr>
        <w:t>三、支出总表</w:t>
      </w:r>
    </w:p>
    <w:p w:rsidR="00855998" w:rsidRDefault="00B16496">
      <w:pPr>
        <w:jc w:val="left"/>
        <w:rPr>
          <w:rFonts w:ascii="仿宋" w:eastAsia="仿宋" w:hAnsi="仿宋"/>
          <w:sz w:val="30"/>
          <w:szCs w:val="30"/>
        </w:rPr>
      </w:pPr>
      <w:r>
        <w:rPr>
          <w:rFonts w:ascii="仿宋" w:eastAsia="仿宋" w:hAnsi="仿宋" w:hint="eastAsia"/>
          <w:sz w:val="30"/>
          <w:szCs w:val="30"/>
        </w:rPr>
        <w:t>四、财政拨款收支总表</w:t>
      </w:r>
    </w:p>
    <w:p w:rsidR="00855998" w:rsidRDefault="00B16496">
      <w:pPr>
        <w:jc w:val="left"/>
        <w:rPr>
          <w:rFonts w:ascii="仿宋" w:eastAsia="仿宋" w:hAnsi="仿宋"/>
          <w:sz w:val="30"/>
          <w:szCs w:val="30"/>
        </w:rPr>
      </w:pPr>
      <w:r>
        <w:rPr>
          <w:rFonts w:ascii="仿宋" w:eastAsia="仿宋" w:hAnsi="仿宋" w:hint="eastAsia"/>
          <w:sz w:val="30"/>
          <w:szCs w:val="30"/>
        </w:rPr>
        <w:t>五、一般公共预算支出表</w:t>
      </w:r>
    </w:p>
    <w:p w:rsidR="00855998" w:rsidRDefault="00B16496">
      <w:pPr>
        <w:jc w:val="left"/>
        <w:rPr>
          <w:rFonts w:ascii="仿宋" w:eastAsia="仿宋" w:hAnsi="仿宋"/>
          <w:sz w:val="30"/>
          <w:szCs w:val="30"/>
        </w:rPr>
      </w:pPr>
      <w:r>
        <w:rPr>
          <w:rFonts w:ascii="仿宋" w:eastAsia="仿宋" w:hAnsi="仿宋" w:hint="eastAsia"/>
          <w:sz w:val="30"/>
          <w:szCs w:val="30"/>
        </w:rPr>
        <w:t>六、一般公共预算基本支出表</w:t>
      </w:r>
    </w:p>
    <w:p w:rsidR="00855998" w:rsidRDefault="00B16496">
      <w:pPr>
        <w:jc w:val="left"/>
        <w:rPr>
          <w:rFonts w:ascii="仿宋" w:eastAsia="仿宋" w:hAnsi="仿宋"/>
          <w:sz w:val="30"/>
          <w:szCs w:val="30"/>
        </w:rPr>
      </w:pPr>
      <w:r>
        <w:rPr>
          <w:rFonts w:ascii="仿宋" w:eastAsia="仿宋" w:hAnsi="仿宋" w:hint="eastAsia"/>
          <w:sz w:val="30"/>
          <w:szCs w:val="30"/>
        </w:rPr>
        <w:t>七、一般公共预算“三公”经费支出表</w:t>
      </w:r>
    </w:p>
    <w:p w:rsidR="00855998" w:rsidRDefault="00B16496">
      <w:pPr>
        <w:jc w:val="left"/>
        <w:rPr>
          <w:rFonts w:ascii="仿宋" w:eastAsia="仿宋" w:hAnsi="仿宋"/>
          <w:sz w:val="30"/>
          <w:szCs w:val="30"/>
        </w:rPr>
      </w:pPr>
      <w:r>
        <w:rPr>
          <w:rFonts w:ascii="仿宋" w:eastAsia="仿宋" w:hAnsi="仿宋" w:hint="eastAsia"/>
          <w:sz w:val="30"/>
          <w:szCs w:val="30"/>
        </w:rPr>
        <w:t>八、政府性基金预算支出表</w:t>
      </w:r>
    </w:p>
    <w:p w:rsidR="00855998" w:rsidRDefault="00B16496">
      <w:pPr>
        <w:jc w:val="left"/>
        <w:rPr>
          <w:rFonts w:ascii="仿宋" w:eastAsia="仿宋" w:hAnsi="仿宋"/>
          <w:sz w:val="30"/>
          <w:szCs w:val="30"/>
        </w:rPr>
      </w:pPr>
      <w:r>
        <w:rPr>
          <w:rFonts w:ascii="仿宋" w:eastAsia="仿宋" w:hAnsi="仿宋" w:hint="eastAsia"/>
          <w:sz w:val="30"/>
          <w:szCs w:val="30"/>
        </w:rPr>
        <w:t>九、国有资本经营预算支出表</w:t>
      </w:r>
    </w:p>
    <w:p w:rsidR="00855998" w:rsidRDefault="00B16496">
      <w:pPr>
        <w:jc w:val="left"/>
        <w:rPr>
          <w:rFonts w:ascii="黑体" w:eastAsia="黑体" w:hAnsi="黑体"/>
          <w:sz w:val="32"/>
          <w:szCs w:val="32"/>
        </w:rPr>
      </w:pPr>
      <w:r>
        <w:rPr>
          <w:rFonts w:ascii="黑体" w:eastAsia="黑体" w:hAnsi="黑体" w:hint="eastAsia"/>
          <w:sz w:val="32"/>
          <w:szCs w:val="32"/>
        </w:rPr>
        <w:t>第三部分  202</w:t>
      </w:r>
      <w:r w:rsidR="00080C08">
        <w:rPr>
          <w:rFonts w:ascii="黑体" w:eastAsia="黑体" w:hAnsi="黑体" w:hint="eastAsia"/>
          <w:sz w:val="32"/>
          <w:szCs w:val="32"/>
        </w:rPr>
        <w:t>4</w:t>
      </w:r>
      <w:r>
        <w:rPr>
          <w:rFonts w:ascii="黑体" w:eastAsia="黑体" w:hAnsi="黑体" w:hint="eastAsia"/>
          <w:sz w:val="32"/>
          <w:szCs w:val="32"/>
        </w:rPr>
        <w:t>年单位预算情况说明</w:t>
      </w:r>
    </w:p>
    <w:p w:rsidR="00855998" w:rsidRDefault="00B16496">
      <w:pPr>
        <w:jc w:val="left"/>
        <w:rPr>
          <w:rFonts w:ascii="黑体" w:eastAsia="黑体" w:hAnsi="黑体"/>
          <w:sz w:val="32"/>
          <w:szCs w:val="32"/>
        </w:rPr>
      </w:pPr>
      <w:r>
        <w:rPr>
          <w:rFonts w:ascii="黑体" w:eastAsia="黑体" w:hAnsi="黑体" w:hint="eastAsia"/>
          <w:sz w:val="32"/>
          <w:szCs w:val="32"/>
        </w:rPr>
        <w:t>第四部分  名词解释</w:t>
      </w:r>
    </w:p>
    <w:p w:rsidR="00855998" w:rsidRDefault="00855998">
      <w:pPr>
        <w:jc w:val="center"/>
        <w:rPr>
          <w:rFonts w:ascii="宋体" w:hAnsi="宋体"/>
          <w:b/>
          <w:sz w:val="36"/>
          <w:szCs w:val="36"/>
        </w:rPr>
      </w:pPr>
    </w:p>
    <w:p w:rsidR="00855998" w:rsidRDefault="00855998">
      <w:pPr>
        <w:jc w:val="center"/>
        <w:rPr>
          <w:rFonts w:ascii="宋体" w:hAnsi="宋体"/>
          <w:b/>
          <w:sz w:val="36"/>
          <w:szCs w:val="36"/>
        </w:rPr>
      </w:pPr>
    </w:p>
    <w:p w:rsidR="00855998" w:rsidRDefault="00855998">
      <w:pPr>
        <w:jc w:val="center"/>
        <w:rPr>
          <w:rFonts w:ascii="宋体" w:hAnsi="宋体"/>
          <w:b/>
          <w:sz w:val="36"/>
          <w:szCs w:val="36"/>
        </w:rPr>
      </w:pPr>
    </w:p>
    <w:p w:rsidR="00855998" w:rsidRDefault="00855998">
      <w:pPr>
        <w:jc w:val="center"/>
        <w:rPr>
          <w:rFonts w:ascii="宋体" w:hAnsi="宋体"/>
          <w:b/>
          <w:sz w:val="36"/>
          <w:szCs w:val="36"/>
        </w:rPr>
      </w:pPr>
    </w:p>
    <w:p w:rsidR="00855998" w:rsidRDefault="00855998">
      <w:pPr>
        <w:jc w:val="center"/>
        <w:rPr>
          <w:rFonts w:ascii="宋体" w:hAnsi="宋体"/>
          <w:b/>
          <w:sz w:val="36"/>
          <w:szCs w:val="36"/>
        </w:rPr>
        <w:sectPr w:rsidR="00855998" w:rsidSect="00724D85">
          <w:footerReference w:type="default" r:id="rId9"/>
          <w:pgSz w:w="11906" w:h="16838"/>
          <w:pgMar w:top="1440" w:right="1800" w:bottom="1440" w:left="1800" w:header="851" w:footer="992" w:gutter="0"/>
          <w:cols w:space="425"/>
          <w:docGrid w:type="lines" w:linePitch="312"/>
        </w:sectPr>
      </w:pPr>
    </w:p>
    <w:p w:rsidR="00855998" w:rsidRDefault="00855998">
      <w:pPr>
        <w:widowControl/>
        <w:jc w:val="center"/>
        <w:rPr>
          <w:rFonts w:ascii="华文中宋" w:eastAsia="华文中宋" w:hAnsi="华文中宋" w:cs="华文中宋"/>
          <w:color w:val="000000"/>
          <w:kern w:val="0"/>
          <w:sz w:val="36"/>
          <w:szCs w:val="36"/>
          <w:lang w:bidi="ar"/>
        </w:rPr>
      </w:pPr>
    </w:p>
    <w:p w:rsidR="00855998" w:rsidRDefault="00B16496">
      <w:pPr>
        <w:widowControl/>
        <w:jc w:val="center"/>
        <w:rPr>
          <w:rFonts w:ascii="华文中宋" w:eastAsia="华文中宋" w:hAnsi="华文中宋" w:cs="华文中宋"/>
          <w:color w:val="000000"/>
          <w:kern w:val="0"/>
          <w:sz w:val="36"/>
          <w:szCs w:val="36"/>
          <w:lang w:bidi="ar"/>
        </w:rPr>
      </w:pPr>
      <w:r>
        <w:rPr>
          <w:rFonts w:ascii="华文中宋" w:eastAsia="华文中宋" w:hAnsi="华文中宋" w:cs="华文中宋" w:hint="eastAsia"/>
          <w:color w:val="000000"/>
          <w:kern w:val="0"/>
          <w:sz w:val="36"/>
          <w:szCs w:val="36"/>
          <w:lang w:bidi="ar"/>
        </w:rPr>
        <w:t>第一部分  单位概况</w:t>
      </w:r>
    </w:p>
    <w:p w:rsidR="00855998" w:rsidRDefault="00855998" w:rsidP="00B16496">
      <w:pPr>
        <w:ind w:firstLineChars="200" w:firstLine="723"/>
        <w:rPr>
          <w:rFonts w:ascii="宋体" w:hAnsi="宋体"/>
          <w:b/>
          <w:sz w:val="36"/>
          <w:szCs w:val="36"/>
        </w:rPr>
      </w:pPr>
    </w:p>
    <w:p w:rsidR="00855998" w:rsidRDefault="00B16496" w:rsidP="00D7566E">
      <w:pPr>
        <w:spacing w:line="600" w:lineRule="exact"/>
        <w:ind w:firstLineChars="200" w:firstLine="640"/>
        <w:rPr>
          <w:rFonts w:ascii="黑体" w:eastAsia="黑体" w:hAnsi="黑体"/>
          <w:sz w:val="32"/>
          <w:szCs w:val="32"/>
        </w:rPr>
      </w:pPr>
      <w:r>
        <w:rPr>
          <w:rFonts w:ascii="黑体" w:eastAsia="黑体" w:hAnsi="黑体" w:hint="eastAsia"/>
          <w:sz w:val="32"/>
          <w:szCs w:val="32"/>
        </w:rPr>
        <w:t>一、商务部投资促进事务局的主要职能</w:t>
      </w:r>
    </w:p>
    <w:p w:rsidR="00D7566E" w:rsidRPr="00D7566E" w:rsidRDefault="00D7566E" w:rsidP="00D7566E">
      <w:pPr>
        <w:spacing w:line="600" w:lineRule="exact"/>
        <w:ind w:firstLineChars="200" w:firstLine="640"/>
        <w:rPr>
          <w:rFonts w:ascii="仿宋" w:eastAsia="仿宋" w:hAnsi="仿宋"/>
          <w:sz w:val="32"/>
          <w:szCs w:val="32"/>
        </w:rPr>
      </w:pPr>
      <w:r w:rsidRPr="00D7566E">
        <w:rPr>
          <w:rFonts w:ascii="仿宋" w:eastAsia="仿宋" w:hAnsi="仿宋" w:hint="eastAsia"/>
          <w:sz w:val="32"/>
          <w:szCs w:val="32"/>
        </w:rPr>
        <w:t>单位主要职能是执行我国“引进来”、“走出去”相关政策，为我国吸收外资和企业对外投资提供双向投资促进服务。具体承担以下工作：</w:t>
      </w:r>
    </w:p>
    <w:p w:rsidR="00D7566E" w:rsidRPr="00D7566E" w:rsidRDefault="00D7566E" w:rsidP="00D7566E">
      <w:pPr>
        <w:spacing w:line="600" w:lineRule="exact"/>
        <w:ind w:firstLineChars="200" w:firstLine="640"/>
        <w:rPr>
          <w:rFonts w:ascii="仿宋" w:eastAsia="仿宋" w:hAnsi="仿宋"/>
          <w:sz w:val="32"/>
          <w:szCs w:val="32"/>
        </w:rPr>
      </w:pPr>
      <w:r w:rsidRPr="00D7566E">
        <w:rPr>
          <w:rFonts w:ascii="仿宋" w:eastAsia="仿宋" w:hAnsi="仿宋" w:hint="eastAsia"/>
          <w:sz w:val="32"/>
          <w:szCs w:val="32"/>
        </w:rPr>
        <w:t>（一）执行吸收外资和对外投资促进战略、规划及指导性意见。</w:t>
      </w:r>
    </w:p>
    <w:p w:rsidR="00D7566E" w:rsidRPr="00D7566E" w:rsidRDefault="00D7566E" w:rsidP="00D7566E">
      <w:pPr>
        <w:spacing w:line="600" w:lineRule="exact"/>
        <w:ind w:firstLineChars="200" w:firstLine="640"/>
        <w:rPr>
          <w:rFonts w:ascii="仿宋" w:eastAsia="仿宋" w:hAnsi="仿宋"/>
          <w:sz w:val="32"/>
          <w:szCs w:val="32"/>
        </w:rPr>
      </w:pPr>
      <w:r w:rsidRPr="00D7566E">
        <w:rPr>
          <w:rFonts w:ascii="仿宋" w:eastAsia="仿宋" w:hAnsi="仿宋" w:hint="eastAsia"/>
          <w:sz w:val="32"/>
          <w:szCs w:val="32"/>
        </w:rPr>
        <w:t>（二）研究产业投资促进方案、计划和建议并组织实施；成立行业投资促进专业委员会并开展工作；为中外企业提供投资促进服务。</w:t>
      </w:r>
    </w:p>
    <w:p w:rsidR="00D7566E" w:rsidRPr="00D7566E" w:rsidRDefault="00D7566E" w:rsidP="00D7566E">
      <w:pPr>
        <w:spacing w:line="600" w:lineRule="exact"/>
        <w:ind w:firstLineChars="200" w:firstLine="640"/>
        <w:rPr>
          <w:rFonts w:ascii="仿宋" w:eastAsia="仿宋" w:hAnsi="仿宋"/>
          <w:sz w:val="32"/>
          <w:szCs w:val="32"/>
        </w:rPr>
      </w:pPr>
      <w:r w:rsidRPr="00D7566E">
        <w:rPr>
          <w:rFonts w:ascii="仿宋" w:eastAsia="仿宋" w:hAnsi="仿宋" w:hint="eastAsia"/>
          <w:sz w:val="32"/>
          <w:szCs w:val="32"/>
        </w:rPr>
        <w:t>（三）指导各地投资促进机构的工作；与地方政府及其他部门、机构和企业合作开展投资促进活动；与我驻外中资企业商协会建立联系机制；参与多双边投资工作机制有关活动；与境外投资促进机构及商协会建立合作机制并组织实施有关活动；与相关国际经济组织开展投资促进业务合作，参加世界投资促进机构协会相关活动并开展工作。</w:t>
      </w:r>
    </w:p>
    <w:p w:rsidR="00D7566E" w:rsidRPr="00D7566E" w:rsidRDefault="00D7566E" w:rsidP="00D7566E">
      <w:pPr>
        <w:spacing w:line="600" w:lineRule="exact"/>
        <w:ind w:firstLineChars="200" w:firstLine="640"/>
        <w:rPr>
          <w:rFonts w:ascii="仿宋" w:eastAsia="仿宋" w:hAnsi="仿宋"/>
          <w:sz w:val="32"/>
          <w:szCs w:val="32"/>
        </w:rPr>
      </w:pPr>
      <w:r w:rsidRPr="00D7566E">
        <w:rPr>
          <w:rFonts w:ascii="仿宋" w:eastAsia="仿宋" w:hAnsi="仿宋" w:hint="eastAsia"/>
          <w:sz w:val="32"/>
          <w:szCs w:val="32"/>
        </w:rPr>
        <w:t>（四）根据开发区发展战略和各园区产业规划，开展国家级经济技术开发区、边境（跨境）经济合作区等各级各类经济园区的投资促进工作。</w:t>
      </w:r>
    </w:p>
    <w:p w:rsidR="00D7566E" w:rsidRPr="00D7566E" w:rsidRDefault="00D7566E" w:rsidP="00D7566E">
      <w:pPr>
        <w:spacing w:line="600" w:lineRule="exact"/>
        <w:ind w:firstLineChars="200" w:firstLine="640"/>
        <w:rPr>
          <w:rFonts w:ascii="仿宋" w:eastAsia="仿宋" w:hAnsi="仿宋"/>
          <w:sz w:val="32"/>
          <w:szCs w:val="32"/>
        </w:rPr>
      </w:pPr>
      <w:r w:rsidRPr="00D7566E">
        <w:rPr>
          <w:rFonts w:ascii="仿宋" w:eastAsia="仿宋" w:hAnsi="仿宋" w:hint="eastAsia"/>
          <w:sz w:val="32"/>
          <w:szCs w:val="32"/>
        </w:rPr>
        <w:t>（五）组织实施跨地区大型投资促进和“引进来”、“走出去”政策宣传推介活动，承担商务部主办/联合主办的投</w:t>
      </w:r>
      <w:r w:rsidRPr="00D7566E">
        <w:rPr>
          <w:rFonts w:ascii="仿宋" w:eastAsia="仿宋" w:hAnsi="仿宋" w:hint="eastAsia"/>
          <w:sz w:val="32"/>
          <w:szCs w:val="32"/>
        </w:rPr>
        <w:lastRenderedPageBreak/>
        <w:t>资促进活动和相关工作；承办“中国国际投资贸易洽谈会”、“中国中部投资贸易博览会”；承担有关国际性展览的组织实施工作。</w:t>
      </w:r>
    </w:p>
    <w:p w:rsidR="00D7566E" w:rsidRPr="00D7566E" w:rsidRDefault="00D7566E" w:rsidP="00D7566E">
      <w:pPr>
        <w:spacing w:line="600" w:lineRule="exact"/>
        <w:ind w:firstLineChars="200" w:firstLine="640"/>
        <w:rPr>
          <w:rFonts w:ascii="仿宋" w:eastAsia="仿宋" w:hAnsi="仿宋"/>
          <w:sz w:val="32"/>
          <w:szCs w:val="32"/>
        </w:rPr>
      </w:pPr>
      <w:r w:rsidRPr="00D7566E">
        <w:rPr>
          <w:rFonts w:ascii="仿宋" w:eastAsia="仿宋" w:hAnsi="仿宋" w:hint="eastAsia"/>
          <w:sz w:val="32"/>
          <w:szCs w:val="32"/>
        </w:rPr>
        <w:t>（六）负责“中国投资指南”、“投资项目信息库”等投资促进网站的建设和管理；提供双向投资公共信息和咨询服务；建设、运营、管理、协调全国网上招商工作；组织开展各类网上投资促进活动。</w:t>
      </w:r>
    </w:p>
    <w:p w:rsidR="00D7566E" w:rsidRPr="00D7566E" w:rsidRDefault="00D7566E" w:rsidP="00D7566E">
      <w:pPr>
        <w:spacing w:line="600" w:lineRule="exact"/>
        <w:ind w:firstLineChars="200" w:firstLine="640"/>
        <w:rPr>
          <w:rFonts w:ascii="仿宋" w:eastAsia="仿宋" w:hAnsi="仿宋"/>
          <w:sz w:val="32"/>
          <w:szCs w:val="32"/>
        </w:rPr>
      </w:pPr>
      <w:r w:rsidRPr="00D7566E">
        <w:rPr>
          <w:rFonts w:ascii="仿宋" w:eastAsia="仿宋" w:hAnsi="仿宋" w:hint="eastAsia"/>
          <w:sz w:val="32"/>
          <w:szCs w:val="32"/>
        </w:rPr>
        <w:t>（七）开展双向投资调研，为政策制定提供支持和建议；编制发布投资促进宣传推广资料和出版物。</w:t>
      </w:r>
    </w:p>
    <w:p w:rsidR="00D7566E" w:rsidRPr="00D7566E" w:rsidRDefault="00D7566E" w:rsidP="00D7566E">
      <w:pPr>
        <w:spacing w:line="600" w:lineRule="exact"/>
        <w:ind w:firstLineChars="200" w:firstLine="640"/>
        <w:rPr>
          <w:rFonts w:ascii="仿宋" w:eastAsia="仿宋" w:hAnsi="仿宋"/>
          <w:sz w:val="32"/>
          <w:szCs w:val="32"/>
        </w:rPr>
      </w:pPr>
      <w:r w:rsidRPr="00D7566E">
        <w:rPr>
          <w:rFonts w:ascii="仿宋" w:eastAsia="仿宋" w:hAnsi="仿宋" w:hint="eastAsia"/>
          <w:sz w:val="32"/>
          <w:szCs w:val="32"/>
        </w:rPr>
        <w:t>（八）组织实施双向投资促进境内外培训。</w:t>
      </w:r>
    </w:p>
    <w:p w:rsidR="00D7566E" w:rsidRPr="00D7566E" w:rsidRDefault="00D7566E" w:rsidP="00D7566E">
      <w:pPr>
        <w:spacing w:line="600" w:lineRule="exact"/>
        <w:ind w:firstLineChars="200" w:firstLine="640"/>
        <w:rPr>
          <w:rFonts w:ascii="仿宋" w:eastAsia="仿宋" w:hAnsi="仿宋"/>
          <w:sz w:val="32"/>
          <w:szCs w:val="32"/>
        </w:rPr>
      </w:pPr>
      <w:r w:rsidRPr="00D7566E">
        <w:rPr>
          <w:rFonts w:ascii="仿宋" w:eastAsia="仿宋" w:hAnsi="仿宋" w:hint="eastAsia"/>
          <w:sz w:val="32"/>
          <w:szCs w:val="32"/>
        </w:rPr>
        <w:t>（九）负责中韩雇佣制劳务合作的执行工作。</w:t>
      </w:r>
    </w:p>
    <w:p w:rsidR="00D7566E" w:rsidRPr="00D7566E" w:rsidRDefault="00D7566E" w:rsidP="00D7566E">
      <w:pPr>
        <w:spacing w:line="600" w:lineRule="exact"/>
        <w:ind w:firstLineChars="200" w:firstLine="640"/>
        <w:rPr>
          <w:rFonts w:ascii="仿宋" w:eastAsia="仿宋" w:hAnsi="仿宋"/>
          <w:sz w:val="32"/>
          <w:szCs w:val="32"/>
        </w:rPr>
      </w:pPr>
      <w:r w:rsidRPr="00D7566E">
        <w:rPr>
          <w:rFonts w:ascii="仿宋" w:eastAsia="仿宋" w:hAnsi="仿宋" w:hint="eastAsia"/>
          <w:sz w:val="32"/>
          <w:szCs w:val="32"/>
        </w:rPr>
        <w:t>（十）开展产业转移投资促进工作，负责产业转移促进中心日常管理和全国外商投资企业投诉中心的日常工作。</w:t>
      </w:r>
    </w:p>
    <w:p w:rsidR="00D7566E" w:rsidRPr="00D7566E" w:rsidRDefault="00D7566E" w:rsidP="00D7566E">
      <w:pPr>
        <w:spacing w:line="600" w:lineRule="exact"/>
        <w:ind w:firstLineChars="200" w:firstLine="640"/>
        <w:rPr>
          <w:rFonts w:ascii="仿宋" w:eastAsia="仿宋" w:hAnsi="仿宋"/>
          <w:sz w:val="32"/>
          <w:szCs w:val="32"/>
        </w:rPr>
      </w:pPr>
      <w:r w:rsidRPr="00D7566E">
        <w:rPr>
          <w:rFonts w:ascii="仿宋" w:eastAsia="仿宋" w:hAnsi="仿宋" w:hint="eastAsia"/>
          <w:sz w:val="32"/>
          <w:szCs w:val="32"/>
        </w:rPr>
        <w:t>（十一）独立或合作设立、运营、管理境内外投资促进机构。</w:t>
      </w:r>
    </w:p>
    <w:p w:rsidR="00D7566E" w:rsidRDefault="00D7566E" w:rsidP="00D7566E">
      <w:pPr>
        <w:spacing w:line="600" w:lineRule="exact"/>
        <w:ind w:firstLineChars="200" w:firstLine="640"/>
        <w:rPr>
          <w:rFonts w:ascii="仿宋" w:eastAsia="仿宋" w:hAnsi="仿宋"/>
          <w:sz w:val="32"/>
          <w:szCs w:val="32"/>
        </w:rPr>
      </w:pPr>
      <w:r w:rsidRPr="00D7566E">
        <w:rPr>
          <w:rFonts w:ascii="仿宋" w:eastAsia="仿宋" w:hAnsi="仿宋" w:hint="eastAsia"/>
          <w:sz w:val="32"/>
          <w:szCs w:val="32"/>
        </w:rPr>
        <w:t>（十二）承办商务部交办的其他事项。</w:t>
      </w:r>
    </w:p>
    <w:p w:rsidR="00855998" w:rsidRDefault="00B16496" w:rsidP="00D7566E">
      <w:pPr>
        <w:spacing w:line="600" w:lineRule="exact"/>
        <w:ind w:firstLineChars="200" w:firstLine="640"/>
        <w:rPr>
          <w:rFonts w:ascii="黑体" w:eastAsia="黑体" w:hAnsi="黑体"/>
          <w:sz w:val="32"/>
          <w:szCs w:val="32"/>
        </w:rPr>
      </w:pPr>
      <w:r>
        <w:rPr>
          <w:rFonts w:ascii="黑体" w:eastAsia="黑体" w:hAnsi="黑体" w:hint="eastAsia"/>
          <w:sz w:val="32"/>
          <w:szCs w:val="32"/>
        </w:rPr>
        <w:t>二、商务部投资促进事务局机构设置</w:t>
      </w:r>
    </w:p>
    <w:p w:rsidR="00855998" w:rsidRDefault="00D7566E" w:rsidP="00D7566E">
      <w:pPr>
        <w:snapToGrid w:val="0"/>
        <w:spacing w:line="600" w:lineRule="exact"/>
        <w:ind w:firstLineChars="200" w:firstLine="640"/>
        <w:rPr>
          <w:rFonts w:ascii="仿宋" w:eastAsia="仿宋" w:hAnsi="仿宋"/>
          <w:sz w:val="32"/>
          <w:szCs w:val="32"/>
        </w:rPr>
      </w:pPr>
      <w:r w:rsidRPr="00D7566E">
        <w:rPr>
          <w:rFonts w:ascii="仿宋" w:eastAsia="仿宋" w:hAnsi="仿宋" w:hint="eastAsia"/>
          <w:sz w:val="32"/>
          <w:szCs w:val="32"/>
        </w:rPr>
        <w:t>目前内设机构共18个，具体为办公室、党委（纪委）办公室、财务部、外商投资企业投诉中心、风险管理部、综合部、信息部、国内联络部（开发区促进办公室）、国际联络部、会展部、对外投资合作部（境外商会联席会议办公室）、产业一部、产业二部、产业三部、产业四部、产业五部、产业六部、驻韩国办事处。</w:t>
      </w:r>
    </w:p>
    <w:p w:rsidR="00D7566E" w:rsidRDefault="00D7566E">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华文中宋" w:eastAsia="华文中宋" w:hAnsi="华文中宋" w:cs="华文中宋" w:hint="default"/>
          <w:color w:val="000000"/>
          <w:sz w:val="36"/>
          <w:szCs w:val="36"/>
        </w:rPr>
      </w:pPr>
    </w:p>
    <w:p w:rsidR="00D7566E" w:rsidRDefault="00D7566E">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华文中宋" w:eastAsia="华文中宋" w:hAnsi="华文中宋" w:cs="华文中宋" w:hint="default"/>
          <w:color w:val="000000"/>
          <w:sz w:val="36"/>
          <w:szCs w:val="36"/>
        </w:rPr>
      </w:pPr>
    </w:p>
    <w:p w:rsidR="00D7566E" w:rsidRDefault="00D7566E">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华文中宋" w:eastAsia="华文中宋" w:hAnsi="华文中宋" w:cs="华文中宋" w:hint="default"/>
          <w:color w:val="000000"/>
          <w:sz w:val="36"/>
          <w:szCs w:val="36"/>
        </w:rPr>
      </w:pPr>
    </w:p>
    <w:p w:rsidR="00D7566E" w:rsidRDefault="00D7566E">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华文中宋" w:eastAsia="华文中宋" w:hAnsi="华文中宋" w:cs="华文中宋" w:hint="default"/>
          <w:color w:val="000000"/>
          <w:sz w:val="36"/>
          <w:szCs w:val="36"/>
        </w:rPr>
      </w:pPr>
    </w:p>
    <w:p w:rsidR="00D7566E" w:rsidRDefault="00D7566E">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华文中宋" w:eastAsia="华文中宋" w:hAnsi="华文中宋" w:cs="华文中宋" w:hint="default"/>
          <w:color w:val="000000"/>
          <w:sz w:val="36"/>
          <w:szCs w:val="36"/>
        </w:rPr>
      </w:pPr>
    </w:p>
    <w:p w:rsidR="00D7566E" w:rsidRDefault="00D7566E">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华文中宋" w:eastAsia="华文中宋" w:hAnsi="华文中宋" w:cs="华文中宋" w:hint="default"/>
          <w:color w:val="000000"/>
          <w:sz w:val="36"/>
          <w:szCs w:val="36"/>
        </w:rPr>
      </w:pPr>
    </w:p>
    <w:p w:rsidR="00D7566E" w:rsidRDefault="00D7566E">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华文中宋" w:eastAsia="华文中宋" w:hAnsi="华文中宋" w:cs="华文中宋" w:hint="default"/>
          <w:color w:val="000000"/>
          <w:sz w:val="36"/>
          <w:szCs w:val="36"/>
        </w:rPr>
      </w:pPr>
    </w:p>
    <w:p w:rsidR="00855998" w:rsidRDefault="00B16496">
      <w:pPr>
        <w:pStyle w:val="HTM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华文中宋" w:eastAsia="华文中宋" w:hAnsi="华文中宋" w:cs="华文中宋" w:hint="default"/>
          <w:color w:val="000000"/>
          <w:sz w:val="36"/>
          <w:szCs w:val="36"/>
        </w:rPr>
      </w:pPr>
      <w:r>
        <w:rPr>
          <w:rFonts w:ascii="华文中宋" w:eastAsia="华文中宋" w:hAnsi="华文中宋" w:cs="华文中宋"/>
          <w:color w:val="000000"/>
          <w:sz w:val="36"/>
          <w:szCs w:val="36"/>
        </w:rPr>
        <w:t>第二部分  202</w:t>
      </w:r>
      <w:r w:rsidR="00080C08">
        <w:rPr>
          <w:rFonts w:ascii="华文中宋" w:eastAsia="华文中宋" w:hAnsi="华文中宋" w:cs="华文中宋"/>
          <w:color w:val="000000"/>
          <w:sz w:val="36"/>
          <w:szCs w:val="36"/>
        </w:rPr>
        <w:t>4</w:t>
      </w:r>
      <w:r>
        <w:rPr>
          <w:rFonts w:ascii="华文中宋" w:eastAsia="华文中宋" w:hAnsi="华文中宋" w:cs="华文中宋"/>
          <w:color w:val="000000"/>
          <w:sz w:val="36"/>
          <w:szCs w:val="36"/>
        </w:rPr>
        <w:t>年单位预算表</w:t>
      </w:r>
    </w:p>
    <w:p w:rsidR="00855998" w:rsidRDefault="00855998">
      <w:pPr>
        <w:snapToGrid w:val="0"/>
        <w:spacing w:line="600" w:lineRule="exact"/>
        <w:ind w:firstLineChars="200" w:firstLine="640"/>
        <w:rPr>
          <w:rFonts w:ascii="仿宋" w:eastAsia="仿宋" w:hAnsi="仿宋"/>
          <w:sz w:val="32"/>
          <w:szCs w:val="32"/>
        </w:rPr>
      </w:pPr>
    </w:p>
    <w:p w:rsidR="00855998" w:rsidRDefault="00855998">
      <w:pPr>
        <w:snapToGrid w:val="0"/>
        <w:spacing w:line="600" w:lineRule="exact"/>
        <w:ind w:firstLineChars="200" w:firstLine="640"/>
        <w:rPr>
          <w:rFonts w:ascii="仿宋" w:eastAsia="仿宋" w:hAnsi="仿宋"/>
          <w:sz w:val="32"/>
          <w:szCs w:val="32"/>
        </w:rPr>
      </w:pPr>
    </w:p>
    <w:p w:rsidR="00855998" w:rsidRDefault="00855998">
      <w:pPr>
        <w:snapToGrid w:val="0"/>
        <w:spacing w:line="600" w:lineRule="exact"/>
        <w:ind w:firstLineChars="200" w:firstLine="640"/>
        <w:rPr>
          <w:rFonts w:ascii="仿宋" w:eastAsia="仿宋" w:hAnsi="仿宋"/>
          <w:sz w:val="32"/>
          <w:szCs w:val="32"/>
        </w:rPr>
      </w:pPr>
    </w:p>
    <w:p w:rsidR="00855998" w:rsidRDefault="00855998">
      <w:pPr>
        <w:snapToGrid w:val="0"/>
        <w:spacing w:line="600" w:lineRule="exact"/>
        <w:ind w:firstLineChars="200" w:firstLine="640"/>
        <w:rPr>
          <w:rFonts w:ascii="仿宋" w:eastAsia="仿宋" w:hAnsi="仿宋"/>
          <w:sz w:val="32"/>
          <w:szCs w:val="32"/>
        </w:rPr>
      </w:pPr>
    </w:p>
    <w:p w:rsidR="00855998" w:rsidRDefault="00855998">
      <w:pPr>
        <w:snapToGrid w:val="0"/>
        <w:spacing w:line="600" w:lineRule="exact"/>
        <w:ind w:firstLineChars="200" w:firstLine="640"/>
        <w:rPr>
          <w:rFonts w:ascii="仿宋" w:eastAsia="仿宋" w:hAnsi="仿宋"/>
          <w:sz w:val="32"/>
          <w:szCs w:val="32"/>
        </w:rPr>
      </w:pPr>
    </w:p>
    <w:p w:rsidR="00855998" w:rsidRDefault="00855998">
      <w:pPr>
        <w:snapToGrid w:val="0"/>
        <w:spacing w:line="600" w:lineRule="exact"/>
        <w:ind w:firstLineChars="200" w:firstLine="640"/>
        <w:rPr>
          <w:rFonts w:ascii="仿宋" w:eastAsia="仿宋" w:hAnsi="仿宋"/>
          <w:sz w:val="32"/>
          <w:szCs w:val="32"/>
        </w:rPr>
      </w:pPr>
    </w:p>
    <w:p w:rsidR="00855998" w:rsidRDefault="00855998">
      <w:pPr>
        <w:snapToGrid w:val="0"/>
        <w:spacing w:line="600" w:lineRule="exact"/>
        <w:ind w:firstLineChars="200" w:firstLine="640"/>
        <w:rPr>
          <w:rFonts w:ascii="仿宋" w:eastAsia="仿宋" w:hAnsi="仿宋"/>
          <w:sz w:val="32"/>
          <w:szCs w:val="32"/>
        </w:rPr>
      </w:pPr>
    </w:p>
    <w:p w:rsidR="00855998" w:rsidRDefault="00855998">
      <w:pPr>
        <w:snapToGrid w:val="0"/>
        <w:spacing w:line="600" w:lineRule="exact"/>
        <w:ind w:firstLineChars="200" w:firstLine="640"/>
        <w:rPr>
          <w:rFonts w:ascii="仿宋" w:eastAsia="仿宋" w:hAnsi="仿宋"/>
          <w:sz w:val="32"/>
          <w:szCs w:val="32"/>
        </w:rPr>
      </w:pPr>
    </w:p>
    <w:p w:rsidR="00855998" w:rsidRDefault="00855998">
      <w:pPr>
        <w:snapToGrid w:val="0"/>
        <w:spacing w:line="600" w:lineRule="exact"/>
        <w:ind w:firstLineChars="200" w:firstLine="640"/>
        <w:rPr>
          <w:rFonts w:ascii="仿宋" w:eastAsia="仿宋" w:hAnsi="仿宋"/>
          <w:sz w:val="32"/>
          <w:szCs w:val="32"/>
        </w:rPr>
      </w:pPr>
    </w:p>
    <w:p w:rsidR="00855998" w:rsidRDefault="00855998">
      <w:pPr>
        <w:snapToGrid w:val="0"/>
        <w:spacing w:line="600" w:lineRule="exact"/>
        <w:ind w:firstLineChars="200" w:firstLine="640"/>
        <w:rPr>
          <w:rFonts w:ascii="仿宋" w:eastAsia="仿宋" w:hAnsi="仿宋"/>
          <w:sz w:val="32"/>
          <w:szCs w:val="32"/>
        </w:rPr>
      </w:pPr>
    </w:p>
    <w:p w:rsidR="00855998" w:rsidRDefault="00855998">
      <w:pPr>
        <w:snapToGrid w:val="0"/>
        <w:spacing w:line="600" w:lineRule="exact"/>
        <w:ind w:firstLineChars="200" w:firstLine="640"/>
        <w:rPr>
          <w:rFonts w:ascii="仿宋" w:eastAsia="仿宋" w:hAnsi="仿宋"/>
          <w:sz w:val="32"/>
          <w:szCs w:val="32"/>
        </w:rPr>
      </w:pPr>
    </w:p>
    <w:p w:rsidR="00855998" w:rsidRDefault="00855998">
      <w:pPr>
        <w:snapToGrid w:val="0"/>
        <w:spacing w:line="600" w:lineRule="exact"/>
        <w:ind w:firstLineChars="200" w:firstLine="640"/>
        <w:rPr>
          <w:rFonts w:ascii="仿宋" w:eastAsia="仿宋" w:hAnsi="仿宋"/>
          <w:sz w:val="32"/>
          <w:szCs w:val="32"/>
        </w:rPr>
      </w:pPr>
    </w:p>
    <w:p w:rsidR="00855998" w:rsidRDefault="00855998">
      <w:pPr>
        <w:snapToGrid w:val="0"/>
        <w:spacing w:line="600" w:lineRule="exact"/>
        <w:rPr>
          <w:rFonts w:ascii="仿宋" w:eastAsia="仿宋" w:hAnsi="仿宋"/>
          <w:sz w:val="32"/>
          <w:szCs w:val="32"/>
        </w:rPr>
      </w:pPr>
    </w:p>
    <w:p w:rsidR="00855998" w:rsidRDefault="00855998">
      <w:pPr>
        <w:snapToGrid w:val="0"/>
        <w:spacing w:line="600" w:lineRule="exact"/>
        <w:rPr>
          <w:rFonts w:ascii="仿宋" w:eastAsia="仿宋" w:hAnsi="仿宋"/>
          <w:sz w:val="32"/>
          <w:szCs w:val="32"/>
        </w:rPr>
        <w:sectPr w:rsidR="00855998" w:rsidSect="00724D85">
          <w:footerReference w:type="default" r:id="rId10"/>
          <w:pgSz w:w="11906" w:h="16838"/>
          <w:pgMar w:top="1440" w:right="1800" w:bottom="1440" w:left="1800" w:header="851" w:footer="992" w:gutter="0"/>
          <w:cols w:space="425"/>
          <w:docGrid w:type="lines" w:linePitch="312"/>
        </w:sectPr>
      </w:pPr>
      <w:bookmarkStart w:id="0" w:name="RANGE!A1:D20"/>
      <w:bookmarkEnd w:id="0"/>
    </w:p>
    <w:tbl>
      <w:tblPr>
        <w:tblW w:w="13345" w:type="dxa"/>
        <w:tblInd w:w="829" w:type="dxa"/>
        <w:tblLook w:val="04A0" w:firstRow="1" w:lastRow="0" w:firstColumn="1" w:lastColumn="0" w:noHBand="0" w:noVBand="1"/>
      </w:tblPr>
      <w:tblGrid>
        <w:gridCol w:w="3580"/>
        <w:gridCol w:w="3255"/>
        <w:gridCol w:w="3255"/>
        <w:gridCol w:w="3255"/>
      </w:tblGrid>
      <w:tr w:rsidR="00855998" w:rsidTr="004171C8">
        <w:trPr>
          <w:trHeight w:val="270"/>
        </w:trPr>
        <w:tc>
          <w:tcPr>
            <w:tcW w:w="3460" w:type="dxa"/>
            <w:tcBorders>
              <w:top w:val="nil"/>
              <w:left w:val="nil"/>
              <w:bottom w:val="nil"/>
              <w:right w:val="nil"/>
            </w:tcBorders>
            <w:shd w:val="clear" w:color="auto" w:fill="auto"/>
            <w:noWrap/>
            <w:vAlign w:val="center"/>
          </w:tcPr>
          <w:p w:rsidR="00855998" w:rsidRDefault="00855998">
            <w:pPr>
              <w:widowControl/>
              <w:jc w:val="left"/>
              <w:rPr>
                <w:rFonts w:ascii="宋体" w:hAnsi="宋体" w:cs="宋体"/>
                <w:kern w:val="0"/>
                <w:sz w:val="20"/>
                <w:szCs w:val="20"/>
              </w:rPr>
            </w:pPr>
            <w:bookmarkStart w:id="1" w:name="RANGE!A1:D17"/>
            <w:bookmarkEnd w:id="1"/>
          </w:p>
        </w:tc>
        <w:tc>
          <w:tcPr>
            <w:tcW w:w="3295" w:type="dxa"/>
            <w:tcBorders>
              <w:top w:val="nil"/>
              <w:left w:val="nil"/>
              <w:bottom w:val="nil"/>
              <w:right w:val="nil"/>
            </w:tcBorders>
            <w:shd w:val="clear" w:color="auto" w:fill="auto"/>
            <w:noWrap/>
            <w:vAlign w:val="center"/>
          </w:tcPr>
          <w:p w:rsidR="00855998" w:rsidRDefault="00855998">
            <w:pPr>
              <w:widowControl/>
              <w:jc w:val="left"/>
              <w:rPr>
                <w:rFonts w:ascii="宋体" w:hAnsi="宋体" w:cs="宋体"/>
                <w:kern w:val="0"/>
                <w:sz w:val="16"/>
                <w:szCs w:val="16"/>
              </w:rPr>
            </w:pPr>
          </w:p>
        </w:tc>
        <w:tc>
          <w:tcPr>
            <w:tcW w:w="3295" w:type="dxa"/>
            <w:tcBorders>
              <w:top w:val="nil"/>
              <w:left w:val="nil"/>
              <w:bottom w:val="nil"/>
              <w:right w:val="nil"/>
            </w:tcBorders>
            <w:shd w:val="clear" w:color="auto" w:fill="auto"/>
            <w:noWrap/>
            <w:vAlign w:val="center"/>
          </w:tcPr>
          <w:p w:rsidR="00855998" w:rsidRDefault="00855998">
            <w:pPr>
              <w:widowControl/>
              <w:jc w:val="left"/>
              <w:rPr>
                <w:rFonts w:ascii="宋体" w:hAnsi="宋体" w:cs="宋体"/>
                <w:kern w:val="0"/>
                <w:sz w:val="16"/>
                <w:szCs w:val="16"/>
              </w:rPr>
            </w:pPr>
          </w:p>
        </w:tc>
        <w:tc>
          <w:tcPr>
            <w:tcW w:w="3295" w:type="dxa"/>
            <w:tcBorders>
              <w:top w:val="nil"/>
              <w:left w:val="nil"/>
              <w:bottom w:val="nil"/>
              <w:right w:val="nil"/>
            </w:tcBorders>
            <w:shd w:val="clear" w:color="auto" w:fill="auto"/>
            <w:noWrap/>
            <w:vAlign w:val="center"/>
          </w:tcPr>
          <w:p w:rsidR="00855998" w:rsidRDefault="00161F53">
            <w:pPr>
              <w:widowControl/>
              <w:jc w:val="right"/>
              <w:rPr>
                <w:rFonts w:ascii="宋体" w:hAnsi="宋体" w:cs="宋体"/>
                <w:kern w:val="0"/>
                <w:sz w:val="20"/>
                <w:szCs w:val="20"/>
              </w:rPr>
            </w:pPr>
            <w:r>
              <w:rPr>
                <w:rFonts w:ascii="宋体" w:hAnsi="宋体" w:cs="宋体" w:hint="eastAsia"/>
                <w:kern w:val="0"/>
                <w:sz w:val="20"/>
                <w:szCs w:val="20"/>
              </w:rPr>
              <w:t>单位</w:t>
            </w:r>
            <w:r w:rsidR="00B16496">
              <w:rPr>
                <w:rFonts w:ascii="宋体" w:hAnsi="宋体" w:cs="宋体" w:hint="eastAsia"/>
                <w:kern w:val="0"/>
                <w:sz w:val="20"/>
                <w:szCs w:val="20"/>
              </w:rPr>
              <w:t>公开表1</w:t>
            </w:r>
          </w:p>
        </w:tc>
      </w:tr>
      <w:tr w:rsidR="00855998" w:rsidTr="004171C8">
        <w:trPr>
          <w:trHeight w:val="555"/>
        </w:trPr>
        <w:tc>
          <w:tcPr>
            <w:tcW w:w="13345" w:type="dxa"/>
            <w:gridSpan w:val="4"/>
            <w:tcBorders>
              <w:top w:val="nil"/>
              <w:left w:val="nil"/>
              <w:bottom w:val="nil"/>
              <w:right w:val="nil"/>
            </w:tcBorders>
            <w:shd w:val="clear" w:color="auto" w:fill="auto"/>
            <w:noWrap/>
            <w:vAlign w:val="center"/>
          </w:tcPr>
          <w:tbl>
            <w:tblPr>
              <w:tblW w:w="15840" w:type="dxa"/>
              <w:tblLook w:val="04A0" w:firstRow="1" w:lastRow="0" w:firstColumn="1" w:lastColumn="0" w:noHBand="0" w:noVBand="1"/>
            </w:tblPr>
            <w:tblGrid>
              <w:gridCol w:w="3577"/>
              <w:gridCol w:w="2627"/>
              <w:gridCol w:w="3413"/>
              <w:gridCol w:w="3512"/>
            </w:tblGrid>
            <w:tr w:rsidR="004171C8" w:rsidRPr="004171C8" w:rsidTr="004171C8">
              <w:trPr>
                <w:trHeight w:val="615"/>
              </w:trPr>
              <w:tc>
                <w:tcPr>
                  <w:tcW w:w="15840" w:type="dxa"/>
                  <w:gridSpan w:val="4"/>
                  <w:tcBorders>
                    <w:top w:val="nil"/>
                    <w:left w:val="nil"/>
                    <w:bottom w:val="nil"/>
                    <w:right w:val="nil"/>
                  </w:tcBorders>
                  <w:shd w:val="clear" w:color="auto" w:fill="auto"/>
                  <w:noWrap/>
                  <w:vAlign w:val="center"/>
                  <w:hideMark/>
                </w:tcPr>
                <w:p w:rsidR="004171C8" w:rsidRPr="004171C8" w:rsidRDefault="00161F53" w:rsidP="004171C8">
                  <w:pPr>
                    <w:widowControl/>
                    <w:jc w:val="center"/>
                    <w:rPr>
                      <w:rFonts w:ascii="宋体" w:hAnsi="宋体" w:cs="Calibri"/>
                      <w:b/>
                      <w:bCs/>
                      <w:color w:val="000000"/>
                      <w:kern w:val="0"/>
                      <w:sz w:val="48"/>
                      <w:szCs w:val="48"/>
                    </w:rPr>
                  </w:pPr>
                  <w:r>
                    <w:rPr>
                      <w:rFonts w:ascii="宋体" w:hAnsi="宋体" w:cs="Calibri" w:hint="eastAsia"/>
                      <w:b/>
                      <w:bCs/>
                      <w:color w:val="000000"/>
                      <w:kern w:val="0"/>
                      <w:sz w:val="48"/>
                      <w:szCs w:val="48"/>
                    </w:rPr>
                    <w:t>单位</w:t>
                  </w:r>
                  <w:r w:rsidR="004171C8" w:rsidRPr="004171C8">
                    <w:rPr>
                      <w:rFonts w:ascii="宋体" w:hAnsi="宋体" w:cs="Calibri" w:hint="eastAsia"/>
                      <w:b/>
                      <w:bCs/>
                      <w:color w:val="000000"/>
                      <w:kern w:val="0"/>
                      <w:sz w:val="48"/>
                      <w:szCs w:val="48"/>
                    </w:rPr>
                    <w:t>收支总表</w:t>
                  </w:r>
                </w:p>
              </w:tc>
            </w:tr>
            <w:tr w:rsidR="004171C8" w:rsidRPr="004171C8" w:rsidTr="004171C8">
              <w:trPr>
                <w:trHeight w:val="330"/>
              </w:trPr>
              <w:tc>
                <w:tcPr>
                  <w:tcW w:w="4320" w:type="dxa"/>
                  <w:tcBorders>
                    <w:top w:val="nil"/>
                    <w:left w:val="nil"/>
                    <w:bottom w:val="nil"/>
                    <w:right w:val="nil"/>
                  </w:tcBorders>
                  <w:shd w:val="clear" w:color="auto" w:fill="auto"/>
                  <w:noWrap/>
                  <w:vAlign w:val="center"/>
                  <w:hideMark/>
                </w:tcPr>
                <w:p w:rsidR="004171C8" w:rsidRPr="004171C8" w:rsidRDefault="004171C8" w:rsidP="004171C8">
                  <w:pPr>
                    <w:widowControl/>
                    <w:jc w:val="left"/>
                    <w:rPr>
                      <w:rFonts w:ascii="宋体" w:hAnsi="宋体" w:cs="Calibri"/>
                      <w:color w:val="000000"/>
                      <w:kern w:val="0"/>
                      <w:sz w:val="20"/>
                      <w:szCs w:val="20"/>
                    </w:rPr>
                  </w:pPr>
                </w:p>
              </w:tc>
              <w:tc>
                <w:tcPr>
                  <w:tcW w:w="3160" w:type="dxa"/>
                  <w:tcBorders>
                    <w:top w:val="nil"/>
                    <w:left w:val="nil"/>
                    <w:bottom w:val="nil"/>
                    <w:right w:val="nil"/>
                  </w:tcBorders>
                  <w:shd w:val="clear" w:color="auto" w:fill="auto"/>
                  <w:vAlign w:val="center"/>
                  <w:hideMark/>
                </w:tcPr>
                <w:p w:rsidR="004171C8" w:rsidRPr="004171C8" w:rsidRDefault="004171C8" w:rsidP="004171C8">
                  <w:pPr>
                    <w:widowControl/>
                    <w:jc w:val="left"/>
                    <w:rPr>
                      <w:rFonts w:ascii="宋体" w:hAnsi="宋体" w:cs="Calibri"/>
                      <w:color w:val="000000"/>
                      <w:kern w:val="0"/>
                      <w:sz w:val="18"/>
                      <w:szCs w:val="18"/>
                    </w:rPr>
                  </w:pPr>
                </w:p>
              </w:tc>
              <w:tc>
                <w:tcPr>
                  <w:tcW w:w="4120" w:type="dxa"/>
                  <w:tcBorders>
                    <w:top w:val="nil"/>
                    <w:left w:val="nil"/>
                    <w:bottom w:val="nil"/>
                    <w:right w:val="nil"/>
                  </w:tcBorders>
                  <w:shd w:val="clear" w:color="auto" w:fill="auto"/>
                  <w:vAlign w:val="center"/>
                  <w:hideMark/>
                </w:tcPr>
                <w:p w:rsidR="004171C8" w:rsidRPr="004171C8" w:rsidRDefault="004171C8" w:rsidP="004171C8">
                  <w:pPr>
                    <w:widowControl/>
                    <w:jc w:val="left"/>
                    <w:rPr>
                      <w:rFonts w:ascii="宋体" w:hAnsi="宋体" w:cs="Calibri"/>
                      <w:color w:val="000000"/>
                      <w:kern w:val="0"/>
                      <w:sz w:val="18"/>
                      <w:szCs w:val="18"/>
                    </w:rPr>
                  </w:pPr>
                </w:p>
              </w:tc>
              <w:tc>
                <w:tcPr>
                  <w:tcW w:w="4240" w:type="dxa"/>
                  <w:tcBorders>
                    <w:top w:val="nil"/>
                    <w:left w:val="nil"/>
                    <w:bottom w:val="nil"/>
                    <w:right w:val="nil"/>
                  </w:tcBorders>
                  <w:shd w:val="clear" w:color="auto" w:fill="auto"/>
                  <w:noWrap/>
                  <w:vAlign w:val="center"/>
                  <w:hideMark/>
                </w:tcPr>
                <w:p w:rsidR="004171C8" w:rsidRPr="004171C8" w:rsidRDefault="004171C8" w:rsidP="004171C8">
                  <w:pPr>
                    <w:widowControl/>
                    <w:jc w:val="right"/>
                    <w:rPr>
                      <w:rFonts w:ascii="宋体" w:hAnsi="宋体" w:cs="Calibri"/>
                      <w:color w:val="000000"/>
                      <w:kern w:val="0"/>
                      <w:sz w:val="18"/>
                      <w:szCs w:val="18"/>
                    </w:rPr>
                  </w:pPr>
                  <w:r w:rsidRPr="004171C8">
                    <w:rPr>
                      <w:rFonts w:ascii="宋体" w:hAnsi="宋体" w:cs="Calibri" w:hint="eastAsia"/>
                      <w:color w:val="000000"/>
                      <w:kern w:val="0"/>
                      <w:sz w:val="18"/>
                      <w:szCs w:val="18"/>
                    </w:rPr>
                    <w:t>单位：万元</w:t>
                  </w:r>
                </w:p>
              </w:tc>
            </w:tr>
            <w:tr w:rsidR="004171C8" w:rsidRPr="004171C8" w:rsidTr="004171C8">
              <w:trPr>
                <w:trHeight w:val="375"/>
              </w:trPr>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71C8" w:rsidRPr="004171C8" w:rsidRDefault="004171C8" w:rsidP="004171C8">
                  <w:pPr>
                    <w:widowControl/>
                    <w:jc w:val="center"/>
                    <w:rPr>
                      <w:rFonts w:ascii="宋体" w:hAnsi="宋体" w:cs="Calibri"/>
                      <w:color w:val="000000"/>
                      <w:kern w:val="0"/>
                      <w:sz w:val="20"/>
                      <w:szCs w:val="20"/>
                    </w:rPr>
                  </w:pPr>
                  <w:r w:rsidRPr="004171C8">
                    <w:rPr>
                      <w:rFonts w:ascii="宋体" w:hAnsi="宋体" w:cs="Calibri" w:hint="eastAsia"/>
                      <w:color w:val="000000"/>
                      <w:kern w:val="0"/>
                      <w:sz w:val="20"/>
                      <w:szCs w:val="20"/>
                    </w:rPr>
                    <w:t>收      入</w:t>
                  </w:r>
                </w:p>
              </w:tc>
              <w:tc>
                <w:tcPr>
                  <w:tcW w:w="8360" w:type="dxa"/>
                  <w:gridSpan w:val="2"/>
                  <w:tcBorders>
                    <w:top w:val="single" w:sz="4" w:space="0" w:color="000000"/>
                    <w:left w:val="nil"/>
                    <w:bottom w:val="single" w:sz="4" w:space="0" w:color="000000"/>
                    <w:right w:val="single" w:sz="4" w:space="0" w:color="000000"/>
                  </w:tcBorders>
                  <w:shd w:val="clear" w:color="auto" w:fill="auto"/>
                  <w:vAlign w:val="center"/>
                  <w:hideMark/>
                </w:tcPr>
                <w:p w:rsidR="004171C8" w:rsidRPr="004171C8" w:rsidRDefault="004171C8" w:rsidP="004171C8">
                  <w:pPr>
                    <w:widowControl/>
                    <w:jc w:val="center"/>
                    <w:rPr>
                      <w:rFonts w:ascii="宋体" w:hAnsi="宋体" w:cs="Calibri"/>
                      <w:color w:val="000000"/>
                      <w:kern w:val="0"/>
                      <w:sz w:val="20"/>
                      <w:szCs w:val="20"/>
                    </w:rPr>
                  </w:pPr>
                  <w:r w:rsidRPr="004171C8">
                    <w:rPr>
                      <w:rFonts w:ascii="宋体" w:hAnsi="宋体" w:cs="Calibri" w:hint="eastAsia"/>
                      <w:color w:val="000000"/>
                      <w:kern w:val="0"/>
                      <w:sz w:val="20"/>
                      <w:szCs w:val="20"/>
                    </w:rPr>
                    <w:t>支      出</w:t>
                  </w:r>
                </w:p>
              </w:tc>
            </w:tr>
            <w:tr w:rsidR="004171C8" w:rsidRPr="004171C8" w:rsidTr="004171C8">
              <w:trPr>
                <w:trHeight w:val="375"/>
              </w:trPr>
              <w:tc>
                <w:tcPr>
                  <w:tcW w:w="4320" w:type="dxa"/>
                  <w:tcBorders>
                    <w:top w:val="nil"/>
                    <w:left w:val="single" w:sz="4" w:space="0" w:color="000000"/>
                    <w:bottom w:val="single" w:sz="4" w:space="0" w:color="000000"/>
                    <w:right w:val="single" w:sz="4" w:space="0" w:color="000000"/>
                  </w:tcBorders>
                  <w:shd w:val="clear" w:color="auto" w:fill="auto"/>
                  <w:vAlign w:val="center"/>
                  <w:hideMark/>
                </w:tcPr>
                <w:p w:rsidR="004171C8" w:rsidRPr="004171C8" w:rsidRDefault="004171C8" w:rsidP="004171C8">
                  <w:pPr>
                    <w:widowControl/>
                    <w:jc w:val="center"/>
                    <w:rPr>
                      <w:rFonts w:ascii="宋体" w:hAnsi="宋体" w:cs="Calibri"/>
                      <w:color w:val="000000"/>
                      <w:kern w:val="0"/>
                      <w:sz w:val="20"/>
                      <w:szCs w:val="20"/>
                    </w:rPr>
                  </w:pPr>
                  <w:r w:rsidRPr="004171C8">
                    <w:rPr>
                      <w:rFonts w:ascii="宋体" w:hAnsi="宋体" w:cs="Calibri" w:hint="eastAsia"/>
                      <w:color w:val="000000"/>
                      <w:kern w:val="0"/>
                      <w:sz w:val="20"/>
                      <w:szCs w:val="20"/>
                    </w:rPr>
                    <w:t>项目</w:t>
                  </w:r>
                </w:p>
              </w:tc>
              <w:tc>
                <w:tcPr>
                  <w:tcW w:w="3160" w:type="dxa"/>
                  <w:tcBorders>
                    <w:top w:val="nil"/>
                    <w:left w:val="nil"/>
                    <w:bottom w:val="single" w:sz="4" w:space="0" w:color="000000"/>
                    <w:right w:val="single" w:sz="4" w:space="0" w:color="000000"/>
                  </w:tcBorders>
                  <w:shd w:val="clear" w:color="auto" w:fill="auto"/>
                  <w:vAlign w:val="center"/>
                  <w:hideMark/>
                </w:tcPr>
                <w:p w:rsidR="004171C8" w:rsidRPr="004171C8" w:rsidRDefault="004171C8" w:rsidP="004171C8">
                  <w:pPr>
                    <w:widowControl/>
                    <w:jc w:val="center"/>
                    <w:rPr>
                      <w:rFonts w:ascii="宋体" w:hAnsi="宋体" w:cs="Calibri"/>
                      <w:color w:val="000000"/>
                      <w:kern w:val="0"/>
                      <w:sz w:val="20"/>
                      <w:szCs w:val="20"/>
                    </w:rPr>
                  </w:pPr>
                  <w:r w:rsidRPr="004171C8">
                    <w:rPr>
                      <w:rFonts w:ascii="宋体" w:hAnsi="宋体" w:cs="Calibri" w:hint="eastAsia"/>
                      <w:color w:val="000000"/>
                      <w:kern w:val="0"/>
                      <w:sz w:val="20"/>
                      <w:szCs w:val="20"/>
                    </w:rPr>
                    <w:t>预算数</w:t>
                  </w:r>
                </w:p>
              </w:tc>
              <w:tc>
                <w:tcPr>
                  <w:tcW w:w="4120" w:type="dxa"/>
                  <w:tcBorders>
                    <w:top w:val="nil"/>
                    <w:left w:val="nil"/>
                    <w:bottom w:val="single" w:sz="4" w:space="0" w:color="000000"/>
                    <w:right w:val="single" w:sz="4" w:space="0" w:color="000000"/>
                  </w:tcBorders>
                  <w:shd w:val="clear" w:color="auto" w:fill="auto"/>
                  <w:vAlign w:val="center"/>
                  <w:hideMark/>
                </w:tcPr>
                <w:p w:rsidR="004171C8" w:rsidRPr="004171C8" w:rsidRDefault="004171C8" w:rsidP="004171C8">
                  <w:pPr>
                    <w:widowControl/>
                    <w:jc w:val="center"/>
                    <w:rPr>
                      <w:rFonts w:ascii="宋体" w:hAnsi="宋体" w:cs="Calibri"/>
                      <w:color w:val="000000"/>
                      <w:kern w:val="0"/>
                      <w:sz w:val="20"/>
                      <w:szCs w:val="20"/>
                    </w:rPr>
                  </w:pPr>
                  <w:r w:rsidRPr="004171C8">
                    <w:rPr>
                      <w:rFonts w:ascii="宋体" w:hAnsi="宋体" w:cs="Calibri" w:hint="eastAsia"/>
                      <w:color w:val="000000"/>
                      <w:kern w:val="0"/>
                      <w:sz w:val="20"/>
                      <w:szCs w:val="20"/>
                    </w:rPr>
                    <w:t>项目</w:t>
                  </w:r>
                </w:p>
              </w:tc>
              <w:tc>
                <w:tcPr>
                  <w:tcW w:w="4240" w:type="dxa"/>
                  <w:tcBorders>
                    <w:top w:val="nil"/>
                    <w:left w:val="nil"/>
                    <w:bottom w:val="single" w:sz="4" w:space="0" w:color="000000"/>
                    <w:right w:val="single" w:sz="4" w:space="0" w:color="000000"/>
                  </w:tcBorders>
                  <w:shd w:val="clear" w:color="auto" w:fill="auto"/>
                  <w:vAlign w:val="center"/>
                  <w:hideMark/>
                </w:tcPr>
                <w:p w:rsidR="004171C8" w:rsidRPr="004171C8" w:rsidRDefault="004171C8" w:rsidP="004171C8">
                  <w:pPr>
                    <w:widowControl/>
                    <w:jc w:val="center"/>
                    <w:rPr>
                      <w:rFonts w:ascii="宋体" w:hAnsi="宋体" w:cs="Calibri"/>
                      <w:color w:val="000000"/>
                      <w:kern w:val="0"/>
                      <w:sz w:val="20"/>
                      <w:szCs w:val="20"/>
                    </w:rPr>
                  </w:pPr>
                  <w:r w:rsidRPr="004171C8">
                    <w:rPr>
                      <w:rFonts w:ascii="宋体" w:hAnsi="宋体" w:cs="Calibri" w:hint="eastAsia"/>
                      <w:color w:val="000000"/>
                      <w:kern w:val="0"/>
                      <w:sz w:val="20"/>
                      <w:szCs w:val="20"/>
                    </w:rPr>
                    <w:t>预算数</w:t>
                  </w:r>
                </w:p>
              </w:tc>
            </w:tr>
            <w:tr w:rsidR="004171C8" w:rsidRPr="004171C8" w:rsidTr="004171C8">
              <w:trPr>
                <w:trHeight w:val="375"/>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rsidR="004171C8" w:rsidRPr="004171C8" w:rsidRDefault="004171C8" w:rsidP="004171C8">
                  <w:pPr>
                    <w:widowControl/>
                    <w:jc w:val="left"/>
                    <w:rPr>
                      <w:rFonts w:ascii="宋体" w:hAnsi="宋体" w:cs="Calibri"/>
                      <w:kern w:val="0"/>
                      <w:sz w:val="20"/>
                      <w:szCs w:val="20"/>
                    </w:rPr>
                  </w:pPr>
                  <w:r w:rsidRPr="004171C8">
                    <w:rPr>
                      <w:rFonts w:ascii="宋体" w:hAnsi="宋体" w:cs="Calibri" w:hint="eastAsia"/>
                      <w:kern w:val="0"/>
                      <w:sz w:val="20"/>
                      <w:szCs w:val="20"/>
                    </w:rPr>
                    <w:t>一、一般公共预算拨款收入</w:t>
                  </w:r>
                </w:p>
              </w:tc>
              <w:tc>
                <w:tcPr>
                  <w:tcW w:w="316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4171C8">
                  <w:pPr>
                    <w:widowControl/>
                    <w:jc w:val="right"/>
                    <w:rPr>
                      <w:rFonts w:ascii="宋体" w:hAnsi="宋体" w:cs="Calibri"/>
                      <w:kern w:val="0"/>
                      <w:sz w:val="20"/>
                      <w:szCs w:val="20"/>
                    </w:rPr>
                  </w:pPr>
                  <w:r w:rsidRPr="004171C8">
                    <w:rPr>
                      <w:rFonts w:ascii="宋体" w:hAnsi="宋体" w:cs="Calibri" w:hint="eastAsia"/>
                      <w:kern w:val="0"/>
                      <w:sz w:val="20"/>
                      <w:szCs w:val="20"/>
                    </w:rPr>
                    <w:t xml:space="preserve">　</w:t>
                  </w:r>
                </w:p>
              </w:tc>
              <w:tc>
                <w:tcPr>
                  <w:tcW w:w="412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4171C8">
                  <w:pPr>
                    <w:widowControl/>
                    <w:jc w:val="left"/>
                    <w:rPr>
                      <w:rFonts w:ascii="宋体" w:hAnsi="宋体" w:cs="Calibri"/>
                      <w:kern w:val="0"/>
                      <w:sz w:val="20"/>
                      <w:szCs w:val="20"/>
                    </w:rPr>
                  </w:pPr>
                  <w:r w:rsidRPr="004171C8">
                    <w:rPr>
                      <w:rFonts w:ascii="宋体" w:hAnsi="宋体" w:cs="Calibri" w:hint="eastAsia"/>
                      <w:kern w:val="0"/>
                      <w:sz w:val="20"/>
                      <w:szCs w:val="20"/>
                    </w:rPr>
                    <w:t>一、一般</w:t>
                  </w:r>
                  <w:bookmarkStart w:id="2" w:name="_GoBack"/>
                  <w:bookmarkEnd w:id="2"/>
                  <w:r w:rsidRPr="004171C8">
                    <w:rPr>
                      <w:rFonts w:ascii="宋体" w:hAnsi="宋体" w:cs="Calibri" w:hint="eastAsia"/>
                      <w:kern w:val="0"/>
                      <w:sz w:val="20"/>
                      <w:szCs w:val="20"/>
                    </w:rPr>
                    <w:t>公共服务支出</w:t>
                  </w:r>
                </w:p>
              </w:tc>
              <w:tc>
                <w:tcPr>
                  <w:tcW w:w="4240" w:type="dxa"/>
                  <w:tcBorders>
                    <w:top w:val="nil"/>
                    <w:left w:val="nil"/>
                    <w:bottom w:val="single" w:sz="4" w:space="0" w:color="000000"/>
                    <w:right w:val="single" w:sz="4" w:space="0" w:color="000000"/>
                  </w:tcBorders>
                  <w:shd w:val="clear" w:color="auto" w:fill="auto"/>
                  <w:noWrap/>
                  <w:vAlign w:val="center"/>
                  <w:hideMark/>
                </w:tcPr>
                <w:p w:rsidR="004171C8" w:rsidRPr="004171C8" w:rsidRDefault="004B1F74" w:rsidP="00080C08">
                  <w:pPr>
                    <w:widowControl/>
                    <w:jc w:val="right"/>
                    <w:rPr>
                      <w:rFonts w:ascii="宋体" w:hAnsi="宋体" w:cs="Calibri"/>
                      <w:kern w:val="0"/>
                      <w:sz w:val="20"/>
                      <w:szCs w:val="20"/>
                    </w:rPr>
                  </w:pPr>
                  <w:r>
                    <w:rPr>
                      <w:rFonts w:ascii="宋体" w:hAnsi="宋体" w:cs="Calibri" w:hint="eastAsia"/>
                      <w:kern w:val="0"/>
                      <w:sz w:val="20"/>
                      <w:szCs w:val="20"/>
                    </w:rPr>
                    <w:t>5</w:t>
                  </w:r>
                  <w:r w:rsidRPr="004171C8">
                    <w:rPr>
                      <w:rFonts w:ascii="宋体" w:hAnsi="宋体" w:cs="Calibri" w:hint="eastAsia"/>
                      <w:kern w:val="0"/>
                      <w:sz w:val="20"/>
                      <w:szCs w:val="20"/>
                    </w:rPr>
                    <w:t>,</w:t>
                  </w:r>
                  <w:r>
                    <w:rPr>
                      <w:rFonts w:ascii="宋体" w:hAnsi="宋体" w:cs="Calibri" w:hint="eastAsia"/>
                      <w:kern w:val="0"/>
                      <w:sz w:val="20"/>
                      <w:szCs w:val="20"/>
                    </w:rPr>
                    <w:t>844</w:t>
                  </w:r>
                  <w:r w:rsidR="004171C8" w:rsidRPr="004171C8">
                    <w:rPr>
                      <w:rFonts w:ascii="宋体" w:hAnsi="宋体" w:cs="Calibri" w:hint="eastAsia"/>
                      <w:kern w:val="0"/>
                      <w:sz w:val="20"/>
                      <w:szCs w:val="20"/>
                    </w:rPr>
                    <w:t>.</w:t>
                  </w:r>
                  <w:r w:rsidR="00080C08">
                    <w:rPr>
                      <w:rFonts w:ascii="宋体" w:hAnsi="宋体" w:cs="Calibri" w:hint="eastAsia"/>
                      <w:kern w:val="0"/>
                      <w:sz w:val="20"/>
                      <w:szCs w:val="20"/>
                    </w:rPr>
                    <w:t>06</w:t>
                  </w:r>
                </w:p>
              </w:tc>
            </w:tr>
            <w:tr w:rsidR="004171C8" w:rsidRPr="004171C8" w:rsidTr="004171C8">
              <w:trPr>
                <w:trHeight w:val="375"/>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rsidR="004171C8" w:rsidRPr="004171C8" w:rsidRDefault="004171C8" w:rsidP="004171C8">
                  <w:pPr>
                    <w:widowControl/>
                    <w:jc w:val="left"/>
                    <w:rPr>
                      <w:rFonts w:ascii="宋体" w:hAnsi="宋体" w:cs="Calibri"/>
                      <w:kern w:val="0"/>
                      <w:sz w:val="20"/>
                      <w:szCs w:val="20"/>
                    </w:rPr>
                  </w:pPr>
                  <w:r w:rsidRPr="004171C8">
                    <w:rPr>
                      <w:rFonts w:ascii="宋体" w:hAnsi="宋体" w:cs="Calibri" w:hint="eastAsia"/>
                      <w:kern w:val="0"/>
                      <w:sz w:val="20"/>
                      <w:szCs w:val="20"/>
                    </w:rPr>
                    <w:t>二、政府性基金预算拨款收入</w:t>
                  </w:r>
                </w:p>
              </w:tc>
              <w:tc>
                <w:tcPr>
                  <w:tcW w:w="316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4171C8">
                  <w:pPr>
                    <w:widowControl/>
                    <w:jc w:val="right"/>
                    <w:rPr>
                      <w:rFonts w:ascii="宋体" w:hAnsi="宋体" w:cs="Calibri"/>
                      <w:kern w:val="0"/>
                      <w:sz w:val="20"/>
                      <w:szCs w:val="20"/>
                    </w:rPr>
                  </w:pPr>
                  <w:r w:rsidRPr="004171C8">
                    <w:rPr>
                      <w:rFonts w:ascii="宋体" w:hAnsi="宋体" w:cs="Calibri" w:hint="eastAsia"/>
                      <w:kern w:val="0"/>
                      <w:sz w:val="20"/>
                      <w:szCs w:val="20"/>
                    </w:rPr>
                    <w:t xml:space="preserve">　</w:t>
                  </w:r>
                </w:p>
              </w:tc>
              <w:tc>
                <w:tcPr>
                  <w:tcW w:w="4120" w:type="dxa"/>
                  <w:tcBorders>
                    <w:top w:val="nil"/>
                    <w:left w:val="nil"/>
                    <w:bottom w:val="single" w:sz="4" w:space="0" w:color="000000"/>
                    <w:right w:val="single" w:sz="4" w:space="0" w:color="000000"/>
                  </w:tcBorders>
                  <w:shd w:val="clear" w:color="auto" w:fill="auto"/>
                  <w:noWrap/>
                  <w:vAlign w:val="center"/>
                  <w:hideMark/>
                </w:tcPr>
                <w:p w:rsidR="004171C8" w:rsidRPr="004171C8" w:rsidRDefault="004B1F74" w:rsidP="00161F53">
                  <w:pPr>
                    <w:widowControl/>
                    <w:jc w:val="left"/>
                    <w:rPr>
                      <w:rFonts w:ascii="宋体" w:hAnsi="宋体" w:cs="Calibri"/>
                      <w:kern w:val="0"/>
                      <w:sz w:val="20"/>
                      <w:szCs w:val="20"/>
                    </w:rPr>
                  </w:pPr>
                  <w:r w:rsidRPr="004B1F74">
                    <w:rPr>
                      <w:rFonts w:ascii="宋体" w:hAnsi="宋体" w:cs="Calibri" w:hint="eastAsia"/>
                      <w:kern w:val="0"/>
                      <w:sz w:val="20"/>
                      <w:szCs w:val="20"/>
                    </w:rPr>
                    <w:t>二、社会保障和就业支出</w:t>
                  </w:r>
                </w:p>
              </w:tc>
              <w:tc>
                <w:tcPr>
                  <w:tcW w:w="4240" w:type="dxa"/>
                  <w:tcBorders>
                    <w:top w:val="nil"/>
                    <w:left w:val="nil"/>
                    <w:bottom w:val="single" w:sz="4" w:space="0" w:color="000000"/>
                    <w:right w:val="single" w:sz="4" w:space="0" w:color="000000"/>
                  </w:tcBorders>
                  <w:shd w:val="clear" w:color="auto" w:fill="auto"/>
                  <w:noWrap/>
                  <w:vAlign w:val="center"/>
                  <w:hideMark/>
                </w:tcPr>
                <w:p w:rsidR="004171C8" w:rsidRPr="004171C8" w:rsidRDefault="004B1F74" w:rsidP="004171C8">
                  <w:pPr>
                    <w:widowControl/>
                    <w:jc w:val="right"/>
                    <w:rPr>
                      <w:rFonts w:ascii="宋体" w:hAnsi="宋体" w:cs="Calibri"/>
                      <w:kern w:val="0"/>
                      <w:sz w:val="20"/>
                      <w:szCs w:val="20"/>
                    </w:rPr>
                  </w:pPr>
                  <w:r>
                    <w:rPr>
                      <w:rFonts w:ascii="宋体" w:hAnsi="宋体" w:cs="Calibri" w:hint="eastAsia"/>
                      <w:kern w:val="0"/>
                      <w:sz w:val="20"/>
                      <w:szCs w:val="20"/>
                    </w:rPr>
                    <w:t>391.00</w:t>
                  </w:r>
                </w:p>
              </w:tc>
            </w:tr>
            <w:tr w:rsidR="004171C8" w:rsidRPr="004171C8" w:rsidTr="004171C8">
              <w:trPr>
                <w:trHeight w:val="375"/>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rsidR="004171C8" w:rsidRPr="004171C8" w:rsidRDefault="004171C8" w:rsidP="004171C8">
                  <w:pPr>
                    <w:widowControl/>
                    <w:jc w:val="left"/>
                    <w:rPr>
                      <w:rFonts w:ascii="宋体" w:hAnsi="宋体" w:cs="Calibri"/>
                      <w:kern w:val="0"/>
                      <w:sz w:val="20"/>
                      <w:szCs w:val="20"/>
                    </w:rPr>
                  </w:pPr>
                  <w:r w:rsidRPr="004171C8">
                    <w:rPr>
                      <w:rFonts w:ascii="宋体" w:hAnsi="宋体" w:cs="Calibri" w:hint="eastAsia"/>
                      <w:kern w:val="0"/>
                      <w:sz w:val="20"/>
                      <w:szCs w:val="20"/>
                    </w:rPr>
                    <w:t>三、国有资本经营预算拨款收入</w:t>
                  </w:r>
                </w:p>
              </w:tc>
              <w:tc>
                <w:tcPr>
                  <w:tcW w:w="316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4171C8">
                  <w:pPr>
                    <w:widowControl/>
                    <w:jc w:val="right"/>
                    <w:rPr>
                      <w:rFonts w:ascii="宋体" w:hAnsi="宋体" w:cs="Calibri"/>
                      <w:kern w:val="0"/>
                      <w:sz w:val="20"/>
                      <w:szCs w:val="20"/>
                    </w:rPr>
                  </w:pPr>
                  <w:r w:rsidRPr="004171C8">
                    <w:rPr>
                      <w:rFonts w:ascii="宋体" w:hAnsi="宋体" w:cs="Calibri" w:hint="eastAsia"/>
                      <w:kern w:val="0"/>
                      <w:sz w:val="20"/>
                      <w:szCs w:val="20"/>
                    </w:rPr>
                    <w:t xml:space="preserve">　</w:t>
                  </w:r>
                </w:p>
              </w:tc>
              <w:tc>
                <w:tcPr>
                  <w:tcW w:w="4120" w:type="dxa"/>
                  <w:tcBorders>
                    <w:top w:val="nil"/>
                    <w:left w:val="nil"/>
                    <w:bottom w:val="single" w:sz="4" w:space="0" w:color="000000"/>
                    <w:right w:val="single" w:sz="4" w:space="0" w:color="000000"/>
                  </w:tcBorders>
                  <w:shd w:val="clear" w:color="auto" w:fill="auto"/>
                  <w:noWrap/>
                  <w:vAlign w:val="center"/>
                  <w:hideMark/>
                </w:tcPr>
                <w:p w:rsidR="004171C8" w:rsidRPr="004171C8" w:rsidRDefault="004B1F74" w:rsidP="004171C8">
                  <w:pPr>
                    <w:widowControl/>
                    <w:jc w:val="left"/>
                    <w:rPr>
                      <w:rFonts w:ascii="宋体" w:hAnsi="宋体" w:cs="Calibri"/>
                      <w:kern w:val="0"/>
                      <w:sz w:val="20"/>
                      <w:szCs w:val="20"/>
                    </w:rPr>
                  </w:pPr>
                  <w:r w:rsidRPr="004B1F74">
                    <w:rPr>
                      <w:rFonts w:ascii="宋体" w:hAnsi="宋体" w:cs="Calibri" w:hint="eastAsia"/>
                      <w:kern w:val="0"/>
                      <w:sz w:val="20"/>
                      <w:szCs w:val="20"/>
                    </w:rPr>
                    <w:t>三、住房保障支出</w:t>
                  </w:r>
                </w:p>
              </w:tc>
              <w:tc>
                <w:tcPr>
                  <w:tcW w:w="4240" w:type="dxa"/>
                  <w:tcBorders>
                    <w:top w:val="nil"/>
                    <w:left w:val="nil"/>
                    <w:bottom w:val="single" w:sz="4" w:space="0" w:color="000000"/>
                    <w:right w:val="single" w:sz="4" w:space="0" w:color="000000"/>
                  </w:tcBorders>
                  <w:shd w:val="clear" w:color="auto" w:fill="auto"/>
                  <w:noWrap/>
                  <w:vAlign w:val="center"/>
                  <w:hideMark/>
                </w:tcPr>
                <w:p w:rsidR="004171C8" w:rsidRPr="004171C8" w:rsidRDefault="004B1F74" w:rsidP="004171C8">
                  <w:pPr>
                    <w:widowControl/>
                    <w:jc w:val="right"/>
                    <w:rPr>
                      <w:rFonts w:ascii="宋体" w:hAnsi="宋体" w:cs="Calibri"/>
                      <w:kern w:val="0"/>
                      <w:sz w:val="20"/>
                      <w:szCs w:val="20"/>
                    </w:rPr>
                  </w:pPr>
                  <w:r>
                    <w:rPr>
                      <w:rFonts w:ascii="宋体" w:hAnsi="宋体" w:cs="Calibri" w:hint="eastAsia"/>
                      <w:kern w:val="0"/>
                      <w:sz w:val="20"/>
                      <w:szCs w:val="20"/>
                    </w:rPr>
                    <w:t>352.00</w:t>
                  </w:r>
                </w:p>
              </w:tc>
            </w:tr>
            <w:tr w:rsidR="004171C8" w:rsidRPr="004171C8" w:rsidTr="004171C8">
              <w:trPr>
                <w:trHeight w:val="375"/>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rsidR="004171C8" w:rsidRPr="004171C8" w:rsidRDefault="004171C8" w:rsidP="004171C8">
                  <w:pPr>
                    <w:widowControl/>
                    <w:jc w:val="left"/>
                    <w:rPr>
                      <w:rFonts w:ascii="宋体" w:hAnsi="宋体" w:cs="Calibri"/>
                      <w:kern w:val="0"/>
                      <w:sz w:val="20"/>
                      <w:szCs w:val="20"/>
                    </w:rPr>
                  </w:pPr>
                  <w:r w:rsidRPr="004171C8">
                    <w:rPr>
                      <w:rFonts w:ascii="宋体" w:hAnsi="宋体" w:cs="Calibri" w:hint="eastAsia"/>
                      <w:kern w:val="0"/>
                      <w:sz w:val="20"/>
                      <w:szCs w:val="20"/>
                    </w:rPr>
                    <w:t>四、事业收入</w:t>
                  </w:r>
                </w:p>
              </w:tc>
              <w:tc>
                <w:tcPr>
                  <w:tcW w:w="316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080C08">
                  <w:pPr>
                    <w:widowControl/>
                    <w:jc w:val="right"/>
                    <w:rPr>
                      <w:rFonts w:ascii="宋体" w:hAnsi="宋体" w:cs="Calibri"/>
                      <w:kern w:val="0"/>
                      <w:sz w:val="20"/>
                      <w:szCs w:val="20"/>
                    </w:rPr>
                  </w:pPr>
                  <w:r w:rsidRPr="004171C8">
                    <w:rPr>
                      <w:rFonts w:ascii="宋体" w:hAnsi="宋体" w:cs="Calibri" w:hint="eastAsia"/>
                      <w:kern w:val="0"/>
                      <w:sz w:val="20"/>
                      <w:szCs w:val="20"/>
                    </w:rPr>
                    <w:t>6,</w:t>
                  </w:r>
                  <w:r w:rsidR="00080C08">
                    <w:rPr>
                      <w:rFonts w:ascii="宋体" w:hAnsi="宋体" w:cs="Calibri" w:hint="eastAsia"/>
                      <w:kern w:val="0"/>
                      <w:sz w:val="20"/>
                      <w:szCs w:val="20"/>
                    </w:rPr>
                    <w:t>490</w:t>
                  </w:r>
                  <w:r w:rsidRPr="004171C8">
                    <w:rPr>
                      <w:rFonts w:ascii="宋体" w:hAnsi="宋体" w:cs="Calibri" w:hint="eastAsia"/>
                      <w:kern w:val="0"/>
                      <w:sz w:val="20"/>
                      <w:szCs w:val="20"/>
                    </w:rPr>
                    <w:t>.00</w:t>
                  </w:r>
                </w:p>
              </w:tc>
              <w:tc>
                <w:tcPr>
                  <w:tcW w:w="4120" w:type="dxa"/>
                  <w:tcBorders>
                    <w:top w:val="nil"/>
                    <w:left w:val="nil"/>
                    <w:bottom w:val="single" w:sz="4" w:space="0" w:color="000000"/>
                    <w:right w:val="single" w:sz="4" w:space="0" w:color="000000"/>
                  </w:tcBorders>
                  <w:shd w:val="clear" w:color="auto" w:fill="auto"/>
                  <w:noWrap/>
                  <w:vAlign w:val="center"/>
                  <w:hideMark/>
                </w:tcPr>
                <w:p w:rsidR="004171C8" w:rsidRPr="004171C8" w:rsidRDefault="00161F53" w:rsidP="004171C8">
                  <w:pPr>
                    <w:widowControl/>
                    <w:jc w:val="left"/>
                    <w:rPr>
                      <w:rFonts w:ascii="宋体" w:hAnsi="宋体" w:cs="Calibri"/>
                      <w:kern w:val="0"/>
                      <w:sz w:val="20"/>
                      <w:szCs w:val="20"/>
                    </w:rPr>
                  </w:pPr>
                  <w:r w:rsidRPr="00161F53">
                    <w:rPr>
                      <w:rFonts w:ascii="宋体" w:hAnsi="宋体" w:cs="Calibri" w:hint="eastAsia"/>
                      <w:kern w:val="0"/>
                      <w:sz w:val="20"/>
                      <w:szCs w:val="20"/>
                    </w:rPr>
                    <w:t>四、教育支出</w:t>
                  </w:r>
                </w:p>
              </w:tc>
              <w:tc>
                <w:tcPr>
                  <w:tcW w:w="424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4171C8">
                  <w:pPr>
                    <w:widowControl/>
                    <w:jc w:val="right"/>
                    <w:rPr>
                      <w:rFonts w:ascii="宋体" w:hAnsi="宋体" w:cs="Calibri"/>
                      <w:kern w:val="0"/>
                      <w:sz w:val="20"/>
                      <w:szCs w:val="20"/>
                    </w:rPr>
                  </w:pPr>
                  <w:r w:rsidRPr="004171C8">
                    <w:rPr>
                      <w:rFonts w:ascii="宋体" w:hAnsi="宋体" w:cs="Calibri" w:hint="eastAsia"/>
                      <w:kern w:val="0"/>
                      <w:sz w:val="20"/>
                      <w:szCs w:val="20"/>
                    </w:rPr>
                    <w:t xml:space="preserve">　</w:t>
                  </w:r>
                </w:p>
              </w:tc>
            </w:tr>
            <w:tr w:rsidR="004171C8" w:rsidRPr="004171C8" w:rsidTr="004171C8">
              <w:trPr>
                <w:trHeight w:val="375"/>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rsidR="004171C8" w:rsidRPr="004171C8" w:rsidRDefault="004171C8" w:rsidP="004171C8">
                  <w:pPr>
                    <w:widowControl/>
                    <w:jc w:val="left"/>
                    <w:rPr>
                      <w:rFonts w:ascii="宋体" w:hAnsi="宋体" w:cs="Calibri"/>
                      <w:kern w:val="0"/>
                      <w:sz w:val="20"/>
                      <w:szCs w:val="20"/>
                    </w:rPr>
                  </w:pPr>
                  <w:r w:rsidRPr="004171C8">
                    <w:rPr>
                      <w:rFonts w:ascii="宋体" w:hAnsi="宋体" w:cs="Calibri" w:hint="eastAsia"/>
                      <w:kern w:val="0"/>
                      <w:sz w:val="20"/>
                      <w:szCs w:val="20"/>
                    </w:rPr>
                    <w:t>五、事业单位经营收入</w:t>
                  </w:r>
                </w:p>
              </w:tc>
              <w:tc>
                <w:tcPr>
                  <w:tcW w:w="316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4171C8">
                  <w:pPr>
                    <w:widowControl/>
                    <w:jc w:val="right"/>
                    <w:rPr>
                      <w:rFonts w:ascii="宋体" w:hAnsi="宋体" w:cs="Calibri"/>
                      <w:kern w:val="0"/>
                      <w:sz w:val="20"/>
                      <w:szCs w:val="20"/>
                    </w:rPr>
                  </w:pPr>
                  <w:r w:rsidRPr="004171C8">
                    <w:rPr>
                      <w:rFonts w:ascii="宋体" w:hAnsi="宋体" w:cs="Calibri" w:hint="eastAsia"/>
                      <w:kern w:val="0"/>
                      <w:sz w:val="20"/>
                      <w:szCs w:val="20"/>
                    </w:rPr>
                    <w:t xml:space="preserve">　</w:t>
                  </w:r>
                </w:p>
              </w:tc>
              <w:tc>
                <w:tcPr>
                  <w:tcW w:w="4120" w:type="dxa"/>
                  <w:tcBorders>
                    <w:top w:val="nil"/>
                    <w:left w:val="nil"/>
                    <w:bottom w:val="single" w:sz="4" w:space="0" w:color="000000"/>
                    <w:right w:val="single" w:sz="4" w:space="0" w:color="000000"/>
                  </w:tcBorders>
                  <w:shd w:val="clear" w:color="auto" w:fill="auto"/>
                  <w:noWrap/>
                  <w:vAlign w:val="center"/>
                  <w:hideMark/>
                </w:tcPr>
                <w:p w:rsidR="004171C8" w:rsidRPr="004171C8" w:rsidRDefault="00161F53" w:rsidP="004171C8">
                  <w:pPr>
                    <w:widowControl/>
                    <w:jc w:val="left"/>
                    <w:rPr>
                      <w:rFonts w:ascii="宋体" w:hAnsi="宋体" w:cs="Calibri"/>
                      <w:kern w:val="0"/>
                      <w:sz w:val="20"/>
                      <w:szCs w:val="20"/>
                    </w:rPr>
                  </w:pPr>
                  <w:r w:rsidRPr="00161F53">
                    <w:rPr>
                      <w:rFonts w:ascii="宋体" w:hAnsi="宋体" w:cs="Calibri" w:hint="eastAsia"/>
                      <w:kern w:val="0"/>
                      <w:sz w:val="20"/>
                      <w:szCs w:val="20"/>
                    </w:rPr>
                    <w:t>五、科学技术支出</w:t>
                  </w:r>
                </w:p>
              </w:tc>
              <w:tc>
                <w:tcPr>
                  <w:tcW w:w="424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4171C8">
                  <w:pPr>
                    <w:widowControl/>
                    <w:jc w:val="right"/>
                    <w:rPr>
                      <w:rFonts w:ascii="宋体" w:hAnsi="宋体" w:cs="Calibri"/>
                      <w:kern w:val="0"/>
                      <w:sz w:val="20"/>
                      <w:szCs w:val="20"/>
                    </w:rPr>
                  </w:pPr>
                  <w:r w:rsidRPr="004171C8">
                    <w:rPr>
                      <w:rFonts w:ascii="宋体" w:hAnsi="宋体" w:cs="Calibri" w:hint="eastAsia"/>
                      <w:kern w:val="0"/>
                      <w:sz w:val="20"/>
                      <w:szCs w:val="20"/>
                    </w:rPr>
                    <w:t xml:space="preserve">　</w:t>
                  </w:r>
                </w:p>
              </w:tc>
            </w:tr>
            <w:tr w:rsidR="004171C8" w:rsidRPr="004171C8" w:rsidTr="004171C8">
              <w:trPr>
                <w:trHeight w:val="375"/>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rsidR="004171C8" w:rsidRPr="004171C8" w:rsidRDefault="004171C8" w:rsidP="004171C8">
                  <w:pPr>
                    <w:widowControl/>
                    <w:jc w:val="left"/>
                    <w:rPr>
                      <w:rFonts w:ascii="宋体" w:hAnsi="宋体" w:cs="Calibri"/>
                      <w:kern w:val="0"/>
                      <w:sz w:val="20"/>
                      <w:szCs w:val="20"/>
                    </w:rPr>
                  </w:pPr>
                  <w:r w:rsidRPr="004171C8">
                    <w:rPr>
                      <w:rFonts w:ascii="宋体" w:hAnsi="宋体" w:cs="Calibri" w:hint="eastAsia"/>
                      <w:kern w:val="0"/>
                      <w:sz w:val="20"/>
                      <w:szCs w:val="20"/>
                    </w:rPr>
                    <w:t>六、其他收入</w:t>
                  </w:r>
                </w:p>
              </w:tc>
              <w:tc>
                <w:tcPr>
                  <w:tcW w:w="3160" w:type="dxa"/>
                  <w:tcBorders>
                    <w:top w:val="nil"/>
                    <w:left w:val="nil"/>
                    <w:bottom w:val="single" w:sz="4" w:space="0" w:color="000000"/>
                    <w:right w:val="single" w:sz="4" w:space="0" w:color="000000"/>
                  </w:tcBorders>
                  <w:shd w:val="clear" w:color="auto" w:fill="auto"/>
                  <w:noWrap/>
                  <w:vAlign w:val="center"/>
                  <w:hideMark/>
                </w:tcPr>
                <w:p w:rsidR="004171C8" w:rsidRPr="004171C8" w:rsidRDefault="00080C08" w:rsidP="004171C8">
                  <w:pPr>
                    <w:widowControl/>
                    <w:jc w:val="right"/>
                    <w:rPr>
                      <w:rFonts w:ascii="宋体" w:hAnsi="宋体" w:cs="Calibri"/>
                      <w:kern w:val="0"/>
                      <w:sz w:val="20"/>
                      <w:szCs w:val="20"/>
                    </w:rPr>
                  </w:pPr>
                  <w:r>
                    <w:rPr>
                      <w:rFonts w:ascii="宋体" w:hAnsi="宋体" w:cs="Calibri" w:hint="eastAsia"/>
                      <w:kern w:val="0"/>
                      <w:sz w:val="20"/>
                      <w:szCs w:val="20"/>
                    </w:rPr>
                    <w:t>100.00</w:t>
                  </w:r>
                  <w:r w:rsidR="004171C8" w:rsidRPr="004171C8">
                    <w:rPr>
                      <w:rFonts w:ascii="宋体" w:hAnsi="宋体" w:cs="Calibri" w:hint="eastAsia"/>
                      <w:kern w:val="0"/>
                      <w:sz w:val="20"/>
                      <w:szCs w:val="20"/>
                    </w:rPr>
                    <w:t xml:space="preserve">　</w:t>
                  </w:r>
                </w:p>
              </w:tc>
              <w:tc>
                <w:tcPr>
                  <w:tcW w:w="4120" w:type="dxa"/>
                  <w:tcBorders>
                    <w:top w:val="nil"/>
                    <w:left w:val="nil"/>
                    <w:bottom w:val="single" w:sz="4" w:space="0" w:color="000000"/>
                    <w:right w:val="single" w:sz="4" w:space="0" w:color="000000"/>
                  </w:tcBorders>
                  <w:shd w:val="clear" w:color="auto" w:fill="auto"/>
                  <w:noWrap/>
                  <w:vAlign w:val="center"/>
                  <w:hideMark/>
                </w:tcPr>
                <w:p w:rsidR="004171C8" w:rsidRPr="004171C8" w:rsidRDefault="00161F53" w:rsidP="004171C8">
                  <w:pPr>
                    <w:widowControl/>
                    <w:jc w:val="left"/>
                    <w:rPr>
                      <w:rFonts w:ascii="宋体" w:hAnsi="宋体" w:cs="Calibri"/>
                      <w:kern w:val="0"/>
                      <w:sz w:val="20"/>
                      <w:szCs w:val="20"/>
                    </w:rPr>
                  </w:pPr>
                  <w:r w:rsidRPr="00161F53">
                    <w:rPr>
                      <w:rFonts w:ascii="宋体" w:hAnsi="宋体" w:cs="Calibri" w:hint="eastAsia"/>
                      <w:kern w:val="0"/>
                      <w:sz w:val="20"/>
                      <w:szCs w:val="20"/>
                    </w:rPr>
                    <w:t>六、文化旅游体育与传媒支出</w:t>
                  </w:r>
                </w:p>
              </w:tc>
              <w:tc>
                <w:tcPr>
                  <w:tcW w:w="424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4171C8">
                  <w:pPr>
                    <w:widowControl/>
                    <w:jc w:val="right"/>
                    <w:rPr>
                      <w:rFonts w:ascii="宋体" w:hAnsi="宋体" w:cs="Calibri"/>
                      <w:kern w:val="0"/>
                      <w:sz w:val="20"/>
                      <w:szCs w:val="20"/>
                    </w:rPr>
                  </w:pPr>
                  <w:r w:rsidRPr="004171C8">
                    <w:rPr>
                      <w:rFonts w:ascii="宋体" w:hAnsi="宋体" w:cs="Calibri" w:hint="eastAsia"/>
                      <w:kern w:val="0"/>
                      <w:sz w:val="20"/>
                      <w:szCs w:val="20"/>
                    </w:rPr>
                    <w:t xml:space="preserve">　</w:t>
                  </w:r>
                </w:p>
              </w:tc>
            </w:tr>
            <w:tr w:rsidR="004171C8" w:rsidRPr="004171C8" w:rsidTr="004171C8">
              <w:trPr>
                <w:trHeight w:val="375"/>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rsidR="004171C8" w:rsidRPr="004171C8" w:rsidRDefault="004171C8" w:rsidP="004171C8">
                  <w:pPr>
                    <w:widowControl/>
                    <w:jc w:val="left"/>
                    <w:rPr>
                      <w:rFonts w:ascii="宋体" w:hAnsi="宋体" w:cs="Calibri"/>
                      <w:kern w:val="0"/>
                      <w:sz w:val="20"/>
                      <w:szCs w:val="20"/>
                    </w:rPr>
                  </w:pPr>
                  <w:r w:rsidRPr="004171C8">
                    <w:rPr>
                      <w:rFonts w:ascii="宋体" w:hAnsi="宋体" w:cs="Calibri" w:hint="eastAsia"/>
                      <w:kern w:val="0"/>
                      <w:sz w:val="20"/>
                      <w:szCs w:val="20"/>
                    </w:rPr>
                    <w:t xml:space="preserve">　</w:t>
                  </w:r>
                </w:p>
              </w:tc>
              <w:tc>
                <w:tcPr>
                  <w:tcW w:w="316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4171C8">
                  <w:pPr>
                    <w:widowControl/>
                    <w:jc w:val="right"/>
                    <w:rPr>
                      <w:rFonts w:ascii="宋体" w:hAnsi="宋体" w:cs="Calibri"/>
                      <w:kern w:val="0"/>
                      <w:sz w:val="20"/>
                      <w:szCs w:val="20"/>
                    </w:rPr>
                  </w:pPr>
                  <w:r w:rsidRPr="004171C8">
                    <w:rPr>
                      <w:rFonts w:ascii="宋体" w:hAnsi="宋体" w:cs="Calibri" w:hint="eastAsia"/>
                      <w:kern w:val="0"/>
                      <w:sz w:val="20"/>
                      <w:szCs w:val="20"/>
                    </w:rPr>
                    <w:t xml:space="preserve">　</w:t>
                  </w:r>
                </w:p>
              </w:tc>
              <w:tc>
                <w:tcPr>
                  <w:tcW w:w="412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4171C8">
                  <w:pPr>
                    <w:widowControl/>
                    <w:jc w:val="left"/>
                    <w:rPr>
                      <w:rFonts w:ascii="宋体" w:hAnsi="宋体" w:cs="Calibri"/>
                      <w:kern w:val="0"/>
                      <w:sz w:val="20"/>
                      <w:szCs w:val="20"/>
                    </w:rPr>
                  </w:pPr>
                  <w:r w:rsidRPr="004171C8">
                    <w:rPr>
                      <w:rFonts w:ascii="宋体" w:hAnsi="宋体" w:cs="Calibri" w:hint="eastAsia"/>
                      <w:kern w:val="0"/>
                      <w:sz w:val="20"/>
                      <w:szCs w:val="20"/>
                    </w:rPr>
                    <w:t xml:space="preserve">　</w:t>
                  </w:r>
                </w:p>
              </w:tc>
              <w:tc>
                <w:tcPr>
                  <w:tcW w:w="424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4171C8">
                  <w:pPr>
                    <w:widowControl/>
                    <w:jc w:val="right"/>
                    <w:rPr>
                      <w:rFonts w:ascii="宋体" w:hAnsi="宋体" w:cs="Calibri"/>
                      <w:kern w:val="0"/>
                      <w:sz w:val="20"/>
                      <w:szCs w:val="20"/>
                    </w:rPr>
                  </w:pPr>
                  <w:r w:rsidRPr="004171C8">
                    <w:rPr>
                      <w:rFonts w:ascii="宋体" w:hAnsi="宋体" w:cs="Calibri" w:hint="eastAsia"/>
                      <w:kern w:val="0"/>
                      <w:sz w:val="20"/>
                      <w:szCs w:val="20"/>
                    </w:rPr>
                    <w:t xml:space="preserve">　</w:t>
                  </w:r>
                </w:p>
              </w:tc>
            </w:tr>
            <w:tr w:rsidR="004171C8" w:rsidRPr="004171C8" w:rsidTr="004171C8">
              <w:trPr>
                <w:trHeight w:val="375"/>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rsidR="004171C8" w:rsidRPr="004171C8" w:rsidRDefault="004171C8" w:rsidP="004171C8">
                  <w:pPr>
                    <w:widowControl/>
                    <w:jc w:val="center"/>
                    <w:rPr>
                      <w:rFonts w:ascii="宋体" w:hAnsi="宋体" w:cs="Calibri"/>
                      <w:kern w:val="0"/>
                      <w:sz w:val="20"/>
                      <w:szCs w:val="20"/>
                    </w:rPr>
                  </w:pPr>
                  <w:r w:rsidRPr="004171C8">
                    <w:rPr>
                      <w:rFonts w:ascii="宋体" w:hAnsi="宋体" w:cs="Calibri" w:hint="eastAsia"/>
                      <w:kern w:val="0"/>
                      <w:sz w:val="20"/>
                      <w:szCs w:val="20"/>
                    </w:rPr>
                    <w:t>本年收入合计</w:t>
                  </w:r>
                </w:p>
              </w:tc>
              <w:tc>
                <w:tcPr>
                  <w:tcW w:w="316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080C08">
                  <w:pPr>
                    <w:widowControl/>
                    <w:jc w:val="right"/>
                    <w:rPr>
                      <w:rFonts w:ascii="宋体" w:hAnsi="宋体" w:cs="Calibri"/>
                      <w:kern w:val="0"/>
                      <w:sz w:val="20"/>
                      <w:szCs w:val="20"/>
                    </w:rPr>
                  </w:pPr>
                  <w:r w:rsidRPr="004171C8">
                    <w:rPr>
                      <w:rFonts w:ascii="宋体" w:hAnsi="宋体" w:cs="Calibri" w:hint="eastAsia"/>
                      <w:kern w:val="0"/>
                      <w:sz w:val="20"/>
                      <w:szCs w:val="20"/>
                    </w:rPr>
                    <w:t>6,</w:t>
                  </w:r>
                  <w:r w:rsidR="00080C08">
                    <w:rPr>
                      <w:rFonts w:ascii="宋体" w:hAnsi="宋体" w:cs="Calibri" w:hint="eastAsia"/>
                      <w:kern w:val="0"/>
                      <w:sz w:val="20"/>
                      <w:szCs w:val="20"/>
                    </w:rPr>
                    <w:t>590</w:t>
                  </w:r>
                  <w:r w:rsidRPr="004171C8">
                    <w:rPr>
                      <w:rFonts w:ascii="宋体" w:hAnsi="宋体" w:cs="Calibri" w:hint="eastAsia"/>
                      <w:kern w:val="0"/>
                      <w:sz w:val="20"/>
                      <w:szCs w:val="20"/>
                    </w:rPr>
                    <w:t>.00</w:t>
                  </w:r>
                </w:p>
              </w:tc>
              <w:tc>
                <w:tcPr>
                  <w:tcW w:w="412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4171C8">
                  <w:pPr>
                    <w:widowControl/>
                    <w:jc w:val="center"/>
                    <w:rPr>
                      <w:rFonts w:ascii="宋体" w:hAnsi="宋体" w:cs="Calibri"/>
                      <w:kern w:val="0"/>
                      <w:sz w:val="20"/>
                      <w:szCs w:val="20"/>
                    </w:rPr>
                  </w:pPr>
                  <w:r w:rsidRPr="004171C8">
                    <w:rPr>
                      <w:rFonts w:ascii="宋体" w:hAnsi="宋体" w:cs="Calibri" w:hint="eastAsia"/>
                      <w:kern w:val="0"/>
                      <w:sz w:val="20"/>
                      <w:szCs w:val="20"/>
                    </w:rPr>
                    <w:t>本年支出合计</w:t>
                  </w:r>
                </w:p>
              </w:tc>
              <w:tc>
                <w:tcPr>
                  <w:tcW w:w="424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080C08">
                  <w:pPr>
                    <w:widowControl/>
                    <w:jc w:val="right"/>
                    <w:rPr>
                      <w:rFonts w:ascii="宋体" w:hAnsi="宋体" w:cs="Calibri"/>
                      <w:kern w:val="0"/>
                      <w:sz w:val="20"/>
                      <w:szCs w:val="20"/>
                    </w:rPr>
                  </w:pPr>
                  <w:r w:rsidRPr="004171C8">
                    <w:rPr>
                      <w:rFonts w:ascii="宋体" w:hAnsi="宋体" w:cs="Calibri" w:hint="eastAsia"/>
                      <w:kern w:val="0"/>
                      <w:sz w:val="20"/>
                      <w:szCs w:val="20"/>
                    </w:rPr>
                    <w:t>6,</w:t>
                  </w:r>
                  <w:r w:rsidR="00080C08">
                    <w:rPr>
                      <w:rFonts w:ascii="宋体" w:hAnsi="宋体" w:cs="Calibri" w:hint="eastAsia"/>
                      <w:kern w:val="0"/>
                      <w:sz w:val="20"/>
                      <w:szCs w:val="20"/>
                    </w:rPr>
                    <w:t>587</w:t>
                  </w:r>
                  <w:r w:rsidRPr="004171C8">
                    <w:rPr>
                      <w:rFonts w:ascii="宋体" w:hAnsi="宋体" w:cs="Calibri" w:hint="eastAsia"/>
                      <w:kern w:val="0"/>
                      <w:sz w:val="20"/>
                      <w:szCs w:val="20"/>
                    </w:rPr>
                    <w:t>.</w:t>
                  </w:r>
                  <w:r w:rsidR="00080C08">
                    <w:rPr>
                      <w:rFonts w:ascii="宋体" w:hAnsi="宋体" w:cs="Calibri" w:hint="eastAsia"/>
                      <w:kern w:val="0"/>
                      <w:sz w:val="20"/>
                      <w:szCs w:val="20"/>
                    </w:rPr>
                    <w:t>06</w:t>
                  </w:r>
                </w:p>
              </w:tc>
            </w:tr>
            <w:tr w:rsidR="004171C8" w:rsidRPr="004171C8" w:rsidTr="004171C8">
              <w:trPr>
                <w:trHeight w:val="375"/>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rsidR="004171C8" w:rsidRPr="004171C8" w:rsidRDefault="004171C8" w:rsidP="004171C8">
                  <w:pPr>
                    <w:widowControl/>
                    <w:jc w:val="left"/>
                    <w:rPr>
                      <w:rFonts w:ascii="宋体" w:hAnsi="宋体" w:cs="Calibri"/>
                      <w:kern w:val="0"/>
                      <w:sz w:val="20"/>
                      <w:szCs w:val="20"/>
                    </w:rPr>
                  </w:pPr>
                  <w:r w:rsidRPr="004171C8">
                    <w:rPr>
                      <w:rFonts w:ascii="宋体" w:hAnsi="宋体" w:cs="Calibri" w:hint="eastAsia"/>
                      <w:kern w:val="0"/>
                      <w:sz w:val="20"/>
                      <w:szCs w:val="20"/>
                    </w:rPr>
                    <w:t>使用非财政拨款结余</w:t>
                  </w:r>
                </w:p>
              </w:tc>
              <w:tc>
                <w:tcPr>
                  <w:tcW w:w="316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4171C8">
                  <w:pPr>
                    <w:widowControl/>
                    <w:jc w:val="right"/>
                    <w:rPr>
                      <w:rFonts w:ascii="宋体" w:hAnsi="宋体" w:cs="Calibri"/>
                      <w:kern w:val="0"/>
                      <w:sz w:val="20"/>
                      <w:szCs w:val="20"/>
                    </w:rPr>
                  </w:pPr>
                  <w:r w:rsidRPr="004171C8">
                    <w:rPr>
                      <w:rFonts w:ascii="宋体" w:hAnsi="宋体" w:cs="Calibri" w:hint="eastAsia"/>
                      <w:kern w:val="0"/>
                      <w:sz w:val="20"/>
                      <w:szCs w:val="20"/>
                    </w:rPr>
                    <w:t xml:space="preserve">　</w:t>
                  </w:r>
                </w:p>
              </w:tc>
              <w:tc>
                <w:tcPr>
                  <w:tcW w:w="412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161F53">
                  <w:pPr>
                    <w:widowControl/>
                    <w:jc w:val="left"/>
                    <w:rPr>
                      <w:rFonts w:ascii="宋体" w:hAnsi="宋体" w:cs="Calibri"/>
                      <w:kern w:val="0"/>
                      <w:sz w:val="20"/>
                      <w:szCs w:val="20"/>
                    </w:rPr>
                  </w:pPr>
                  <w:r w:rsidRPr="004171C8">
                    <w:rPr>
                      <w:rFonts w:ascii="宋体" w:hAnsi="宋体" w:cs="Calibri" w:hint="eastAsia"/>
                      <w:kern w:val="0"/>
                      <w:sz w:val="20"/>
                      <w:szCs w:val="20"/>
                    </w:rPr>
                    <w:t>结转下年</w:t>
                  </w:r>
                </w:p>
              </w:tc>
              <w:tc>
                <w:tcPr>
                  <w:tcW w:w="4240" w:type="dxa"/>
                  <w:tcBorders>
                    <w:top w:val="nil"/>
                    <w:left w:val="nil"/>
                    <w:bottom w:val="single" w:sz="4" w:space="0" w:color="000000"/>
                    <w:right w:val="single" w:sz="4" w:space="0" w:color="000000"/>
                  </w:tcBorders>
                  <w:shd w:val="clear" w:color="auto" w:fill="auto"/>
                  <w:noWrap/>
                  <w:vAlign w:val="center"/>
                  <w:hideMark/>
                </w:tcPr>
                <w:p w:rsidR="004171C8" w:rsidRPr="004171C8" w:rsidRDefault="00080C08" w:rsidP="00080C08">
                  <w:pPr>
                    <w:widowControl/>
                    <w:jc w:val="right"/>
                    <w:rPr>
                      <w:rFonts w:ascii="宋体" w:hAnsi="宋体" w:cs="Calibri"/>
                      <w:kern w:val="0"/>
                      <w:sz w:val="20"/>
                      <w:szCs w:val="20"/>
                    </w:rPr>
                  </w:pPr>
                  <w:r>
                    <w:rPr>
                      <w:rFonts w:ascii="宋体" w:hAnsi="宋体" w:cs="Calibri" w:hint="eastAsia"/>
                      <w:kern w:val="0"/>
                      <w:sz w:val="20"/>
                      <w:szCs w:val="20"/>
                    </w:rPr>
                    <w:t>2</w:t>
                  </w:r>
                  <w:r w:rsidR="004171C8" w:rsidRPr="004171C8">
                    <w:rPr>
                      <w:rFonts w:ascii="宋体" w:hAnsi="宋体" w:cs="Calibri" w:hint="eastAsia"/>
                      <w:kern w:val="0"/>
                      <w:sz w:val="20"/>
                      <w:szCs w:val="20"/>
                    </w:rPr>
                    <w:t>.9</w:t>
                  </w:r>
                  <w:r>
                    <w:rPr>
                      <w:rFonts w:ascii="宋体" w:hAnsi="宋体" w:cs="Calibri" w:hint="eastAsia"/>
                      <w:kern w:val="0"/>
                      <w:sz w:val="20"/>
                      <w:szCs w:val="20"/>
                    </w:rPr>
                    <w:t>4</w:t>
                  </w:r>
                </w:p>
              </w:tc>
            </w:tr>
            <w:tr w:rsidR="004171C8" w:rsidRPr="004171C8" w:rsidTr="004171C8">
              <w:trPr>
                <w:trHeight w:val="375"/>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rsidR="004171C8" w:rsidRPr="004171C8" w:rsidRDefault="004171C8" w:rsidP="004171C8">
                  <w:pPr>
                    <w:widowControl/>
                    <w:jc w:val="left"/>
                    <w:rPr>
                      <w:rFonts w:ascii="宋体" w:hAnsi="宋体" w:cs="Calibri"/>
                      <w:kern w:val="0"/>
                      <w:sz w:val="20"/>
                      <w:szCs w:val="20"/>
                    </w:rPr>
                  </w:pPr>
                  <w:r w:rsidRPr="004171C8">
                    <w:rPr>
                      <w:rFonts w:ascii="宋体" w:hAnsi="宋体" w:cs="Calibri" w:hint="eastAsia"/>
                      <w:kern w:val="0"/>
                      <w:sz w:val="20"/>
                      <w:szCs w:val="20"/>
                    </w:rPr>
                    <w:t>上年结转</w:t>
                  </w:r>
                </w:p>
              </w:tc>
              <w:tc>
                <w:tcPr>
                  <w:tcW w:w="316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4171C8">
                  <w:pPr>
                    <w:widowControl/>
                    <w:jc w:val="right"/>
                    <w:rPr>
                      <w:rFonts w:ascii="宋体" w:hAnsi="宋体" w:cs="Calibri"/>
                      <w:kern w:val="0"/>
                      <w:sz w:val="20"/>
                      <w:szCs w:val="20"/>
                    </w:rPr>
                  </w:pPr>
                  <w:r w:rsidRPr="004171C8">
                    <w:rPr>
                      <w:rFonts w:ascii="宋体" w:hAnsi="宋体" w:cs="Calibri" w:hint="eastAsia"/>
                      <w:kern w:val="0"/>
                      <w:sz w:val="20"/>
                      <w:szCs w:val="20"/>
                    </w:rPr>
                    <w:t xml:space="preserve">　</w:t>
                  </w:r>
                </w:p>
              </w:tc>
              <w:tc>
                <w:tcPr>
                  <w:tcW w:w="412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4171C8">
                  <w:pPr>
                    <w:widowControl/>
                    <w:jc w:val="left"/>
                    <w:rPr>
                      <w:rFonts w:ascii="宋体" w:hAnsi="宋体" w:cs="Calibri"/>
                      <w:kern w:val="0"/>
                      <w:sz w:val="20"/>
                      <w:szCs w:val="20"/>
                    </w:rPr>
                  </w:pPr>
                  <w:r w:rsidRPr="004171C8">
                    <w:rPr>
                      <w:rFonts w:ascii="宋体" w:hAnsi="宋体" w:cs="Calibri" w:hint="eastAsia"/>
                      <w:kern w:val="0"/>
                      <w:sz w:val="20"/>
                      <w:szCs w:val="20"/>
                    </w:rPr>
                    <w:t xml:space="preserve">　</w:t>
                  </w:r>
                </w:p>
              </w:tc>
              <w:tc>
                <w:tcPr>
                  <w:tcW w:w="424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4171C8">
                  <w:pPr>
                    <w:widowControl/>
                    <w:jc w:val="right"/>
                    <w:rPr>
                      <w:rFonts w:ascii="宋体" w:hAnsi="宋体" w:cs="Calibri"/>
                      <w:kern w:val="0"/>
                      <w:sz w:val="20"/>
                      <w:szCs w:val="20"/>
                    </w:rPr>
                  </w:pPr>
                  <w:r w:rsidRPr="004171C8">
                    <w:rPr>
                      <w:rFonts w:ascii="宋体" w:hAnsi="宋体" w:cs="Calibri" w:hint="eastAsia"/>
                      <w:kern w:val="0"/>
                      <w:sz w:val="20"/>
                      <w:szCs w:val="20"/>
                    </w:rPr>
                    <w:t xml:space="preserve">　</w:t>
                  </w:r>
                </w:p>
              </w:tc>
            </w:tr>
            <w:tr w:rsidR="004171C8" w:rsidRPr="004171C8" w:rsidTr="004171C8">
              <w:trPr>
                <w:trHeight w:val="375"/>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rsidR="004171C8" w:rsidRPr="004171C8" w:rsidRDefault="004171C8" w:rsidP="004171C8">
                  <w:pPr>
                    <w:widowControl/>
                    <w:jc w:val="left"/>
                    <w:rPr>
                      <w:rFonts w:ascii="宋体" w:hAnsi="宋体" w:cs="Calibri"/>
                      <w:kern w:val="0"/>
                      <w:sz w:val="20"/>
                      <w:szCs w:val="20"/>
                    </w:rPr>
                  </w:pPr>
                  <w:r w:rsidRPr="004171C8">
                    <w:rPr>
                      <w:rFonts w:ascii="宋体" w:hAnsi="宋体" w:cs="Calibri" w:hint="eastAsia"/>
                      <w:kern w:val="0"/>
                      <w:sz w:val="20"/>
                      <w:szCs w:val="20"/>
                    </w:rPr>
                    <w:t xml:space="preserve">　</w:t>
                  </w:r>
                </w:p>
              </w:tc>
              <w:tc>
                <w:tcPr>
                  <w:tcW w:w="316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4171C8">
                  <w:pPr>
                    <w:widowControl/>
                    <w:jc w:val="right"/>
                    <w:rPr>
                      <w:rFonts w:ascii="宋体" w:hAnsi="宋体" w:cs="Calibri"/>
                      <w:kern w:val="0"/>
                      <w:sz w:val="20"/>
                      <w:szCs w:val="20"/>
                    </w:rPr>
                  </w:pPr>
                  <w:r w:rsidRPr="004171C8">
                    <w:rPr>
                      <w:rFonts w:ascii="宋体" w:hAnsi="宋体" w:cs="Calibri" w:hint="eastAsia"/>
                      <w:kern w:val="0"/>
                      <w:sz w:val="20"/>
                      <w:szCs w:val="20"/>
                    </w:rPr>
                    <w:t xml:space="preserve">　</w:t>
                  </w:r>
                </w:p>
              </w:tc>
              <w:tc>
                <w:tcPr>
                  <w:tcW w:w="412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4171C8">
                  <w:pPr>
                    <w:widowControl/>
                    <w:jc w:val="left"/>
                    <w:rPr>
                      <w:rFonts w:ascii="宋体" w:hAnsi="宋体" w:cs="Calibri"/>
                      <w:kern w:val="0"/>
                      <w:sz w:val="20"/>
                      <w:szCs w:val="20"/>
                    </w:rPr>
                  </w:pPr>
                  <w:r w:rsidRPr="004171C8">
                    <w:rPr>
                      <w:rFonts w:ascii="宋体" w:hAnsi="宋体" w:cs="Calibri" w:hint="eastAsia"/>
                      <w:kern w:val="0"/>
                      <w:sz w:val="20"/>
                      <w:szCs w:val="20"/>
                    </w:rPr>
                    <w:t xml:space="preserve">　</w:t>
                  </w:r>
                </w:p>
              </w:tc>
              <w:tc>
                <w:tcPr>
                  <w:tcW w:w="424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4171C8">
                  <w:pPr>
                    <w:widowControl/>
                    <w:jc w:val="right"/>
                    <w:rPr>
                      <w:rFonts w:ascii="宋体" w:hAnsi="宋体" w:cs="Calibri"/>
                      <w:kern w:val="0"/>
                      <w:sz w:val="20"/>
                      <w:szCs w:val="20"/>
                    </w:rPr>
                  </w:pPr>
                  <w:r w:rsidRPr="004171C8">
                    <w:rPr>
                      <w:rFonts w:ascii="宋体" w:hAnsi="宋体" w:cs="Calibri" w:hint="eastAsia"/>
                      <w:kern w:val="0"/>
                      <w:sz w:val="20"/>
                      <w:szCs w:val="20"/>
                    </w:rPr>
                    <w:t xml:space="preserve">　</w:t>
                  </w:r>
                </w:p>
              </w:tc>
            </w:tr>
            <w:tr w:rsidR="004171C8" w:rsidRPr="004171C8" w:rsidTr="004171C8">
              <w:trPr>
                <w:trHeight w:val="375"/>
              </w:trPr>
              <w:tc>
                <w:tcPr>
                  <w:tcW w:w="4320" w:type="dxa"/>
                  <w:tcBorders>
                    <w:top w:val="nil"/>
                    <w:left w:val="single" w:sz="4" w:space="0" w:color="000000"/>
                    <w:bottom w:val="single" w:sz="4" w:space="0" w:color="000000"/>
                    <w:right w:val="single" w:sz="4" w:space="0" w:color="000000"/>
                  </w:tcBorders>
                  <w:shd w:val="clear" w:color="auto" w:fill="auto"/>
                  <w:noWrap/>
                  <w:vAlign w:val="center"/>
                  <w:hideMark/>
                </w:tcPr>
                <w:p w:rsidR="004171C8" w:rsidRPr="004171C8" w:rsidRDefault="004171C8" w:rsidP="004171C8">
                  <w:pPr>
                    <w:widowControl/>
                    <w:jc w:val="center"/>
                    <w:rPr>
                      <w:rFonts w:ascii="宋体" w:hAnsi="宋体" w:cs="Calibri"/>
                      <w:kern w:val="0"/>
                      <w:sz w:val="20"/>
                      <w:szCs w:val="20"/>
                    </w:rPr>
                  </w:pPr>
                  <w:r w:rsidRPr="004171C8">
                    <w:rPr>
                      <w:rFonts w:ascii="宋体" w:hAnsi="宋体" w:cs="Calibri" w:hint="eastAsia"/>
                      <w:kern w:val="0"/>
                      <w:sz w:val="20"/>
                      <w:szCs w:val="20"/>
                    </w:rPr>
                    <w:t>收    入    总    计</w:t>
                  </w:r>
                </w:p>
              </w:tc>
              <w:tc>
                <w:tcPr>
                  <w:tcW w:w="316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080C08">
                  <w:pPr>
                    <w:widowControl/>
                    <w:jc w:val="right"/>
                    <w:rPr>
                      <w:rFonts w:ascii="宋体" w:hAnsi="宋体" w:cs="Calibri"/>
                      <w:kern w:val="0"/>
                      <w:sz w:val="20"/>
                      <w:szCs w:val="20"/>
                    </w:rPr>
                  </w:pPr>
                  <w:r w:rsidRPr="004171C8">
                    <w:rPr>
                      <w:rFonts w:ascii="宋体" w:hAnsi="宋体" w:cs="Calibri" w:hint="eastAsia"/>
                      <w:kern w:val="0"/>
                      <w:sz w:val="20"/>
                      <w:szCs w:val="20"/>
                    </w:rPr>
                    <w:t>6,</w:t>
                  </w:r>
                  <w:r w:rsidR="00080C08">
                    <w:rPr>
                      <w:rFonts w:ascii="宋体" w:hAnsi="宋体" w:cs="Calibri" w:hint="eastAsia"/>
                      <w:kern w:val="0"/>
                      <w:sz w:val="20"/>
                      <w:szCs w:val="20"/>
                    </w:rPr>
                    <w:t>590</w:t>
                  </w:r>
                  <w:r w:rsidRPr="004171C8">
                    <w:rPr>
                      <w:rFonts w:ascii="宋体" w:hAnsi="宋体" w:cs="Calibri" w:hint="eastAsia"/>
                      <w:kern w:val="0"/>
                      <w:sz w:val="20"/>
                      <w:szCs w:val="20"/>
                    </w:rPr>
                    <w:t>.00</w:t>
                  </w:r>
                </w:p>
              </w:tc>
              <w:tc>
                <w:tcPr>
                  <w:tcW w:w="412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4171C8">
                  <w:pPr>
                    <w:widowControl/>
                    <w:jc w:val="center"/>
                    <w:rPr>
                      <w:rFonts w:ascii="宋体" w:hAnsi="宋体" w:cs="Calibri"/>
                      <w:kern w:val="0"/>
                      <w:sz w:val="20"/>
                      <w:szCs w:val="20"/>
                    </w:rPr>
                  </w:pPr>
                  <w:r w:rsidRPr="004171C8">
                    <w:rPr>
                      <w:rFonts w:ascii="宋体" w:hAnsi="宋体" w:cs="Calibri" w:hint="eastAsia"/>
                      <w:kern w:val="0"/>
                      <w:sz w:val="20"/>
                      <w:szCs w:val="20"/>
                    </w:rPr>
                    <w:t>支    出    总    计</w:t>
                  </w:r>
                </w:p>
              </w:tc>
              <w:tc>
                <w:tcPr>
                  <w:tcW w:w="4240" w:type="dxa"/>
                  <w:tcBorders>
                    <w:top w:val="nil"/>
                    <w:left w:val="nil"/>
                    <w:bottom w:val="single" w:sz="4" w:space="0" w:color="000000"/>
                    <w:right w:val="single" w:sz="4" w:space="0" w:color="000000"/>
                  </w:tcBorders>
                  <w:shd w:val="clear" w:color="auto" w:fill="auto"/>
                  <w:noWrap/>
                  <w:vAlign w:val="center"/>
                  <w:hideMark/>
                </w:tcPr>
                <w:p w:rsidR="004171C8" w:rsidRPr="004171C8" w:rsidRDefault="004171C8" w:rsidP="00080C08">
                  <w:pPr>
                    <w:widowControl/>
                    <w:jc w:val="right"/>
                    <w:rPr>
                      <w:rFonts w:ascii="宋体" w:hAnsi="宋体" w:cs="Calibri"/>
                      <w:kern w:val="0"/>
                      <w:sz w:val="20"/>
                      <w:szCs w:val="20"/>
                    </w:rPr>
                  </w:pPr>
                  <w:r w:rsidRPr="004171C8">
                    <w:rPr>
                      <w:rFonts w:ascii="宋体" w:hAnsi="宋体" w:cs="Calibri" w:hint="eastAsia"/>
                      <w:kern w:val="0"/>
                      <w:sz w:val="20"/>
                      <w:szCs w:val="20"/>
                    </w:rPr>
                    <w:t>6,</w:t>
                  </w:r>
                  <w:r w:rsidR="00080C08">
                    <w:rPr>
                      <w:rFonts w:ascii="宋体" w:hAnsi="宋体" w:cs="Calibri" w:hint="eastAsia"/>
                      <w:kern w:val="0"/>
                      <w:sz w:val="20"/>
                      <w:szCs w:val="20"/>
                    </w:rPr>
                    <w:t>590</w:t>
                  </w:r>
                  <w:r w:rsidRPr="004171C8">
                    <w:rPr>
                      <w:rFonts w:ascii="宋体" w:hAnsi="宋体" w:cs="Calibri" w:hint="eastAsia"/>
                      <w:kern w:val="0"/>
                      <w:sz w:val="20"/>
                      <w:szCs w:val="20"/>
                    </w:rPr>
                    <w:t>.00</w:t>
                  </w:r>
                </w:p>
              </w:tc>
            </w:tr>
          </w:tbl>
          <w:p w:rsidR="004171C8" w:rsidRDefault="004171C8">
            <w:pPr>
              <w:widowControl/>
              <w:jc w:val="center"/>
              <w:rPr>
                <w:rFonts w:ascii="黑体" w:eastAsia="黑体" w:hAnsi="黑体" w:cs="宋体"/>
                <w:kern w:val="0"/>
                <w:sz w:val="32"/>
                <w:szCs w:val="32"/>
              </w:rPr>
            </w:pPr>
          </w:p>
          <w:p w:rsidR="00855998" w:rsidRDefault="00855998">
            <w:pPr>
              <w:widowControl/>
              <w:jc w:val="center"/>
              <w:rPr>
                <w:rFonts w:ascii="黑体" w:eastAsia="黑体" w:hAnsi="黑体" w:cs="宋体"/>
                <w:kern w:val="0"/>
                <w:sz w:val="32"/>
                <w:szCs w:val="32"/>
              </w:rPr>
            </w:pPr>
          </w:p>
        </w:tc>
      </w:tr>
      <w:tr w:rsidR="00855998" w:rsidTr="004171C8">
        <w:trPr>
          <w:trHeight w:val="300"/>
        </w:trPr>
        <w:tc>
          <w:tcPr>
            <w:tcW w:w="3460" w:type="dxa"/>
            <w:tcBorders>
              <w:top w:val="nil"/>
              <w:left w:val="nil"/>
              <w:bottom w:val="nil"/>
              <w:right w:val="nil"/>
            </w:tcBorders>
            <w:shd w:val="clear" w:color="auto" w:fill="auto"/>
            <w:noWrap/>
            <w:vAlign w:val="center"/>
          </w:tcPr>
          <w:p w:rsidR="00855998" w:rsidRDefault="00855998">
            <w:pPr>
              <w:widowControl/>
              <w:jc w:val="left"/>
              <w:rPr>
                <w:rFonts w:ascii="宋体" w:hAnsi="宋体" w:cs="宋体"/>
                <w:kern w:val="0"/>
                <w:sz w:val="20"/>
                <w:szCs w:val="20"/>
              </w:rPr>
            </w:pPr>
          </w:p>
        </w:tc>
        <w:tc>
          <w:tcPr>
            <w:tcW w:w="3295" w:type="dxa"/>
            <w:tcBorders>
              <w:top w:val="nil"/>
              <w:left w:val="nil"/>
              <w:bottom w:val="nil"/>
              <w:right w:val="nil"/>
            </w:tcBorders>
            <w:shd w:val="clear" w:color="auto" w:fill="auto"/>
            <w:noWrap/>
            <w:vAlign w:val="center"/>
          </w:tcPr>
          <w:p w:rsidR="00855998" w:rsidRDefault="00855998">
            <w:pPr>
              <w:widowControl/>
              <w:jc w:val="left"/>
              <w:rPr>
                <w:rFonts w:ascii="宋体" w:hAnsi="宋体" w:cs="宋体"/>
                <w:kern w:val="0"/>
                <w:sz w:val="18"/>
                <w:szCs w:val="18"/>
              </w:rPr>
            </w:pPr>
          </w:p>
        </w:tc>
        <w:tc>
          <w:tcPr>
            <w:tcW w:w="3295" w:type="dxa"/>
            <w:tcBorders>
              <w:top w:val="nil"/>
              <w:left w:val="nil"/>
              <w:bottom w:val="nil"/>
              <w:right w:val="nil"/>
            </w:tcBorders>
            <w:shd w:val="clear" w:color="auto" w:fill="auto"/>
            <w:noWrap/>
            <w:vAlign w:val="center"/>
          </w:tcPr>
          <w:p w:rsidR="00855998" w:rsidRDefault="00855998">
            <w:pPr>
              <w:widowControl/>
              <w:jc w:val="left"/>
              <w:rPr>
                <w:rFonts w:ascii="宋体" w:hAnsi="宋体" w:cs="宋体"/>
                <w:kern w:val="0"/>
                <w:sz w:val="18"/>
                <w:szCs w:val="18"/>
              </w:rPr>
            </w:pPr>
          </w:p>
        </w:tc>
        <w:tc>
          <w:tcPr>
            <w:tcW w:w="3295" w:type="dxa"/>
            <w:tcBorders>
              <w:top w:val="nil"/>
              <w:left w:val="nil"/>
              <w:bottom w:val="nil"/>
              <w:right w:val="nil"/>
            </w:tcBorders>
            <w:shd w:val="clear" w:color="auto" w:fill="auto"/>
            <w:noWrap/>
            <w:vAlign w:val="center"/>
          </w:tcPr>
          <w:p w:rsidR="00855998" w:rsidRDefault="00855998">
            <w:pPr>
              <w:widowControl/>
              <w:jc w:val="right"/>
              <w:rPr>
                <w:rFonts w:ascii="宋体" w:hAnsi="宋体" w:cs="宋体"/>
                <w:kern w:val="0"/>
                <w:sz w:val="18"/>
                <w:szCs w:val="18"/>
              </w:rPr>
            </w:pPr>
          </w:p>
        </w:tc>
      </w:tr>
    </w:tbl>
    <w:p w:rsidR="00855998" w:rsidRDefault="00855998">
      <w:pPr>
        <w:snapToGrid w:val="0"/>
        <w:spacing w:line="600" w:lineRule="exact"/>
        <w:rPr>
          <w:rFonts w:ascii="仿宋" w:eastAsia="仿宋" w:hAnsi="仿宋"/>
          <w:sz w:val="32"/>
          <w:szCs w:val="32"/>
        </w:rPr>
        <w:sectPr w:rsidR="00855998" w:rsidSect="00724D85">
          <w:pgSz w:w="16838" w:h="11906" w:orient="landscape"/>
          <w:pgMar w:top="1797" w:right="1440" w:bottom="1797" w:left="1440" w:header="851" w:footer="992" w:gutter="0"/>
          <w:cols w:space="425"/>
          <w:docGrid w:linePitch="312"/>
        </w:sectPr>
      </w:pPr>
    </w:p>
    <w:tbl>
      <w:tblPr>
        <w:tblW w:w="29251" w:type="dxa"/>
        <w:tblInd w:w="-611" w:type="dxa"/>
        <w:tblLayout w:type="fixed"/>
        <w:tblLook w:val="04A0" w:firstRow="1" w:lastRow="0" w:firstColumn="1" w:lastColumn="0" w:noHBand="0" w:noVBand="1"/>
      </w:tblPr>
      <w:tblGrid>
        <w:gridCol w:w="704"/>
        <w:gridCol w:w="2682"/>
        <w:gridCol w:w="5823"/>
        <w:gridCol w:w="2682"/>
        <w:gridCol w:w="8505"/>
        <w:gridCol w:w="1160"/>
        <w:gridCol w:w="719"/>
        <w:gridCol w:w="441"/>
        <w:gridCol w:w="1079"/>
        <w:gridCol w:w="81"/>
        <w:gridCol w:w="1439"/>
        <w:gridCol w:w="1160"/>
        <w:gridCol w:w="360"/>
        <w:gridCol w:w="800"/>
        <w:gridCol w:w="720"/>
        <w:gridCol w:w="440"/>
        <w:gridCol w:w="456"/>
      </w:tblGrid>
      <w:tr w:rsidR="00855998" w:rsidTr="00675C46">
        <w:trPr>
          <w:trHeight w:val="447"/>
        </w:trPr>
        <w:tc>
          <w:tcPr>
            <w:tcW w:w="29251" w:type="dxa"/>
            <w:gridSpan w:val="17"/>
            <w:tcBorders>
              <w:top w:val="nil"/>
              <w:left w:val="nil"/>
              <w:bottom w:val="nil"/>
              <w:right w:val="nil"/>
            </w:tcBorders>
            <w:shd w:val="clear" w:color="auto" w:fill="auto"/>
            <w:noWrap/>
            <w:vAlign w:val="center"/>
          </w:tcPr>
          <w:tbl>
            <w:tblPr>
              <w:tblW w:w="13491" w:type="dxa"/>
              <w:tblInd w:w="611" w:type="dxa"/>
              <w:tblLayout w:type="fixed"/>
              <w:tblLook w:val="04A0" w:firstRow="1" w:lastRow="0" w:firstColumn="1" w:lastColumn="0" w:noHBand="0" w:noVBand="1"/>
            </w:tblPr>
            <w:tblGrid>
              <w:gridCol w:w="709"/>
              <w:gridCol w:w="425"/>
              <w:gridCol w:w="755"/>
              <w:gridCol w:w="521"/>
              <w:gridCol w:w="539"/>
              <w:gridCol w:w="595"/>
              <w:gridCol w:w="465"/>
              <w:gridCol w:w="527"/>
              <w:gridCol w:w="533"/>
              <w:gridCol w:w="318"/>
              <w:gridCol w:w="672"/>
              <w:gridCol w:w="344"/>
              <w:gridCol w:w="652"/>
              <w:gridCol w:w="600"/>
              <w:gridCol w:w="340"/>
              <w:gridCol w:w="800"/>
              <w:gridCol w:w="136"/>
              <w:gridCol w:w="784"/>
              <w:gridCol w:w="350"/>
              <w:gridCol w:w="570"/>
              <w:gridCol w:w="564"/>
              <w:gridCol w:w="1134"/>
              <w:gridCol w:w="1158"/>
            </w:tblGrid>
            <w:tr w:rsidR="00161F53" w:rsidRPr="00161F53" w:rsidTr="0015221E">
              <w:trPr>
                <w:trHeight w:val="263"/>
              </w:trPr>
              <w:tc>
                <w:tcPr>
                  <w:tcW w:w="709" w:type="dxa"/>
                  <w:tcBorders>
                    <w:top w:val="nil"/>
                    <w:left w:val="nil"/>
                    <w:bottom w:val="nil"/>
                    <w:right w:val="nil"/>
                  </w:tcBorders>
                  <w:shd w:val="clear" w:color="auto" w:fill="auto"/>
                  <w:noWrap/>
                  <w:vAlign w:val="center"/>
                  <w:hideMark/>
                </w:tcPr>
                <w:p w:rsidR="00161F53" w:rsidRPr="00161F53" w:rsidRDefault="00161F53" w:rsidP="00161F53">
                  <w:pPr>
                    <w:widowControl/>
                    <w:jc w:val="center"/>
                    <w:rPr>
                      <w:rFonts w:ascii="宋体" w:hAnsi="宋体" w:cs="宋体"/>
                      <w:kern w:val="0"/>
                      <w:sz w:val="16"/>
                      <w:szCs w:val="16"/>
                    </w:rPr>
                  </w:pPr>
                  <w:bookmarkStart w:id="3" w:name="RANGE!A1:N16"/>
                  <w:bookmarkStart w:id="4" w:name="RANGE!A1:L6"/>
                  <w:bookmarkEnd w:id="3"/>
                  <w:bookmarkEnd w:id="4"/>
                </w:p>
              </w:tc>
              <w:tc>
                <w:tcPr>
                  <w:tcW w:w="1180" w:type="dxa"/>
                  <w:gridSpan w:val="2"/>
                  <w:tcBorders>
                    <w:top w:val="nil"/>
                    <w:left w:val="nil"/>
                    <w:bottom w:val="nil"/>
                    <w:right w:val="nil"/>
                  </w:tcBorders>
                  <w:shd w:val="clear" w:color="auto" w:fill="auto"/>
                  <w:noWrap/>
                  <w:vAlign w:val="center"/>
                  <w:hideMark/>
                </w:tcPr>
                <w:p w:rsidR="00161F53" w:rsidRPr="00161F53" w:rsidRDefault="00161F53" w:rsidP="00161F53">
                  <w:pPr>
                    <w:widowControl/>
                    <w:jc w:val="center"/>
                    <w:rPr>
                      <w:rFonts w:ascii="宋体" w:hAnsi="宋体" w:cs="宋体"/>
                      <w:kern w:val="0"/>
                      <w:sz w:val="16"/>
                      <w:szCs w:val="16"/>
                    </w:rPr>
                  </w:pPr>
                </w:p>
              </w:tc>
              <w:tc>
                <w:tcPr>
                  <w:tcW w:w="1060" w:type="dxa"/>
                  <w:gridSpan w:val="2"/>
                  <w:tcBorders>
                    <w:top w:val="nil"/>
                    <w:left w:val="nil"/>
                    <w:bottom w:val="nil"/>
                    <w:right w:val="nil"/>
                  </w:tcBorders>
                  <w:shd w:val="clear" w:color="auto" w:fill="auto"/>
                  <w:noWrap/>
                  <w:vAlign w:val="center"/>
                  <w:hideMark/>
                </w:tcPr>
                <w:p w:rsidR="00161F53" w:rsidRPr="00161F53" w:rsidRDefault="00161F53" w:rsidP="00161F53">
                  <w:pPr>
                    <w:widowControl/>
                    <w:jc w:val="center"/>
                    <w:rPr>
                      <w:rFonts w:ascii="宋体" w:hAnsi="宋体" w:cs="宋体"/>
                      <w:kern w:val="0"/>
                      <w:sz w:val="16"/>
                      <w:szCs w:val="16"/>
                    </w:rPr>
                  </w:pPr>
                </w:p>
              </w:tc>
              <w:tc>
                <w:tcPr>
                  <w:tcW w:w="1060" w:type="dxa"/>
                  <w:gridSpan w:val="2"/>
                  <w:tcBorders>
                    <w:top w:val="nil"/>
                    <w:left w:val="nil"/>
                    <w:bottom w:val="nil"/>
                    <w:right w:val="nil"/>
                  </w:tcBorders>
                  <w:shd w:val="clear" w:color="auto" w:fill="auto"/>
                  <w:noWrap/>
                  <w:vAlign w:val="center"/>
                  <w:hideMark/>
                </w:tcPr>
                <w:p w:rsidR="00161F53" w:rsidRPr="00161F53" w:rsidRDefault="00161F53" w:rsidP="00161F53">
                  <w:pPr>
                    <w:widowControl/>
                    <w:jc w:val="center"/>
                    <w:rPr>
                      <w:rFonts w:ascii="宋体" w:hAnsi="宋体" w:cs="宋体"/>
                      <w:kern w:val="0"/>
                      <w:sz w:val="16"/>
                      <w:szCs w:val="16"/>
                    </w:rPr>
                  </w:pPr>
                </w:p>
              </w:tc>
              <w:tc>
                <w:tcPr>
                  <w:tcW w:w="1060" w:type="dxa"/>
                  <w:gridSpan w:val="2"/>
                  <w:tcBorders>
                    <w:top w:val="nil"/>
                    <w:left w:val="nil"/>
                    <w:bottom w:val="nil"/>
                    <w:right w:val="nil"/>
                  </w:tcBorders>
                  <w:shd w:val="clear" w:color="auto" w:fill="auto"/>
                  <w:noWrap/>
                  <w:vAlign w:val="center"/>
                  <w:hideMark/>
                </w:tcPr>
                <w:p w:rsidR="00161F53" w:rsidRPr="00161F53" w:rsidRDefault="00161F53" w:rsidP="00161F53">
                  <w:pPr>
                    <w:widowControl/>
                    <w:jc w:val="center"/>
                    <w:rPr>
                      <w:rFonts w:ascii="宋体" w:hAnsi="宋体" w:cs="宋体"/>
                      <w:kern w:val="0"/>
                      <w:sz w:val="16"/>
                      <w:szCs w:val="16"/>
                    </w:rPr>
                  </w:pPr>
                </w:p>
              </w:tc>
              <w:tc>
                <w:tcPr>
                  <w:tcW w:w="990" w:type="dxa"/>
                  <w:gridSpan w:val="2"/>
                  <w:tcBorders>
                    <w:top w:val="nil"/>
                    <w:left w:val="nil"/>
                    <w:bottom w:val="nil"/>
                    <w:right w:val="nil"/>
                  </w:tcBorders>
                  <w:shd w:val="clear" w:color="auto" w:fill="auto"/>
                  <w:noWrap/>
                  <w:vAlign w:val="center"/>
                  <w:hideMark/>
                </w:tcPr>
                <w:p w:rsidR="00161F53" w:rsidRPr="00161F53" w:rsidRDefault="00161F53" w:rsidP="00161F53">
                  <w:pPr>
                    <w:widowControl/>
                    <w:jc w:val="center"/>
                    <w:rPr>
                      <w:rFonts w:ascii="宋体" w:hAnsi="宋体" w:cs="宋体"/>
                      <w:kern w:val="0"/>
                      <w:sz w:val="16"/>
                      <w:szCs w:val="16"/>
                    </w:rPr>
                  </w:pPr>
                </w:p>
              </w:tc>
              <w:tc>
                <w:tcPr>
                  <w:tcW w:w="996" w:type="dxa"/>
                  <w:gridSpan w:val="2"/>
                  <w:tcBorders>
                    <w:top w:val="nil"/>
                    <w:left w:val="nil"/>
                    <w:bottom w:val="nil"/>
                    <w:right w:val="nil"/>
                  </w:tcBorders>
                  <w:shd w:val="clear" w:color="auto" w:fill="auto"/>
                  <w:noWrap/>
                  <w:vAlign w:val="center"/>
                  <w:hideMark/>
                </w:tcPr>
                <w:p w:rsidR="00161F53" w:rsidRPr="00161F53" w:rsidRDefault="00161F53" w:rsidP="00161F53">
                  <w:pPr>
                    <w:widowControl/>
                    <w:jc w:val="center"/>
                    <w:rPr>
                      <w:rFonts w:ascii="宋体" w:hAnsi="宋体" w:cs="宋体"/>
                      <w:kern w:val="0"/>
                      <w:sz w:val="16"/>
                      <w:szCs w:val="16"/>
                    </w:rPr>
                  </w:pPr>
                </w:p>
              </w:tc>
              <w:tc>
                <w:tcPr>
                  <w:tcW w:w="940" w:type="dxa"/>
                  <w:gridSpan w:val="2"/>
                  <w:tcBorders>
                    <w:top w:val="nil"/>
                    <w:left w:val="nil"/>
                    <w:bottom w:val="nil"/>
                    <w:right w:val="nil"/>
                  </w:tcBorders>
                  <w:shd w:val="clear" w:color="auto" w:fill="auto"/>
                  <w:noWrap/>
                  <w:vAlign w:val="center"/>
                  <w:hideMark/>
                </w:tcPr>
                <w:p w:rsidR="00161F53" w:rsidRPr="00161F53" w:rsidRDefault="00161F53" w:rsidP="00161F53">
                  <w:pPr>
                    <w:widowControl/>
                    <w:jc w:val="center"/>
                    <w:rPr>
                      <w:rFonts w:ascii="宋体" w:hAnsi="宋体" w:cs="宋体"/>
                      <w:kern w:val="0"/>
                      <w:sz w:val="16"/>
                      <w:szCs w:val="16"/>
                    </w:rPr>
                  </w:pPr>
                </w:p>
              </w:tc>
              <w:tc>
                <w:tcPr>
                  <w:tcW w:w="800" w:type="dxa"/>
                  <w:tcBorders>
                    <w:top w:val="nil"/>
                    <w:left w:val="nil"/>
                    <w:bottom w:val="nil"/>
                    <w:right w:val="nil"/>
                  </w:tcBorders>
                  <w:shd w:val="clear" w:color="auto" w:fill="auto"/>
                  <w:noWrap/>
                  <w:vAlign w:val="center"/>
                  <w:hideMark/>
                </w:tcPr>
                <w:p w:rsidR="00161F53" w:rsidRPr="00161F53" w:rsidRDefault="00161F53" w:rsidP="00161F53">
                  <w:pPr>
                    <w:widowControl/>
                    <w:jc w:val="center"/>
                    <w:rPr>
                      <w:rFonts w:ascii="宋体" w:hAnsi="宋体" w:cs="宋体"/>
                      <w:kern w:val="0"/>
                      <w:sz w:val="16"/>
                      <w:szCs w:val="16"/>
                    </w:rPr>
                  </w:pPr>
                </w:p>
              </w:tc>
              <w:tc>
                <w:tcPr>
                  <w:tcW w:w="920" w:type="dxa"/>
                  <w:gridSpan w:val="2"/>
                  <w:tcBorders>
                    <w:top w:val="nil"/>
                    <w:left w:val="nil"/>
                    <w:bottom w:val="nil"/>
                    <w:right w:val="nil"/>
                  </w:tcBorders>
                  <w:shd w:val="clear" w:color="auto" w:fill="auto"/>
                  <w:noWrap/>
                  <w:vAlign w:val="center"/>
                  <w:hideMark/>
                </w:tcPr>
                <w:p w:rsidR="00161F53" w:rsidRPr="00161F53" w:rsidRDefault="00161F53" w:rsidP="00161F53">
                  <w:pPr>
                    <w:widowControl/>
                    <w:jc w:val="center"/>
                    <w:rPr>
                      <w:rFonts w:ascii="宋体" w:hAnsi="宋体" w:cs="宋体"/>
                      <w:kern w:val="0"/>
                      <w:sz w:val="16"/>
                      <w:szCs w:val="16"/>
                    </w:rPr>
                  </w:pPr>
                </w:p>
              </w:tc>
              <w:tc>
                <w:tcPr>
                  <w:tcW w:w="920" w:type="dxa"/>
                  <w:gridSpan w:val="2"/>
                  <w:tcBorders>
                    <w:top w:val="nil"/>
                    <w:left w:val="nil"/>
                    <w:bottom w:val="nil"/>
                    <w:right w:val="nil"/>
                  </w:tcBorders>
                  <w:shd w:val="clear" w:color="auto" w:fill="auto"/>
                  <w:noWrap/>
                  <w:vAlign w:val="center"/>
                  <w:hideMark/>
                </w:tcPr>
                <w:p w:rsidR="00161F53" w:rsidRPr="00161F53" w:rsidRDefault="00161F53" w:rsidP="00161F53">
                  <w:pPr>
                    <w:widowControl/>
                    <w:jc w:val="center"/>
                    <w:rPr>
                      <w:rFonts w:ascii="宋体" w:hAnsi="宋体" w:cs="宋体"/>
                      <w:kern w:val="0"/>
                      <w:sz w:val="16"/>
                      <w:szCs w:val="16"/>
                    </w:rPr>
                  </w:pPr>
                </w:p>
              </w:tc>
              <w:tc>
                <w:tcPr>
                  <w:tcW w:w="2856" w:type="dxa"/>
                  <w:gridSpan w:val="3"/>
                  <w:tcBorders>
                    <w:top w:val="nil"/>
                    <w:left w:val="nil"/>
                    <w:bottom w:val="nil"/>
                    <w:right w:val="nil"/>
                  </w:tcBorders>
                  <w:shd w:val="clear" w:color="auto" w:fill="auto"/>
                  <w:noWrap/>
                  <w:vAlign w:val="center"/>
                  <w:hideMark/>
                </w:tcPr>
                <w:p w:rsidR="00161F53" w:rsidRPr="00161F53" w:rsidRDefault="00161F53" w:rsidP="00161F53">
                  <w:pPr>
                    <w:widowControl/>
                    <w:jc w:val="center"/>
                    <w:rPr>
                      <w:rFonts w:ascii="宋体" w:hAnsi="宋体" w:cs="宋体"/>
                      <w:kern w:val="0"/>
                      <w:sz w:val="20"/>
                      <w:szCs w:val="20"/>
                    </w:rPr>
                  </w:pPr>
                  <w:r>
                    <w:rPr>
                      <w:rFonts w:ascii="宋体" w:hAnsi="宋体" w:cs="宋体" w:hint="eastAsia"/>
                      <w:kern w:val="0"/>
                      <w:sz w:val="20"/>
                      <w:szCs w:val="20"/>
                    </w:rPr>
                    <w:t xml:space="preserve">              </w:t>
                  </w:r>
                  <w:r w:rsidRPr="00161F53">
                    <w:rPr>
                      <w:rFonts w:ascii="宋体" w:hAnsi="宋体" w:cs="宋体" w:hint="eastAsia"/>
                      <w:kern w:val="0"/>
                      <w:sz w:val="20"/>
                      <w:szCs w:val="20"/>
                    </w:rPr>
                    <w:t>单位公开表2</w:t>
                  </w:r>
                </w:p>
              </w:tc>
            </w:tr>
            <w:tr w:rsidR="00161F53" w:rsidRPr="00161F53" w:rsidTr="0015221E">
              <w:trPr>
                <w:trHeight w:val="447"/>
              </w:trPr>
              <w:tc>
                <w:tcPr>
                  <w:tcW w:w="13491" w:type="dxa"/>
                  <w:gridSpan w:val="23"/>
                  <w:tcBorders>
                    <w:top w:val="nil"/>
                    <w:left w:val="nil"/>
                    <w:bottom w:val="nil"/>
                    <w:right w:val="nil"/>
                  </w:tcBorders>
                  <w:shd w:val="clear" w:color="auto" w:fill="auto"/>
                  <w:noWrap/>
                  <w:vAlign w:val="center"/>
                  <w:hideMark/>
                </w:tcPr>
                <w:p w:rsidR="00161F53" w:rsidRPr="00161F53" w:rsidRDefault="00161F53" w:rsidP="00161F53">
                  <w:pPr>
                    <w:widowControl/>
                    <w:jc w:val="center"/>
                    <w:rPr>
                      <w:rFonts w:ascii="黑体" w:eastAsia="黑体" w:hAnsi="黑体" w:cs="宋体"/>
                      <w:kern w:val="0"/>
                      <w:sz w:val="32"/>
                      <w:szCs w:val="32"/>
                    </w:rPr>
                  </w:pPr>
                  <w:r w:rsidRPr="00161F53">
                    <w:rPr>
                      <w:rFonts w:ascii="黑体" w:eastAsia="黑体" w:hAnsi="黑体" w:cs="宋体" w:hint="eastAsia"/>
                      <w:kern w:val="0"/>
                      <w:sz w:val="32"/>
                      <w:szCs w:val="32"/>
                    </w:rPr>
                    <w:t>单位收入总表</w:t>
                  </w:r>
                </w:p>
              </w:tc>
            </w:tr>
            <w:tr w:rsidR="00161F53" w:rsidRPr="00161F53" w:rsidTr="0015221E">
              <w:trPr>
                <w:trHeight w:val="330"/>
              </w:trPr>
              <w:tc>
                <w:tcPr>
                  <w:tcW w:w="1134" w:type="dxa"/>
                  <w:gridSpan w:val="2"/>
                  <w:tcBorders>
                    <w:top w:val="nil"/>
                    <w:left w:val="nil"/>
                    <w:bottom w:val="single" w:sz="4" w:space="0" w:color="auto"/>
                    <w:right w:val="nil"/>
                  </w:tcBorders>
                  <w:shd w:val="clear" w:color="auto" w:fill="auto"/>
                  <w:noWrap/>
                  <w:vAlign w:val="center"/>
                  <w:hideMark/>
                </w:tcPr>
                <w:p w:rsidR="00161F53" w:rsidRPr="00161F53" w:rsidRDefault="00161F53" w:rsidP="00161F53">
                  <w:pPr>
                    <w:widowControl/>
                    <w:jc w:val="center"/>
                    <w:rPr>
                      <w:rFonts w:ascii="宋体" w:hAnsi="宋体" w:cs="宋体"/>
                      <w:kern w:val="0"/>
                      <w:sz w:val="18"/>
                      <w:szCs w:val="18"/>
                    </w:rPr>
                  </w:pPr>
                </w:p>
              </w:tc>
              <w:tc>
                <w:tcPr>
                  <w:tcW w:w="1276" w:type="dxa"/>
                  <w:gridSpan w:val="2"/>
                  <w:tcBorders>
                    <w:top w:val="nil"/>
                    <w:left w:val="nil"/>
                    <w:bottom w:val="single" w:sz="4" w:space="0" w:color="auto"/>
                    <w:right w:val="nil"/>
                  </w:tcBorders>
                  <w:shd w:val="clear" w:color="auto" w:fill="auto"/>
                  <w:noWrap/>
                  <w:vAlign w:val="center"/>
                  <w:hideMark/>
                </w:tcPr>
                <w:p w:rsidR="00161F53" w:rsidRPr="00161F53" w:rsidRDefault="00161F53" w:rsidP="00161F53">
                  <w:pPr>
                    <w:widowControl/>
                    <w:jc w:val="center"/>
                    <w:rPr>
                      <w:rFonts w:ascii="宋体" w:hAnsi="宋体" w:cs="宋体"/>
                      <w:kern w:val="0"/>
                      <w:sz w:val="18"/>
                      <w:szCs w:val="18"/>
                    </w:rPr>
                  </w:pPr>
                </w:p>
              </w:tc>
              <w:tc>
                <w:tcPr>
                  <w:tcW w:w="1134" w:type="dxa"/>
                  <w:gridSpan w:val="2"/>
                  <w:tcBorders>
                    <w:top w:val="nil"/>
                    <w:left w:val="nil"/>
                    <w:bottom w:val="single" w:sz="4" w:space="0" w:color="auto"/>
                    <w:right w:val="nil"/>
                  </w:tcBorders>
                  <w:shd w:val="clear" w:color="auto" w:fill="auto"/>
                  <w:noWrap/>
                  <w:vAlign w:val="center"/>
                  <w:hideMark/>
                </w:tcPr>
                <w:p w:rsidR="00161F53" w:rsidRPr="00161F53" w:rsidRDefault="00161F53" w:rsidP="00161F53">
                  <w:pPr>
                    <w:widowControl/>
                    <w:jc w:val="center"/>
                    <w:rPr>
                      <w:rFonts w:ascii="宋体" w:hAnsi="宋体" w:cs="宋体"/>
                      <w:kern w:val="0"/>
                      <w:sz w:val="18"/>
                      <w:szCs w:val="18"/>
                    </w:rPr>
                  </w:pPr>
                </w:p>
              </w:tc>
              <w:tc>
                <w:tcPr>
                  <w:tcW w:w="992" w:type="dxa"/>
                  <w:gridSpan w:val="2"/>
                  <w:tcBorders>
                    <w:top w:val="nil"/>
                    <w:left w:val="nil"/>
                    <w:bottom w:val="single" w:sz="4" w:space="0" w:color="auto"/>
                    <w:right w:val="nil"/>
                  </w:tcBorders>
                  <w:shd w:val="clear" w:color="auto" w:fill="auto"/>
                  <w:noWrap/>
                  <w:vAlign w:val="center"/>
                  <w:hideMark/>
                </w:tcPr>
                <w:p w:rsidR="00161F53" w:rsidRPr="00161F53" w:rsidRDefault="00161F53" w:rsidP="00161F53">
                  <w:pPr>
                    <w:widowControl/>
                    <w:jc w:val="center"/>
                    <w:rPr>
                      <w:rFonts w:ascii="宋体" w:hAnsi="宋体" w:cs="宋体"/>
                      <w:kern w:val="0"/>
                      <w:sz w:val="18"/>
                      <w:szCs w:val="18"/>
                    </w:rPr>
                  </w:pPr>
                </w:p>
              </w:tc>
              <w:tc>
                <w:tcPr>
                  <w:tcW w:w="851" w:type="dxa"/>
                  <w:gridSpan w:val="2"/>
                  <w:tcBorders>
                    <w:top w:val="nil"/>
                    <w:left w:val="nil"/>
                    <w:bottom w:val="single" w:sz="4" w:space="0" w:color="auto"/>
                    <w:right w:val="nil"/>
                  </w:tcBorders>
                  <w:shd w:val="clear" w:color="auto" w:fill="auto"/>
                  <w:noWrap/>
                  <w:vAlign w:val="center"/>
                  <w:hideMark/>
                </w:tcPr>
                <w:p w:rsidR="00161F53" w:rsidRPr="00161F53" w:rsidRDefault="00161F53" w:rsidP="00161F53">
                  <w:pPr>
                    <w:widowControl/>
                    <w:jc w:val="center"/>
                    <w:rPr>
                      <w:rFonts w:ascii="宋体" w:hAnsi="宋体" w:cs="宋体"/>
                      <w:kern w:val="0"/>
                      <w:sz w:val="18"/>
                      <w:szCs w:val="18"/>
                    </w:rPr>
                  </w:pPr>
                </w:p>
              </w:tc>
              <w:tc>
                <w:tcPr>
                  <w:tcW w:w="672" w:type="dxa"/>
                  <w:tcBorders>
                    <w:top w:val="nil"/>
                    <w:left w:val="nil"/>
                    <w:bottom w:val="single" w:sz="4" w:space="0" w:color="auto"/>
                    <w:right w:val="nil"/>
                  </w:tcBorders>
                  <w:shd w:val="clear" w:color="auto" w:fill="auto"/>
                  <w:noWrap/>
                  <w:vAlign w:val="center"/>
                  <w:hideMark/>
                </w:tcPr>
                <w:p w:rsidR="00161F53" w:rsidRPr="00161F53" w:rsidRDefault="00161F53" w:rsidP="00161F53">
                  <w:pPr>
                    <w:widowControl/>
                    <w:jc w:val="center"/>
                    <w:rPr>
                      <w:rFonts w:ascii="宋体" w:hAnsi="宋体" w:cs="宋体"/>
                      <w:kern w:val="0"/>
                      <w:sz w:val="18"/>
                      <w:szCs w:val="18"/>
                    </w:rPr>
                  </w:pPr>
                </w:p>
              </w:tc>
              <w:tc>
                <w:tcPr>
                  <w:tcW w:w="1596" w:type="dxa"/>
                  <w:gridSpan w:val="3"/>
                  <w:tcBorders>
                    <w:top w:val="nil"/>
                    <w:left w:val="nil"/>
                    <w:bottom w:val="single" w:sz="4" w:space="0" w:color="auto"/>
                    <w:right w:val="nil"/>
                  </w:tcBorders>
                  <w:shd w:val="clear" w:color="auto" w:fill="auto"/>
                  <w:noWrap/>
                  <w:vAlign w:val="center"/>
                  <w:hideMark/>
                </w:tcPr>
                <w:p w:rsidR="00161F53" w:rsidRPr="00161F53" w:rsidRDefault="00161F53" w:rsidP="00161F53">
                  <w:pPr>
                    <w:widowControl/>
                    <w:jc w:val="center"/>
                    <w:rPr>
                      <w:rFonts w:ascii="宋体" w:hAnsi="宋体" w:cs="宋体"/>
                      <w:kern w:val="0"/>
                      <w:sz w:val="18"/>
                      <w:szCs w:val="18"/>
                    </w:rPr>
                  </w:pPr>
                </w:p>
              </w:tc>
              <w:tc>
                <w:tcPr>
                  <w:tcW w:w="1276" w:type="dxa"/>
                  <w:gridSpan w:val="3"/>
                  <w:tcBorders>
                    <w:top w:val="nil"/>
                    <w:left w:val="nil"/>
                    <w:bottom w:val="single" w:sz="4" w:space="0" w:color="auto"/>
                    <w:right w:val="nil"/>
                  </w:tcBorders>
                  <w:shd w:val="clear" w:color="auto" w:fill="auto"/>
                  <w:noWrap/>
                  <w:vAlign w:val="center"/>
                  <w:hideMark/>
                </w:tcPr>
                <w:p w:rsidR="00161F53" w:rsidRPr="00161F53" w:rsidRDefault="00161F53" w:rsidP="00161F53">
                  <w:pPr>
                    <w:widowControl/>
                    <w:jc w:val="center"/>
                    <w:rPr>
                      <w:rFonts w:ascii="宋体" w:hAnsi="宋体" w:cs="宋体"/>
                      <w:kern w:val="0"/>
                      <w:sz w:val="18"/>
                      <w:szCs w:val="18"/>
                    </w:rPr>
                  </w:pPr>
                </w:p>
              </w:tc>
              <w:tc>
                <w:tcPr>
                  <w:tcW w:w="1134" w:type="dxa"/>
                  <w:gridSpan w:val="2"/>
                  <w:tcBorders>
                    <w:top w:val="nil"/>
                    <w:left w:val="nil"/>
                    <w:bottom w:val="single" w:sz="4" w:space="0" w:color="auto"/>
                    <w:right w:val="nil"/>
                  </w:tcBorders>
                  <w:shd w:val="clear" w:color="auto" w:fill="auto"/>
                  <w:noWrap/>
                  <w:vAlign w:val="center"/>
                  <w:hideMark/>
                </w:tcPr>
                <w:p w:rsidR="00161F53" w:rsidRPr="00161F53" w:rsidRDefault="00161F53" w:rsidP="00161F53">
                  <w:pPr>
                    <w:widowControl/>
                    <w:jc w:val="center"/>
                    <w:rPr>
                      <w:rFonts w:ascii="宋体" w:hAnsi="宋体" w:cs="宋体"/>
                      <w:kern w:val="0"/>
                      <w:sz w:val="18"/>
                      <w:szCs w:val="18"/>
                    </w:rPr>
                  </w:pPr>
                </w:p>
              </w:tc>
              <w:tc>
                <w:tcPr>
                  <w:tcW w:w="1134" w:type="dxa"/>
                  <w:gridSpan w:val="2"/>
                  <w:tcBorders>
                    <w:top w:val="nil"/>
                    <w:left w:val="nil"/>
                    <w:bottom w:val="single" w:sz="4" w:space="0" w:color="auto"/>
                    <w:right w:val="nil"/>
                  </w:tcBorders>
                  <w:shd w:val="clear" w:color="auto" w:fill="auto"/>
                  <w:noWrap/>
                  <w:vAlign w:val="center"/>
                  <w:hideMark/>
                </w:tcPr>
                <w:p w:rsidR="00161F53" w:rsidRPr="00161F53" w:rsidRDefault="00161F53" w:rsidP="00161F53">
                  <w:pPr>
                    <w:widowControl/>
                    <w:jc w:val="center"/>
                    <w:rPr>
                      <w:rFonts w:ascii="宋体" w:hAnsi="宋体" w:cs="宋体"/>
                      <w:kern w:val="0"/>
                      <w:sz w:val="18"/>
                      <w:szCs w:val="18"/>
                    </w:rPr>
                  </w:pPr>
                </w:p>
              </w:tc>
              <w:tc>
                <w:tcPr>
                  <w:tcW w:w="1134" w:type="dxa"/>
                  <w:tcBorders>
                    <w:top w:val="nil"/>
                    <w:left w:val="nil"/>
                    <w:bottom w:val="single" w:sz="4" w:space="0" w:color="auto"/>
                    <w:right w:val="nil"/>
                  </w:tcBorders>
                  <w:shd w:val="clear" w:color="auto" w:fill="auto"/>
                  <w:noWrap/>
                  <w:vAlign w:val="center"/>
                  <w:hideMark/>
                </w:tcPr>
                <w:p w:rsidR="00161F53" w:rsidRPr="00161F53" w:rsidRDefault="00161F53" w:rsidP="00161F53">
                  <w:pPr>
                    <w:widowControl/>
                    <w:jc w:val="center"/>
                    <w:rPr>
                      <w:rFonts w:ascii="宋体" w:hAnsi="宋体" w:cs="宋体"/>
                      <w:kern w:val="0"/>
                      <w:sz w:val="18"/>
                      <w:szCs w:val="18"/>
                    </w:rPr>
                  </w:pPr>
                </w:p>
              </w:tc>
              <w:tc>
                <w:tcPr>
                  <w:tcW w:w="1158" w:type="dxa"/>
                  <w:tcBorders>
                    <w:top w:val="nil"/>
                    <w:left w:val="nil"/>
                    <w:bottom w:val="single" w:sz="4" w:space="0" w:color="auto"/>
                    <w:right w:val="nil"/>
                  </w:tcBorders>
                  <w:shd w:val="clear" w:color="auto" w:fill="auto"/>
                  <w:noWrap/>
                  <w:vAlign w:val="center"/>
                  <w:hideMark/>
                </w:tcPr>
                <w:p w:rsidR="00161F53" w:rsidRPr="00161F53" w:rsidRDefault="00161F53" w:rsidP="00161F53">
                  <w:pPr>
                    <w:widowControl/>
                    <w:jc w:val="center"/>
                    <w:rPr>
                      <w:rFonts w:ascii="宋体" w:hAnsi="宋体" w:cs="宋体"/>
                      <w:kern w:val="0"/>
                      <w:sz w:val="18"/>
                      <w:szCs w:val="18"/>
                    </w:rPr>
                  </w:pPr>
                  <w:r w:rsidRPr="00161F53">
                    <w:rPr>
                      <w:rFonts w:ascii="宋体" w:hAnsi="宋体" w:cs="宋体" w:hint="eastAsia"/>
                      <w:kern w:val="0"/>
                      <w:sz w:val="18"/>
                      <w:szCs w:val="18"/>
                    </w:rPr>
                    <w:t>单位：万元</w:t>
                  </w:r>
                </w:p>
              </w:tc>
            </w:tr>
            <w:tr w:rsidR="00161F53" w:rsidRPr="00161F53" w:rsidTr="0015221E">
              <w:trPr>
                <w:trHeight w:val="585"/>
              </w:trPr>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61F53" w:rsidRPr="00161F53" w:rsidRDefault="00161F53" w:rsidP="00161F53">
                  <w:pPr>
                    <w:widowControl/>
                    <w:jc w:val="center"/>
                    <w:rPr>
                      <w:rFonts w:ascii="宋体" w:hAnsi="宋体" w:cs="宋体"/>
                      <w:kern w:val="0"/>
                      <w:sz w:val="20"/>
                      <w:szCs w:val="20"/>
                    </w:rPr>
                  </w:pPr>
                  <w:r w:rsidRPr="00161F53">
                    <w:rPr>
                      <w:rFonts w:ascii="宋体" w:hAnsi="宋体" w:cs="宋体" w:hint="eastAsia"/>
                      <w:kern w:val="0"/>
                      <w:sz w:val="20"/>
                      <w:szCs w:val="20"/>
                    </w:rPr>
                    <w:t>合计</w:t>
                  </w:r>
                </w:p>
              </w:tc>
              <w:tc>
                <w:tcPr>
                  <w:tcW w:w="1276" w:type="dxa"/>
                  <w:gridSpan w:val="2"/>
                  <w:vMerge w:val="restart"/>
                  <w:tcBorders>
                    <w:top w:val="nil"/>
                    <w:left w:val="single" w:sz="4" w:space="0" w:color="auto"/>
                    <w:bottom w:val="nil"/>
                    <w:right w:val="single" w:sz="4" w:space="0" w:color="auto"/>
                  </w:tcBorders>
                  <w:shd w:val="clear" w:color="auto" w:fill="auto"/>
                  <w:vAlign w:val="center"/>
                  <w:hideMark/>
                </w:tcPr>
                <w:p w:rsidR="00161F53" w:rsidRPr="00161F53" w:rsidRDefault="00161F53" w:rsidP="00161F53">
                  <w:pPr>
                    <w:widowControl/>
                    <w:jc w:val="center"/>
                    <w:rPr>
                      <w:rFonts w:ascii="宋体" w:hAnsi="宋体" w:cs="宋体"/>
                      <w:kern w:val="0"/>
                      <w:sz w:val="20"/>
                      <w:szCs w:val="20"/>
                    </w:rPr>
                  </w:pPr>
                  <w:r w:rsidRPr="00161F53">
                    <w:rPr>
                      <w:rFonts w:ascii="宋体" w:hAnsi="宋体" w:cs="宋体" w:hint="eastAsia"/>
                      <w:kern w:val="0"/>
                      <w:sz w:val="20"/>
                      <w:szCs w:val="20"/>
                    </w:rPr>
                    <w:t>上年结转</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61F53" w:rsidRPr="00161F53" w:rsidRDefault="00161F53" w:rsidP="00161F53">
                  <w:pPr>
                    <w:widowControl/>
                    <w:jc w:val="center"/>
                    <w:rPr>
                      <w:rFonts w:ascii="宋体" w:hAnsi="宋体" w:cs="宋体"/>
                      <w:kern w:val="0"/>
                      <w:sz w:val="20"/>
                      <w:szCs w:val="20"/>
                    </w:rPr>
                  </w:pPr>
                  <w:r w:rsidRPr="00161F53">
                    <w:rPr>
                      <w:rFonts w:ascii="宋体" w:hAnsi="宋体" w:cs="宋体" w:hint="eastAsia"/>
                      <w:kern w:val="0"/>
                      <w:sz w:val="20"/>
                      <w:szCs w:val="20"/>
                    </w:rPr>
                    <w:t>一般公共预算拨款收入</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61F53" w:rsidRPr="00161F53" w:rsidRDefault="00161F53" w:rsidP="00161F53">
                  <w:pPr>
                    <w:widowControl/>
                    <w:jc w:val="center"/>
                    <w:rPr>
                      <w:rFonts w:ascii="宋体" w:hAnsi="宋体" w:cs="宋体"/>
                      <w:kern w:val="0"/>
                      <w:sz w:val="20"/>
                      <w:szCs w:val="20"/>
                    </w:rPr>
                  </w:pPr>
                  <w:r w:rsidRPr="00161F53">
                    <w:rPr>
                      <w:rFonts w:ascii="宋体" w:hAnsi="宋体" w:cs="宋体" w:hint="eastAsia"/>
                      <w:kern w:val="0"/>
                      <w:sz w:val="20"/>
                      <w:szCs w:val="20"/>
                    </w:rPr>
                    <w:t>政府性基金预算拨款收入</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61F53" w:rsidRPr="00161F53" w:rsidRDefault="00161F53" w:rsidP="00161F53">
                  <w:pPr>
                    <w:widowControl/>
                    <w:jc w:val="center"/>
                    <w:rPr>
                      <w:rFonts w:ascii="宋体" w:hAnsi="宋体" w:cs="宋体"/>
                      <w:kern w:val="0"/>
                      <w:sz w:val="20"/>
                      <w:szCs w:val="20"/>
                    </w:rPr>
                  </w:pPr>
                  <w:r w:rsidRPr="00161F53">
                    <w:rPr>
                      <w:rFonts w:ascii="宋体" w:hAnsi="宋体" w:cs="宋体" w:hint="eastAsia"/>
                      <w:kern w:val="0"/>
                      <w:sz w:val="20"/>
                      <w:szCs w:val="20"/>
                    </w:rPr>
                    <w:t>国有资本经营预算拨款收入</w:t>
                  </w:r>
                </w:p>
              </w:tc>
              <w:tc>
                <w:tcPr>
                  <w:tcW w:w="2268" w:type="dxa"/>
                  <w:gridSpan w:val="4"/>
                  <w:tcBorders>
                    <w:top w:val="single" w:sz="4" w:space="0" w:color="auto"/>
                    <w:left w:val="nil"/>
                    <w:bottom w:val="single" w:sz="4" w:space="0" w:color="auto"/>
                    <w:right w:val="single" w:sz="4" w:space="0" w:color="000000"/>
                  </w:tcBorders>
                  <w:shd w:val="clear" w:color="auto" w:fill="auto"/>
                  <w:vAlign w:val="center"/>
                  <w:hideMark/>
                </w:tcPr>
                <w:p w:rsidR="00161F53" w:rsidRPr="00161F53" w:rsidRDefault="00161F53" w:rsidP="00161F53">
                  <w:pPr>
                    <w:widowControl/>
                    <w:jc w:val="center"/>
                    <w:rPr>
                      <w:rFonts w:ascii="宋体" w:hAnsi="宋体" w:cs="宋体"/>
                      <w:kern w:val="0"/>
                      <w:sz w:val="20"/>
                      <w:szCs w:val="20"/>
                    </w:rPr>
                  </w:pPr>
                  <w:r w:rsidRPr="00161F53">
                    <w:rPr>
                      <w:rFonts w:ascii="宋体" w:hAnsi="宋体" w:cs="宋体" w:hint="eastAsia"/>
                      <w:kern w:val="0"/>
                      <w:sz w:val="20"/>
                      <w:szCs w:val="20"/>
                    </w:rPr>
                    <w:t>事业收入</w:t>
                  </w:r>
                </w:p>
              </w:tc>
              <w:tc>
                <w:tcPr>
                  <w:tcW w:w="1276" w:type="dxa"/>
                  <w:gridSpan w:val="3"/>
                  <w:vMerge w:val="restart"/>
                  <w:tcBorders>
                    <w:top w:val="nil"/>
                    <w:left w:val="single" w:sz="4" w:space="0" w:color="auto"/>
                    <w:bottom w:val="nil"/>
                    <w:right w:val="nil"/>
                  </w:tcBorders>
                  <w:shd w:val="clear" w:color="auto" w:fill="auto"/>
                  <w:vAlign w:val="center"/>
                  <w:hideMark/>
                </w:tcPr>
                <w:p w:rsidR="00161F53" w:rsidRPr="00161F53" w:rsidRDefault="00161F53" w:rsidP="00161F53">
                  <w:pPr>
                    <w:widowControl/>
                    <w:jc w:val="center"/>
                    <w:rPr>
                      <w:rFonts w:ascii="宋体" w:hAnsi="宋体" w:cs="宋体"/>
                      <w:kern w:val="0"/>
                      <w:sz w:val="20"/>
                      <w:szCs w:val="20"/>
                    </w:rPr>
                  </w:pPr>
                  <w:r w:rsidRPr="00161F53">
                    <w:rPr>
                      <w:rFonts w:ascii="宋体" w:hAnsi="宋体" w:cs="宋体" w:hint="eastAsia"/>
                      <w:kern w:val="0"/>
                      <w:sz w:val="20"/>
                      <w:szCs w:val="20"/>
                    </w:rPr>
                    <w:t>事业单位</w:t>
                  </w:r>
                  <w:r w:rsidRPr="00161F53">
                    <w:rPr>
                      <w:rFonts w:ascii="宋体" w:hAnsi="宋体" w:cs="宋体" w:hint="eastAsia"/>
                      <w:kern w:val="0"/>
                      <w:sz w:val="20"/>
                      <w:szCs w:val="20"/>
                    </w:rPr>
                    <w:br/>
                    <w:t>经营收入</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61F53" w:rsidRPr="00161F53" w:rsidRDefault="00161F53" w:rsidP="00161F53">
                  <w:pPr>
                    <w:widowControl/>
                    <w:jc w:val="center"/>
                    <w:rPr>
                      <w:rFonts w:ascii="宋体" w:hAnsi="宋体" w:cs="宋体"/>
                      <w:kern w:val="0"/>
                      <w:sz w:val="20"/>
                      <w:szCs w:val="20"/>
                    </w:rPr>
                  </w:pPr>
                  <w:r w:rsidRPr="00161F53">
                    <w:rPr>
                      <w:rFonts w:ascii="宋体" w:hAnsi="宋体" w:cs="宋体" w:hint="eastAsia"/>
                      <w:kern w:val="0"/>
                      <w:sz w:val="20"/>
                      <w:szCs w:val="20"/>
                    </w:rPr>
                    <w:t>上级补助收入</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61F53" w:rsidRPr="00161F53" w:rsidRDefault="00161F53" w:rsidP="00161F53">
                  <w:pPr>
                    <w:widowControl/>
                    <w:jc w:val="center"/>
                    <w:rPr>
                      <w:rFonts w:ascii="宋体" w:hAnsi="宋体" w:cs="宋体"/>
                      <w:kern w:val="0"/>
                      <w:sz w:val="20"/>
                      <w:szCs w:val="20"/>
                    </w:rPr>
                  </w:pPr>
                  <w:r w:rsidRPr="00161F53">
                    <w:rPr>
                      <w:rFonts w:ascii="宋体" w:hAnsi="宋体" w:cs="宋体" w:hint="eastAsia"/>
                      <w:kern w:val="0"/>
                      <w:sz w:val="20"/>
                      <w:szCs w:val="20"/>
                    </w:rPr>
                    <w:t>附属单位</w:t>
                  </w:r>
                  <w:r w:rsidRPr="00161F53">
                    <w:rPr>
                      <w:rFonts w:ascii="宋体" w:hAnsi="宋体" w:cs="宋体" w:hint="eastAsia"/>
                      <w:kern w:val="0"/>
                      <w:sz w:val="20"/>
                      <w:szCs w:val="20"/>
                    </w:rPr>
                    <w:br/>
                    <w:t>上缴收入</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61F53" w:rsidRPr="00161F53" w:rsidRDefault="00161F53" w:rsidP="00161F53">
                  <w:pPr>
                    <w:widowControl/>
                    <w:jc w:val="center"/>
                    <w:rPr>
                      <w:rFonts w:ascii="宋体" w:hAnsi="宋体" w:cs="宋体"/>
                      <w:kern w:val="0"/>
                      <w:sz w:val="20"/>
                      <w:szCs w:val="20"/>
                    </w:rPr>
                  </w:pPr>
                  <w:r w:rsidRPr="00161F53">
                    <w:rPr>
                      <w:rFonts w:ascii="宋体" w:hAnsi="宋体" w:cs="宋体" w:hint="eastAsia"/>
                      <w:kern w:val="0"/>
                      <w:sz w:val="20"/>
                      <w:szCs w:val="20"/>
                    </w:rPr>
                    <w:t>其他收入</w:t>
                  </w:r>
                </w:p>
              </w:tc>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rsidR="00161F53" w:rsidRPr="00161F53" w:rsidRDefault="00161F53" w:rsidP="00161F53">
                  <w:pPr>
                    <w:widowControl/>
                    <w:jc w:val="center"/>
                    <w:rPr>
                      <w:rFonts w:ascii="宋体" w:hAnsi="宋体" w:cs="宋体"/>
                      <w:kern w:val="0"/>
                      <w:sz w:val="20"/>
                      <w:szCs w:val="20"/>
                    </w:rPr>
                  </w:pPr>
                  <w:r w:rsidRPr="00161F53">
                    <w:rPr>
                      <w:rFonts w:ascii="宋体" w:hAnsi="宋体" w:cs="宋体" w:hint="eastAsia"/>
                      <w:kern w:val="0"/>
                      <w:sz w:val="20"/>
                      <w:szCs w:val="20"/>
                    </w:rPr>
                    <w:t>使用非财政拨款结余</w:t>
                  </w:r>
                </w:p>
              </w:tc>
            </w:tr>
            <w:tr w:rsidR="00161F53" w:rsidRPr="00161F53" w:rsidTr="0015221E">
              <w:trPr>
                <w:trHeight w:val="585"/>
              </w:trPr>
              <w:tc>
                <w:tcPr>
                  <w:tcW w:w="1134" w:type="dxa"/>
                  <w:gridSpan w:val="2"/>
                  <w:vMerge/>
                  <w:tcBorders>
                    <w:top w:val="nil"/>
                    <w:left w:val="single" w:sz="4" w:space="0" w:color="auto"/>
                    <w:bottom w:val="single" w:sz="4" w:space="0" w:color="auto"/>
                    <w:right w:val="single" w:sz="4" w:space="0" w:color="auto"/>
                  </w:tcBorders>
                  <w:vAlign w:val="center"/>
                  <w:hideMark/>
                </w:tcPr>
                <w:p w:rsidR="00161F53" w:rsidRPr="00161F53" w:rsidRDefault="00161F53" w:rsidP="00161F53">
                  <w:pPr>
                    <w:widowControl/>
                    <w:jc w:val="center"/>
                    <w:rPr>
                      <w:rFonts w:ascii="宋体" w:hAnsi="宋体" w:cs="宋体"/>
                      <w:kern w:val="0"/>
                      <w:sz w:val="20"/>
                      <w:szCs w:val="20"/>
                    </w:rPr>
                  </w:pPr>
                </w:p>
              </w:tc>
              <w:tc>
                <w:tcPr>
                  <w:tcW w:w="1276" w:type="dxa"/>
                  <w:gridSpan w:val="2"/>
                  <w:vMerge/>
                  <w:tcBorders>
                    <w:top w:val="nil"/>
                    <w:left w:val="single" w:sz="4" w:space="0" w:color="auto"/>
                    <w:bottom w:val="nil"/>
                    <w:right w:val="single" w:sz="4" w:space="0" w:color="auto"/>
                  </w:tcBorders>
                  <w:vAlign w:val="center"/>
                  <w:hideMark/>
                </w:tcPr>
                <w:p w:rsidR="00161F53" w:rsidRPr="00161F53" w:rsidRDefault="00161F53" w:rsidP="00161F53">
                  <w:pPr>
                    <w:widowControl/>
                    <w:jc w:val="center"/>
                    <w:rPr>
                      <w:rFonts w:ascii="宋体" w:hAnsi="宋体" w:cs="宋体"/>
                      <w:kern w:val="0"/>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161F53" w:rsidRPr="00161F53" w:rsidRDefault="00161F53" w:rsidP="00161F53">
                  <w:pPr>
                    <w:widowControl/>
                    <w:jc w:val="center"/>
                    <w:rPr>
                      <w:rFonts w:ascii="宋体" w:hAnsi="宋体" w:cs="宋体"/>
                      <w:kern w:val="0"/>
                      <w:sz w:val="20"/>
                      <w:szCs w:val="2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161F53" w:rsidRPr="00161F53" w:rsidRDefault="00161F53" w:rsidP="00161F53">
                  <w:pPr>
                    <w:widowControl/>
                    <w:jc w:val="center"/>
                    <w:rPr>
                      <w:rFonts w:ascii="宋体" w:hAnsi="宋体" w:cs="宋体"/>
                      <w:kern w:val="0"/>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61F53" w:rsidRPr="00161F53" w:rsidRDefault="00161F53" w:rsidP="00161F53">
                  <w:pPr>
                    <w:widowControl/>
                    <w:jc w:val="center"/>
                    <w:rPr>
                      <w:rFonts w:ascii="宋体" w:hAnsi="宋体" w:cs="宋体"/>
                      <w:kern w:val="0"/>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161F53" w:rsidRPr="00161F53" w:rsidRDefault="00161F53" w:rsidP="00161F53">
                  <w:pPr>
                    <w:widowControl/>
                    <w:jc w:val="center"/>
                    <w:rPr>
                      <w:rFonts w:ascii="宋体" w:hAnsi="宋体" w:cs="宋体"/>
                      <w:kern w:val="0"/>
                      <w:sz w:val="20"/>
                      <w:szCs w:val="20"/>
                    </w:rPr>
                  </w:pPr>
                  <w:r w:rsidRPr="00161F53">
                    <w:rPr>
                      <w:rFonts w:ascii="宋体" w:hAnsi="宋体" w:cs="宋体" w:hint="eastAsia"/>
                      <w:kern w:val="0"/>
                      <w:sz w:val="20"/>
                      <w:szCs w:val="20"/>
                    </w:rPr>
                    <w:t>金额</w:t>
                  </w:r>
                </w:p>
              </w:tc>
              <w:tc>
                <w:tcPr>
                  <w:tcW w:w="1252" w:type="dxa"/>
                  <w:gridSpan w:val="2"/>
                  <w:tcBorders>
                    <w:top w:val="nil"/>
                    <w:left w:val="nil"/>
                    <w:bottom w:val="single" w:sz="4" w:space="0" w:color="auto"/>
                    <w:right w:val="single" w:sz="4" w:space="0" w:color="auto"/>
                  </w:tcBorders>
                  <w:shd w:val="clear" w:color="auto" w:fill="auto"/>
                  <w:vAlign w:val="center"/>
                  <w:hideMark/>
                </w:tcPr>
                <w:p w:rsidR="00161F53" w:rsidRPr="00161F53" w:rsidRDefault="00161F53" w:rsidP="00161F53">
                  <w:pPr>
                    <w:widowControl/>
                    <w:jc w:val="center"/>
                    <w:rPr>
                      <w:rFonts w:ascii="宋体" w:hAnsi="宋体" w:cs="宋体"/>
                      <w:kern w:val="0"/>
                      <w:sz w:val="20"/>
                      <w:szCs w:val="20"/>
                    </w:rPr>
                  </w:pPr>
                  <w:r w:rsidRPr="00161F53">
                    <w:rPr>
                      <w:rFonts w:ascii="宋体" w:hAnsi="宋体" w:cs="宋体" w:hint="eastAsia"/>
                      <w:kern w:val="0"/>
                      <w:sz w:val="20"/>
                      <w:szCs w:val="20"/>
                    </w:rPr>
                    <w:t>其中:教育收费</w:t>
                  </w:r>
                </w:p>
              </w:tc>
              <w:tc>
                <w:tcPr>
                  <w:tcW w:w="1276" w:type="dxa"/>
                  <w:gridSpan w:val="3"/>
                  <w:vMerge/>
                  <w:tcBorders>
                    <w:top w:val="nil"/>
                    <w:left w:val="single" w:sz="4" w:space="0" w:color="auto"/>
                    <w:bottom w:val="nil"/>
                    <w:right w:val="nil"/>
                  </w:tcBorders>
                  <w:vAlign w:val="center"/>
                  <w:hideMark/>
                </w:tcPr>
                <w:p w:rsidR="00161F53" w:rsidRPr="00161F53" w:rsidRDefault="00161F53" w:rsidP="00161F53">
                  <w:pPr>
                    <w:widowControl/>
                    <w:jc w:val="center"/>
                    <w:rPr>
                      <w:rFonts w:ascii="宋体" w:hAnsi="宋体" w:cs="宋体"/>
                      <w:kern w:val="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61F53" w:rsidRPr="00161F53" w:rsidRDefault="00161F53" w:rsidP="00161F53">
                  <w:pPr>
                    <w:widowControl/>
                    <w:jc w:val="center"/>
                    <w:rPr>
                      <w:rFonts w:ascii="宋体" w:hAnsi="宋体" w:cs="宋体"/>
                      <w:kern w:val="0"/>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161F53" w:rsidRPr="00161F53" w:rsidRDefault="00161F53" w:rsidP="00161F53">
                  <w:pPr>
                    <w:widowControl/>
                    <w:jc w:val="center"/>
                    <w:rPr>
                      <w:rFonts w:ascii="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61F53" w:rsidRPr="00161F53" w:rsidRDefault="00161F53" w:rsidP="00161F53">
                  <w:pPr>
                    <w:widowControl/>
                    <w:jc w:val="center"/>
                    <w:rPr>
                      <w:rFonts w:ascii="宋体" w:hAnsi="宋体" w:cs="宋体"/>
                      <w:kern w:val="0"/>
                      <w:sz w:val="20"/>
                      <w:szCs w:val="20"/>
                    </w:rPr>
                  </w:pPr>
                </w:p>
              </w:tc>
              <w:tc>
                <w:tcPr>
                  <w:tcW w:w="1158" w:type="dxa"/>
                  <w:vMerge/>
                  <w:tcBorders>
                    <w:top w:val="nil"/>
                    <w:left w:val="single" w:sz="4" w:space="0" w:color="auto"/>
                    <w:bottom w:val="single" w:sz="4" w:space="0" w:color="auto"/>
                    <w:right w:val="single" w:sz="4" w:space="0" w:color="auto"/>
                  </w:tcBorders>
                  <w:vAlign w:val="center"/>
                  <w:hideMark/>
                </w:tcPr>
                <w:p w:rsidR="00161F53" w:rsidRPr="00161F53" w:rsidRDefault="00161F53" w:rsidP="00161F53">
                  <w:pPr>
                    <w:widowControl/>
                    <w:jc w:val="center"/>
                    <w:rPr>
                      <w:rFonts w:ascii="宋体" w:hAnsi="宋体" w:cs="宋体"/>
                      <w:kern w:val="0"/>
                      <w:sz w:val="20"/>
                      <w:szCs w:val="20"/>
                    </w:rPr>
                  </w:pPr>
                </w:p>
              </w:tc>
            </w:tr>
            <w:tr w:rsidR="00161F53" w:rsidRPr="00161F53" w:rsidTr="0015221E">
              <w:trPr>
                <w:trHeight w:val="102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61F53" w:rsidRPr="00161F53" w:rsidRDefault="00161F53" w:rsidP="00080C08">
                  <w:pPr>
                    <w:widowControl/>
                    <w:jc w:val="center"/>
                    <w:rPr>
                      <w:rFonts w:ascii="宋体" w:hAnsi="宋体" w:cs="宋体"/>
                      <w:kern w:val="0"/>
                      <w:sz w:val="20"/>
                      <w:szCs w:val="20"/>
                    </w:rPr>
                  </w:pPr>
                  <w:r>
                    <w:rPr>
                      <w:rFonts w:ascii="宋体" w:hAnsi="宋体" w:cs="宋体" w:hint="eastAsia"/>
                      <w:kern w:val="0"/>
                      <w:sz w:val="20"/>
                      <w:szCs w:val="20"/>
                    </w:rPr>
                    <w:t>6,</w:t>
                  </w:r>
                  <w:r w:rsidR="00080C08">
                    <w:rPr>
                      <w:rFonts w:ascii="宋体" w:hAnsi="宋体" w:cs="宋体" w:hint="eastAsia"/>
                      <w:kern w:val="0"/>
                      <w:sz w:val="20"/>
                      <w:szCs w:val="20"/>
                    </w:rPr>
                    <w:t>590</w:t>
                  </w:r>
                  <w:r>
                    <w:rPr>
                      <w:rFonts w:ascii="宋体" w:hAnsi="宋体" w:cs="宋体" w:hint="eastAsia"/>
                      <w:kern w:val="0"/>
                      <w:sz w:val="20"/>
                      <w:szCs w:val="20"/>
                    </w:rPr>
                    <w:t>.00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61F53" w:rsidRPr="00161F53" w:rsidRDefault="00161F53" w:rsidP="00161F53">
                  <w:pPr>
                    <w:widowControl/>
                    <w:jc w:val="center"/>
                    <w:rPr>
                      <w:rFonts w:ascii="宋体" w:hAnsi="宋体" w:cs="宋体"/>
                      <w:kern w:val="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161F53" w:rsidRPr="00161F53" w:rsidRDefault="00161F53" w:rsidP="00161F53">
                  <w:pPr>
                    <w:widowControl/>
                    <w:jc w:val="center"/>
                    <w:rPr>
                      <w:rFonts w:ascii="宋体" w:hAnsi="宋体" w:cs="宋体"/>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161F53" w:rsidRPr="00161F53" w:rsidRDefault="00161F53" w:rsidP="00161F53">
                  <w:pPr>
                    <w:widowControl/>
                    <w:jc w:val="center"/>
                    <w:rPr>
                      <w:rFonts w:ascii="宋体" w:hAnsi="宋体" w:cs="宋体"/>
                      <w:kern w:val="0"/>
                      <w:sz w:val="20"/>
                      <w:szCs w:val="20"/>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61F53" w:rsidRPr="00161F53" w:rsidRDefault="00161F53" w:rsidP="00161F53">
                  <w:pPr>
                    <w:widowControl/>
                    <w:jc w:val="center"/>
                    <w:rPr>
                      <w:rFonts w:ascii="宋体" w:hAnsi="宋体" w:cs="宋体"/>
                      <w:kern w:val="0"/>
                      <w:sz w:val="20"/>
                      <w:szCs w:val="20"/>
                    </w:rPr>
                  </w:pPr>
                </w:p>
              </w:tc>
              <w:tc>
                <w:tcPr>
                  <w:tcW w:w="1016" w:type="dxa"/>
                  <w:gridSpan w:val="2"/>
                  <w:tcBorders>
                    <w:top w:val="nil"/>
                    <w:left w:val="nil"/>
                    <w:bottom w:val="single" w:sz="4" w:space="0" w:color="auto"/>
                    <w:right w:val="single" w:sz="4" w:space="0" w:color="auto"/>
                  </w:tcBorders>
                  <w:shd w:val="clear" w:color="auto" w:fill="auto"/>
                  <w:vAlign w:val="center"/>
                  <w:hideMark/>
                </w:tcPr>
                <w:p w:rsidR="00161F53" w:rsidRPr="00161F53" w:rsidRDefault="00161F53" w:rsidP="00080C08">
                  <w:pPr>
                    <w:widowControl/>
                    <w:jc w:val="center"/>
                    <w:rPr>
                      <w:rFonts w:ascii="宋体" w:hAnsi="宋体" w:cs="宋体"/>
                      <w:kern w:val="0"/>
                      <w:sz w:val="20"/>
                      <w:szCs w:val="20"/>
                    </w:rPr>
                  </w:pPr>
                  <w:r>
                    <w:rPr>
                      <w:rFonts w:ascii="宋体" w:hAnsi="宋体" w:cs="宋体" w:hint="eastAsia"/>
                      <w:kern w:val="0"/>
                      <w:sz w:val="20"/>
                      <w:szCs w:val="20"/>
                    </w:rPr>
                    <w:t>6,</w:t>
                  </w:r>
                  <w:r w:rsidR="00080C08">
                    <w:rPr>
                      <w:rFonts w:ascii="宋体" w:hAnsi="宋体" w:cs="宋体" w:hint="eastAsia"/>
                      <w:kern w:val="0"/>
                      <w:sz w:val="20"/>
                      <w:szCs w:val="20"/>
                    </w:rPr>
                    <w:t>490</w:t>
                  </w:r>
                  <w:r>
                    <w:rPr>
                      <w:rFonts w:ascii="宋体" w:hAnsi="宋体" w:cs="宋体" w:hint="eastAsia"/>
                      <w:kern w:val="0"/>
                      <w:sz w:val="20"/>
                      <w:szCs w:val="20"/>
                    </w:rPr>
                    <w:t>.00</w:t>
                  </w:r>
                </w:p>
              </w:tc>
              <w:tc>
                <w:tcPr>
                  <w:tcW w:w="1252" w:type="dxa"/>
                  <w:gridSpan w:val="2"/>
                  <w:tcBorders>
                    <w:top w:val="nil"/>
                    <w:left w:val="nil"/>
                    <w:bottom w:val="single" w:sz="4" w:space="0" w:color="auto"/>
                    <w:right w:val="single" w:sz="4" w:space="0" w:color="auto"/>
                  </w:tcBorders>
                  <w:shd w:val="clear" w:color="auto" w:fill="auto"/>
                  <w:vAlign w:val="center"/>
                  <w:hideMark/>
                </w:tcPr>
                <w:p w:rsidR="00161F53" w:rsidRPr="00161F53" w:rsidRDefault="00161F53" w:rsidP="00161F53">
                  <w:pPr>
                    <w:widowControl/>
                    <w:jc w:val="center"/>
                    <w:rPr>
                      <w:rFonts w:ascii="宋体" w:hAnsi="宋体" w:cs="宋体"/>
                      <w:kern w:val="0"/>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161F53" w:rsidRPr="00161F53" w:rsidRDefault="00161F53" w:rsidP="00161F53">
                  <w:pPr>
                    <w:widowControl/>
                    <w:jc w:val="center"/>
                    <w:rPr>
                      <w:rFonts w:ascii="宋体" w:hAnsi="宋体" w:cs="宋体"/>
                      <w:kern w:val="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161F53" w:rsidRPr="00161F53" w:rsidRDefault="00161F53" w:rsidP="00161F53">
                  <w:pPr>
                    <w:widowControl/>
                    <w:jc w:val="center"/>
                    <w:rPr>
                      <w:rFonts w:ascii="宋体" w:hAnsi="宋体" w:cs="宋体"/>
                      <w:kern w:val="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161F53" w:rsidRPr="00161F53" w:rsidRDefault="00161F53" w:rsidP="00161F53">
                  <w:pPr>
                    <w:widowControl/>
                    <w:jc w:val="center"/>
                    <w:rPr>
                      <w:rFonts w:ascii="宋体" w:hAnsi="宋体" w:cs="宋体"/>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61F53" w:rsidRPr="00161F53" w:rsidRDefault="00080C08" w:rsidP="00161F53">
                  <w:pPr>
                    <w:widowControl/>
                    <w:jc w:val="center"/>
                    <w:rPr>
                      <w:rFonts w:ascii="宋体" w:hAnsi="宋体" w:cs="宋体"/>
                      <w:kern w:val="0"/>
                      <w:sz w:val="20"/>
                      <w:szCs w:val="20"/>
                    </w:rPr>
                  </w:pPr>
                  <w:r>
                    <w:rPr>
                      <w:rFonts w:ascii="宋体" w:hAnsi="宋体" w:cs="宋体" w:hint="eastAsia"/>
                      <w:kern w:val="0"/>
                      <w:sz w:val="20"/>
                      <w:szCs w:val="20"/>
                    </w:rPr>
                    <w:t>100.00</w:t>
                  </w:r>
                </w:p>
              </w:tc>
              <w:tc>
                <w:tcPr>
                  <w:tcW w:w="1158" w:type="dxa"/>
                  <w:tcBorders>
                    <w:top w:val="nil"/>
                    <w:left w:val="nil"/>
                    <w:bottom w:val="single" w:sz="4" w:space="0" w:color="auto"/>
                    <w:right w:val="single" w:sz="4" w:space="0" w:color="auto"/>
                  </w:tcBorders>
                  <w:shd w:val="clear" w:color="auto" w:fill="auto"/>
                  <w:vAlign w:val="center"/>
                  <w:hideMark/>
                </w:tcPr>
                <w:p w:rsidR="00161F53" w:rsidRPr="00161F53" w:rsidRDefault="00161F53" w:rsidP="00161F53">
                  <w:pPr>
                    <w:widowControl/>
                    <w:jc w:val="center"/>
                    <w:rPr>
                      <w:rFonts w:ascii="宋体" w:hAnsi="宋体" w:cs="宋体"/>
                      <w:kern w:val="0"/>
                      <w:sz w:val="20"/>
                      <w:szCs w:val="20"/>
                    </w:rPr>
                  </w:pPr>
                </w:p>
              </w:tc>
            </w:tr>
          </w:tbl>
          <w:p w:rsidR="00855998" w:rsidRDefault="00855998" w:rsidP="00161F53">
            <w:pPr>
              <w:widowControl/>
              <w:jc w:val="center"/>
              <w:rPr>
                <w:rFonts w:ascii="黑体" w:eastAsia="黑体" w:hAnsi="黑体" w:cs="宋体"/>
                <w:kern w:val="0"/>
                <w:sz w:val="32"/>
                <w:szCs w:val="32"/>
              </w:rPr>
            </w:pPr>
          </w:p>
        </w:tc>
      </w:tr>
      <w:tr w:rsidR="00855998" w:rsidTr="00675C46">
        <w:trPr>
          <w:gridBefore w:val="1"/>
          <w:gridAfter w:val="2"/>
          <w:wBefore w:w="704" w:type="dxa"/>
          <w:wAfter w:w="896" w:type="dxa"/>
          <w:trHeight w:val="285"/>
        </w:trPr>
        <w:tc>
          <w:tcPr>
            <w:tcW w:w="2682" w:type="dxa"/>
            <w:tcBorders>
              <w:top w:val="nil"/>
              <w:left w:val="nil"/>
              <w:bottom w:val="nil"/>
              <w:right w:val="nil"/>
            </w:tcBorders>
            <w:shd w:val="clear" w:color="auto" w:fill="auto"/>
            <w:noWrap/>
            <w:vAlign w:val="center"/>
          </w:tcPr>
          <w:p w:rsidR="00855998" w:rsidRDefault="00855998" w:rsidP="00161F53">
            <w:pPr>
              <w:widowControl/>
              <w:jc w:val="center"/>
              <w:rPr>
                <w:rFonts w:ascii="宋体" w:hAnsi="宋体" w:cs="宋体"/>
                <w:kern w:val="0"/>
                <w:sz w:val="20"/>
                <w:szCs w:val="20"/>
              </w:rPr>
            </w:pPr>
          </w:p>
        </w:tc>
        <w:tc>
          <w:tcPr>
            <w:tcW w:w="8505" w:type="dxa"/>
            <w:gridSpan w:val="2"/>
            <w:tcBorders>
              <w:top w:val="nil"/>
              <w:left w:val="nil"/>
              <w:bottom w:val="nil"/>
              <w:right w:val="nil"/>
            </w:tcBorders>
            <w:shd w:val="clear" w:color="auto" w:fill="auto"/>
            <w:noWrap/>
            <w:vAlign w:val="center"/>
          </w:tcPr>
          <w:p w:rsidR="00855998" w:rsidRDefault="00855998" w:rsidP="00161F53">
            <w:pPr>
              <w:widowControl/>
              <w:jc w:val="center"/>
              <w:rPr>
                <w:rFonts w:ascii="宋体" w:hAnsi="宋体" w:cs="宋体"/>
                <w:kern w:val="0"/>
                <w:sz w:val="24"/>
              </w:rPr>
            </w:pPr>
          </w:p>
        </w:tc>
        <w:tc>
          <w:tcPr>
            <w:tcW w:w="8505" w:type="dxa"/>
            <w:tcBorders>
              <w:top w:val="nil"/>
              <w:left w:val="nil"/>
              <w:bottom w:val="nil"/>
              <w:right w:val="nil"/>
            </w:tcBorders>
            <w:shd w:val="clear" w:color="auto" w:fill="auto"/>
            <w:noWrap/>
            <w:vAlign w:val="center"/>
          </w:tcPr>
          <w:p w:rsidR="00855998" w:rsidRDefault="00855998" w:rsidP="00161F53">
            <w:pPr>
              <w:widowControl/>
              <w:jc w:val="center"/>
              <w:rPr>
                <w:rFonts w:ascii="宋体" w:hAnsi="宋体" w:cs="宋体"/>
                <w:kern w:val="0"/>
                <w:sz w:val="24"/>
              </w:rPr>
            </w:pPr>
          </w:p>
          <w:p w:rsidR="0015221E" w:rsidRDefault="0015221E" w:rsidP="00161F53">
            <w:pPr>
              <w:widowControl/>
              <w:jc w:val="center"/>
              <w:rPr>
                <w:rFonts w:ascii="宋体" w:hAnsi="宋体" w:cs="宋体"/>
                <w:kern w:val="0"/>
                <w:sz w:val="24"/>
              </w:rPr>
            </w:pPr>
          </w:p>
          <w:p w:rsidR="0015221E" w:rsidRDefault="0015221E" w:rsidP="00161F53">
            <w:pPr>
              <w:widowControl/>
              <w:jc w:val="center"/>
              <w:rPr>
                <w:rFonts w:ascii="宋体" w:hAnsi="宋体" w:cs="宋体"/>
                <w:kern w:val="0"/>
                <w:sz w:val="24"/>
              </w:rPr>
            </w:pPr>
          </w:p>
          <w:p w:rsidR="0015221E" w:rsidRDefault="0015221E" w:rsidP="00161F53">
            <w:pPr>
              <w:widowControl/>
              <w:jc w:val="center"/>
              <w:rPr>
                <w:rFonts w:ascii="宋体" w:hAnsi="宋体" w:cs="宋体"/>
                <w:kern w:val="0"/>
                <w:sz w:val="24"/>
              </w:rPr>
            </w:pPr>
          </w:p>
          <w:p w:rsidR="0015221E" w:rsidRDefault="0015221E" w:rsidP="00161F53">
            <w:pPr>
              <w:widowControl/>
              <w:jc w:val="center"/>
              <w:rPr>
                <w:rFonts w:ascii="宋体" w:hAnsi="宋体" w:cs="宋体"/>
                <w:kern w:val="0"/>
                <w:sz w:val="24"/>
              </w:rPr>
            </w:pPr>
          </w:p>
          <w:p w:rsidR="0015221E" w:rsidRDefault="0015221E" w:rsidP="00161F53">
            <w:pPr>
              <w:widowControl/>
              <w:jc w:val="center"/>
              <w:rPr>
                <w:rFonts w:ascii="宋体" w:hAnsi="宋体" w:cs="宋体"/>
                <w:kern w:val="0"/>
                <w:sz w:val="24"/>
              </w:rPr>
            </w:pPr>
          </w:p>
          <w:p w:rsidR="0015221E" w:rsidRDefault="0015221E" w:rsidP="00161F53">
            <w:pPr>
              <w:widowControl/>
              <w:jc w:val="center"/>
              <w:rPr>
                <w:rFonts w:ascii="宋体" w:hAnsi="宋体" w:cs="宋体"/>
                <w:kern w:val="0"/>
                <w:sz w:val="24"/>
              </w:rPr>
            </w:pPr>
          </w:p>
          <w:p w:rsidR="0015221E" w:rsidRDefault="0015221E" w:rsidP="00161F53">
            <w:pPr>
              <w:widowControl/>
              <w:jc w:val="center"/>
              <w:rPr>
                <w:rFonts w:ascii="宋体" w:hAnsi="宋体" w:cs="宋体"/>
                <w:kern w:val="0"/>
                <w:sz w:val="24"/>
              </w:rPr>
            </w:pPr>
          </w:p>
          <w:p w:rsidR="0015221E" w:rsidRDefault="0015221E" w:rsidP="00161F53">
            <w:pPr>
              <w:widowControl/>
              <w:jc w:val="center"/>
              <w:rPr>
                <w:rFonts w:ascii="宋体" w:hAnsi="宋体" w:cs="宋体"/>
                <w:kern w:val="0"/>
                <w:sz w:val="24"/>
              </w:rPr>
            </w:pPr>
          </w:p>
        </w:tc>
        <w:tc>
          <w:tcPr>
            <w:tcW w:w="1879" w:type="dxa"/>
            <w:gridSpan w:val="2"/>
            <w:tcBorders>
              <w:top w:val="nil"/>
              <w:left w:val="nil"/>
              <w:bottom w:val="nil"/>
              <w:right w:val="nil"/>
            </w:tcBorders>
            <w:shd w:val="clear" w:color="auto" w:fill="auto"/>
            <w:noWrap/>
            <w:vAlign w:val="center"/>
          </w:tcPr>
          <w:p w:rsidR="00855998" w:rsidRDefault="00855998" w:rsidP="00161F53">
            <w:pPr>
              <w:widowControl/>
              <w:jc w:val="center"/>
              <w:rPr>
                <w:rFonts w:ascii="宋体" w:hAnsi="宋体" w:cs="宋体"/>
                <w:kern w:val="0"/>
                <w:sz w:val="24"/>
              </w:rPr>
            </w:pPr>
          </w:p>
        </w:tc>
        <w:tc>
          <w:tcPr>
            <w:tcW w:w="1520" w:type="dxa"/>
            <w:gridSpan w:val="2"/>
            <w:tcBorders>
              <w:top w:val="nil"/>
              <w:left w:val="nil"/>
              <w:bottom w:val="nil"/>
              <w:right w:val="nil"/>
            </w:tcBorders>
            <w:shd w:val="clear" w:color="auto" w:fill="auto"/>
            <w:noWrap/>
            <w:vAlign w:val="center"/>
          </w:tcPr>
          <w:p w:rsidR="00855998" w:rsidRDefault="00855998" w:rsidP="00161F53">
            <w:pPr>
              <w:widowControl/>
              <w:jc w:val="center"/>
              <w:rPr>
                <w:rFonts w:ascii="宋体" w:hAnsi="宋体" w:cs="宋体"/>
                <w:kern w:val="0"/>
                <w:sz w:val="24"/>
              </w:rPr>
            </w:pPr>
          </w:p>
        </w:tc>
        <w:tc>
          <w:tcPr>
            <w:tcW w:w="1520" w:type="dxa"/>
            <w:gridSpan w:val="2"/>
            <w:tcBorders>
              <w:top w:val="nil"/>
              <w:left w:val="nil"/>
              <w:bottom w:val="nil"/>
              <w:right w:val="nil"/>
            </w:tcBorders>
            <w:shd w:val="clear" w:color="auto" w:fill="auto"/>
            <w:noWrap/>
            <w:vAlign w:val="center"/>
          </w:tcPr>
          <w:p w:rsidR="00855998" w:rsidRDefault="00855998" w:rsidP="00161F53">
            <w:pPr>
              <w:widowControl/>
              <w:jc w:val="center"/>
              <w:rPr>
                <w:rFonts w:ascii="宋体" w:hAnsi="宋体" w:cs="宋体"/>
                <w:kern w:val="0"/>
                <w:sz w:val="24"/>
              </w:rPr>
            </w:pPr>
          </w:p>
        </w:tc>
        <w:tc>
          <w:tcPr>
            <w:tcW w:w="1520" w:type="dxa"/>
            <w:gridSpan w:val="2"/>
            <w:tcBorders>
              <w:top w:val="nil"/>
              <w:left w:val="nil"/>
              <w:bottom w:val="nil"/>
              <w:right w:val="nil"/>
            </w:tcBorders>
            <w:shd w:val="clear" w:color="auto" w:fill="auto"/>
            <w:noWrap/>
            <w:vAlign w:val="center"/>
          </w:tcPr>
          <w:p w:rsidR="00855998" w:rsidRDefault="00855998" w:rsidP="00161F53">
            <w:pPr>
              <w:widowControl/>
              <w:jc w:val="center"/>
              <w:rPr>
                <w:rFonts w:ascii="宋体" w:hAnsi="宋体" w:cs="宋体"/>
                <w:kern w:val="0"/>
                <w:sz w:val="24"/>
              </w:rPr>
            </w:pPr>
          </w:p>
        </w:tc>
        <w:tc>
          <w:tcPr>
            <w:tcW w:w="1520" w:type="dxa"/>
            <w:gridSpan w:val="2"/>
            <w:tcBorders>
              <w:top w:val="nil"/>
              <w:left w:val="nil"/>
              <w:bottom w:val="nil"/>
              <w:right w:val="nil"/>
            </w:tcBorders>
            <w:shd w:val="clear" w:color="auto" w:fill="auto"/>
            <w:noWrap/>
            <w:vAlign w:val="center"/>
          </w:tcPr>
          <w:p w:rsidR="00855998" w:rsidRDefault="00855998">
            <w:pPr>
              <w:widowControl/>
              <w:jc w:val="right"/>
              <w:rPr>
                <w:rFonts w:ascii="宋体" w:hAnsi="宋体" w:cs="宋体"/>
                <w:kern w:val="0"/>
                <w:sz w:val="20"/>
                <w:szCs w:val="20"/>
              </w:rPr>
            </w:pPr>
          </w:p>
          <w:p w:rsidR="00855998" w:rsidRDefault="00855998">
            <w:pPr>
              <w:widowControl/>
              <w:jc w:val="right"/>
              <w:rPr>
                <w:rFonts w:ascii="宋体" w:hAnsi="宋体" w:cs="宋体"/>
                <w:kern w:val="0"/>
                <w:sz w:val="20"/>
                <w:szCs w:val="20"/>
              </w:rPr>
            </w:pPr>
          </w:p>
          <w:p w:rsidR="0020657C" w:rsidRDefault="0020657C">
            <w:pPr>
              <w:widowControl/>
              <w:jc w:val="right"/>
              <w:rPr>
                <w:rFonts w:ascii="宋体" w:hAnsi="宋体" w:cs="宋体"/>
                <w:kern w:val="0"/>
                <w:sz w:val="20"/>
                <w:szCs w:val="20"/>
              </w:rPr>
            </w:pPr>
          </w:p>
          <w:p w:rsidR="0020657C" w:rsidRDefault="0020657C">
            <w:pPr>
              <w:widowControl/>
              <w:jc w:val="right"/>
              <w:rPr>
                <w:rFonts w:ascii="宋体" w:hAnsi="宋体" w:cs="宋体"/>
                <w:kern w:val="0"/>
                <w:sz w:val="20"/>
                <w:szCs w:val="20"/>
              </w:rPr>
            </w:pPr>
          </w:p>
          <w:p w:rsidR="0020657C" w:rsidRDefault="0020657C">
            <w:pPr>
              <w:widowControl/>
              <w:jc w:val="right"/>
              <w:rPr>
                <w:rFonts w:ascii="宋体" w:hAnsi="宋体" w:cs="宋体"/>
                <w:kern w:val="0"/>
                <w:sz w:val="20"/>
                <w:szCs w:val="20"/>
              </w:rPr>
            </w:pPr>
          </w:p>
          <w:p w:rsidR="0020657C" w:rsidRDefault="0020657C">
            <w:pPr>
              <w:widowControl/>
              <w:jc w:val="right"/>
              <w:rPr>
                <w:rFonts w:ascii="宋体" w:hAnsi="宋体" w:cs="宋体"/>
                <w:kern w:val="0"/>
                <w:sz w:val="20"/>
                <w:szCs w:val="20"/>
              </w:rPr>
            </w:pPr>
          </w:p>
          <w:p w:rsidR="0020657C" w:rsidRDefault="0020657C">
            <w:pPr>
              <w:widowControl/>
              <w:jc w:val="right"/>
              <w:rPr>
                <w:rFonts w:ascii="宋体" w:hAnsi="宋体" w:cs="宋体"/>
                <w:kern w:val="0"/>
                <w:sz w:val="20"/>
                <w:szCs w:val="20"/>
              </w:rPr>
            </w:pPr>
          </w:p>
          <w:p w:rsidR="00161F53" w:rsidRDefault="00161F53">
            <w:pPr>
              <w:widowControl/>
              <w:jc w:val="right"/>
              <w:rPr>
                <w:rFonts w:ascii="宋体" w:hAnsi="宋体" w:cs="宋体"/>
                <w:kern w:val="0"/>
                <w:sz w:val="20"/>
                <w:szCs w:val="20"/>
              </w:rPr>
            </w:pPr>
          </w:p>
          <w:p w:rsidR="00161F53" w:rsidRDefault="00161F53">
            <w:pPr>
              <w:widowControl/>
              <w:jc w:val="right"/>
              <w:rPr>
                <w:rFonts w:ascii="宋体" w:hAnsi="宋体" w:cs="宋体"/>
                <w:kern w:val="0"/>
                <w:sz w:val="20"/>
                <w:szCs w:val="20"/>
              </w:rPr>
            </w:pPr>
          </w:p>
          <w:p w:rsidR="00161F53" w:rsidRDefault="00161F53">
            <w:pPr>
              <w:widowControl/>
              <w:jc w:val="right"/>
              <w:rPr>
                <w:rFonts w:ascii="宋体" w:hAnsi="宋体" w:cs="宋体"/>
                <w:kern w:val="0"/>
                <w:sz w:val="20"/>
                <w:szCs w:val="20"/>
              </w:rPr>
            </w:pPr>
          </w:p>
          <w:p w:rsidR="00161F53" w:rsidRDefault="00161F53">
            <w:pPr>
              <w:widowControl/>
              <w:jc w:val="right"/>
              <w:rPr>
                <w:rFonts w:ascii="宋体" w:hAnsi="宋体" w:cs="宋体"/>
                <w:kern w:val="0"/>
                <w:sz w:val="20"/>
                <w:szCs w:val="20"/>
              </w:rPr>
            </w:pPr>
          </w:p>
          <w:p w:rsidR="00161F53" w:rsidRDefault="00161F53">
            <w:pPr>
              <w:widowControl/>
              <w:jc w:val="right"/>
              <w:rPr>
                <w:rFonts w:ascii="宋体" w:hAnsi="宋体" w:cs="宋体"/>
                <w:kern w:val="0"/>
                <w:sz w:val="20"/>
                <w:szCs w:val="20"/>
              </w:rPr>
            </w:pPr>
          </w:p>
          <w:p w:rsidR="00161F53" w:rsidRDefault="00161F53">
            <w:pPr>
              <w:widowControl/>
              <w:jc w:val="right"/>
              <w:rPr>
                <w:rFonts w:ascii="宋体" w:hAnsi="宋体" w:cs="宋体"/>
                <w:kern w:val="0"/>
                <w:sz w:val="20"/>
                <w:szCs w:val="20"/>
              </w:rPr>
            </w:pPr>
          </w:p>
          <w:p w:rsidR="00161F53" w:rsidRDefault="00161F53">
            <w:pPr>
              <w:widowControl/>
              <w:jc w:val="right"/>
              <w:rPr>
                <w:rFonts w:ascii="宋体" w:hAnsi="宋体" w:cs="宋体"/>
                <w:kern w:val="0"/>
                <w:sz w:val="20"/>
                <w:szCs w:val="20"/>
              </w:rPr>
            </w:pPr>
          </w:p>
          <w:p w:rsidR="00161F53" w:rsidRDefault="00161F53">
            <w:pPr>
              <w:widowControl/>
              <w:jc w:val="right"/>
              <w:rPr>
                <w:rFonts w:ascii="宋体" w:hAnsi="宋体" w:cs="宋体"/>
                <w:kern w:val="0"/>
                <w:sz w:val="20"/>
                <w:szCs w:val="20"/>
              </w:rPr>
            </w:pPr>
          </w:p>
          <w:p w:rsidR="00161F53" w:rsidRDefault="00161F53">
            <w:pPr>
              <w:widowControl/>
              <w:jc w:val="right"/>
              <w:rPr>
                <w:rFonts w:ascii="宋体" w:hAnsi="宋体" w:cs="宋体"/>
                <w:kern w:val="0"/>
                <w:sz w:val="20"/>
                <w:szCs w:val="20"/>
              </w:rPr>
            </w:pPr>
          </w:p>
          <w:p w:rsidR="00161F53" w:rsidRDefault="00161F53">
            <w:pPr>
              <w:widowControl/>
              <w:jc w:val="right"/>
              <w:rPr>
                <w:rFonts w:ascii="宋体" w:hAnsi="宋体" w:cs="宋体"/>
                <w:kern w:val="0"/>
                <w:sz w:val="20"/>
                <w:szCs w:val="20"/>
              </w:rPr>
            </w:pPr>
          </w:p>
          <w:p w:rsidR="00161F53" w:rsidRDefault="00161F53">
            <w:pPr>
              <w:widowControl/>
              <w:jc w:val="right"/>
              <w:rPr>
                <w:rFonts w:ascii="宋体" w:hAnsi="宋体" w:cs="宋体"/>
                <w:kern w:val="0"/>
                <w:sz w:val="20"/>
                <w:szCs w:val="20"/>
              </w:rPr>
            </w:pPr>
          </w:p>
          <w:p w:rsidR="00161F53" w:rsidRDefault="00161F53">
            <w:pPr>
              <w:widowControl/>
              <w:jc w:val="right"/>
              <w:rPr>
                <w:rFonts w:ascii="宋体" w:hAnsi="宋体" w:cs="宋体"/>
                <w:kern w:val="0"/>
                <w:sz w:val="20"/>
                <w:szCs w:val="20"/>
              </w:rPr>
            </w:pPr>
          </w:p>
          <w:p w:rsidR="00855998" w:rsidRDefault="00161F53">
            <w:pPr>
              <w:widowControl/>
              <w:jc w:val="right"/>
              <w:rPr>
                <w:rFonts w:ascii="宋体" w:hAnsi="宋体" w:cs="宋体"/>
                <w:kern w:val="0"/>
                <w:sz w:val="20"/>
                <w:szCs w:val="20"/>
              </w:rPr>
            </w:pPr>
            <w:r w:rsidRPr="00161F53">
              <w:rPr>
                <w:rFonts w:ascii="宋体" w:hAnsi="宋体" w:cs="宋体" w:hint="eastAsia"/>
                <w:kern w:val="0"/>
                <w:sz w:val="20"/>
                <w:szCs w:val="20"/>
              </w:rPr>
              <w:lastRenderedPageBreak/>
              <w:t>单位公开表</w:t>
            </w:r>
            <w:r w:rsidR="00B16496">
              <w:rPr>
                <w:rFonts w:ascii="宋体" w:hAnsi="宋体" w:cs="宋体" w:hint="eastAsia"/>
                <w:kern w:val="0"/>
                <w:sz w:val="20"/>
                <w:szCs w:val="20"/>
              </w:rPr>
              <w:t>3</w:t>
            </w:r>
          </w:p>
        </w:tc>
      </w:tr>
      <w:tr w:rsidR="00CE4EFC" w:rsidTr="00675C46">
        <w:trPr>
          <w:gridBefore w:val="1"/>
          <w:gridAfter w:val="2"/>
          <w:wBefore w:w="704" w:type="dxa"/>
          <w:wAfter w:w="896" w:type="dxa"/>
          <w:trHeight w:val="7651"/>
        </w:trPr>
        <w:tc>
          <w:tcPr>
            <w:tcW w:w="27651" w:type="dxa"/>
            <w:gridSpan w:val="14"/>
            <w:tcBorders>
              <w:top w:val="nil"/>
              <w:left w:val="nil"/>
              <w:bottom w:val="nil"/>
              <w:right w:val="nil"/>
            </w:tcBorders>
            <w:shd w:val="clear" w:color="auto" w:fill="auto"/>
            <w:noWrap/>
            <w:vAlign w:val="center"/>
          </w:tcPr>
          <w:tbl>
            <w:tblPr>
              <w:tblW w:w="14380" w:type="dxa"/>
              <w:tblLayout w:type="fixed"/>
              <w:tblLook w:val="04A0" w:firstRow="1" w:lastRow="0" w:firstColumn="1" w:lastColumn="0" w:noHBand="0" w:noVBand="1"/>
            </w:tblPr>
            <w:tblGrid>
              <w:gridCol w:w="1080"/>
              <w:gridCol w:w="2020"/>
              <w:gridCol w:w="493"/>
              <w:gridCol w:w="507"/>
              <w:gridCol w:w="880"/>
              <w:gridCol w:w="1800"/>
              <w:gridCol w:w="80"/>
              <w:gridCol w:w="1880"/>
              <w:gridCol w:w="1760"/>
              <w:gridCol w:w="120"/>
              <w:gridCol w:w="1880"/>
              <w:gridCol w:w="520"/>
              <w:gridCol w:w="1360"/>
            </w:tblGrid>
            <w:tr w:rsidR="00675C46" w:rsidRPr="00675C46" w:rsidTr="00675C46">
              <w:trPr>
                <w:trHeight w:val="285"/>
              </w:trPr>
              <w:tc>
                <w:tcPr>
                  <w:tcW w:w="1080" w:type="dxa"/>
                  <w:tcBorders>
                    <w:top w:val="nil"/>
                    <w:left w:val="nil"/>
                    <w:bottom w:val="nil"/>
                    <w:right w:val="nil"/>
                  </w:tcBorders>
                  <w:shd w:val="clear" w:color="auto" w:fill="auto"/>
                  <w:noWrap/>
                  <w:vAlign w:val="center"/>
                  <w:hideMark/>
                </w:tcPr>
                <w:p w:rsidR="00675C46" w:rsidRPr="00675C46" w:rsidRDefault="00675C46" w:rsidP="00675C46">
                  <w:pPr>
                    <w:widowControl/>
                    <w:jc w:val="left"/>
                    <w:rPr>
                      <w:rFonts w:ascii="宋体" w:hAnsi="宋体" w:cs="宋体"/>
                      <w:kern w:val="0"/>
                      <w:sz w:val="20"/>
                      <w:szCs w:val="20"/>
                    </w:rPr>
                  </w:pPr>
                </w:p>
              </w:tc>
              <w:tc>
                <w:tcPr>
                  <w:tcW w:w="2020" w:type="dxa"/>
                  <w:tcBorders>
                    <w:top w:val="nil"/>
                    <w:left w:val="nil"/>
                    <w:bottom w:val="nil"/>
                    <w:right w:val="nil"/>
                  </w:tcBorders>
                  <w:shd w:val="clear" w:color="auto" w:fill="auto"/>
                  <w:noWrap/>
                  <w:vAlign w:val="center"/>
                  <w:hideMark/>
                </w:tcPr>
                <w:p w:rsidR="00675C46" w:rsidRPr="00675C46" w:rsidRDefault="00675C46" w:rsidP="00675C46">
                  <w:pPr>
                    <w:widowControl/>
                    <w:jc w:val="left"/>
                    <w:rPr>
                      <w:rFonts w:ascii="宋体" w:hAnsi="宋体" w:cs="宋体"/>
                      <w:kern w:val="0"/>
                      <w:sz w:val="24"/>
                    </w:rPr>
                  </w:pPr>
                </w:p>
              </w:tc>
              <w:tc>
                <w:tcPr>
                  <w:tcW w:w="1880" w:type="dxa"/>
                  <w:gridSpan w:val="3"/>
                  <w:tcBorders>
                    <w:top w:val="nil"/>
                    <w:left w:val="nil"/>
                    <w:bottom w:val="nil"/>
                    <w:right w:val="nil"/>
                  </w:tcBorders>
                  <w:shd w:val="clear" w:color="auto" w:fill="auto"/>
                  <w:noWrap/>
                  <w:vAlign w:val="center"/>
                  <w:hideMark/>
                </w:tcPr>
                <w:p w:rsidR="00675C46" w:rsidRPr="00675C46" w:rsidRDefault="00675C46" w:rsidP="00675C46">
                  <w:pPr>
                    <w:widowControl/>
                    <w:jc w:val="left"/>
                    <w:rPr>
                      <w:rFonts w:ascii="宋体" w:hAnsi="宋体" w:cs="宋体"/>
                      <w:kern w:val="0"/>
                      <w:sz w:val="24"/>
                    </w:rPr>
                  </w:pPr>
                </w:p>
              </w:tc>
              <w:tc>
                <w:tcPr>
                  <w:tcW w:w="1880" w:type="dxa"/>
                  <w:gridSpan w:val="2"/>
                  <w:tcBorders>
                    <w:top w:val="nil"/>
                    <w:left w:val="nil"/>
                    <w:bottom w:val="nil"/>
                    <w:right w:val="nil"/>
                  </w:tcBorders>
                  <w:shd w:val="clear" w:color="auto" w:fill="auto"/>
                  <w:noWrap/>
                  <w:vAlign w:val="center"/>
                  <w:hideMark/>
                </w:tcPr>
                <w:p w:rsidR="00675C46" w:rsidRPr="00675C46" w:rsidRDefault="00675C46" w:rsidP="00675C46">
                  <w:pPr>
                    <w:widowControl/>
                    <w:jc w:val="left"/>
                    <w:rPr>
                      <w:rFonts w:ascii="宋体" w:hAnsi="宋体" w:cs="宋体"/>
                      <w:kern w:val="0"/>
                      <w:sz w:val="24"/>
                    </w:rPr>
                  </w:pPr>
                </w:p>
              </w:tc>
              <w:tc>
                <w:tcPr>
                  <w:tcW w:w="1880" w:type="dxa"/>
                  <w:tcBorders>
                    <w:top w:val="nil"/>
                    <w:left w:val="nil"/>
                    <w:bottom w:val="nil"/>
                    <w:right w:val="nil"/>
                  </w:tcBorders>
                  <w:shd w:val="clear" w:color="auto" w:fill="auto"/>
                  <w:noWrap/>
                  <w:vAlign w:val="center"/>
                  <w:hideMark/>
                </w:tcPr>
                <w:p w:rsidR="00675C46" w:rsidRPr="00675C46" w:rsidRDefault="00675C46" w:rsidP="00675C46">
                  <w:pPr>
                    <w:widowControl/>
                    <w:jc w:val="left"/>
                    <w:rPr>
                      <w:rFonts w:ascii="宋体" w:hAnsi="宋体" w:cs="宋体"/>
                      <w:kern w:val="0"/>
                      <w:sz w:val="24"/>
                    </w:rPr>
                  </w:pPr>
                </w:p>
              </w:tc>
              <w:tc>
                <w:tcPr>
                  <w:tcW w:w="1880" w:type="dxa"/>
                  <w:gridSpan w:val="2"/>
                  <w:tcBorders>
                    <w:top w:val="nil"/>
                    <w:left w:val="nil"/>
                    <w:bottom w:val="nil"/>
                    <w:right w:val="nil"/>
                  </w:tcBorders>
                  <w:shd w:val="clear" w:color="auto" w:fill="auto"/>
                  <w:noWrap/>
                  <w:vAlign w:val="center"/>
                  <w:hideMark/>
                </w:tcPr>
                <w:p w:rsidR="00675C46" w:rsidRPr="00675C46" w:rsidRDefault="00675C46" w:rsidP="00675C46">
                  <w:pPr>
                    <w:widowControl/>
                    <w:jc w:val="left"/>
                    <w:rPr>
                      <w:rFonts w:ascii="宋体" w:hAnsi="宋体" w:cs="宋体"/>
                      <w:kern w:val="0"/>
                      <w:sz w:val="24"/>
                    </w:rPr>
                  </w:pPr>
                </w:p>
              </w:tc>
              <w:tc>
                <w:tcPr>
                  <w:tcW w:w="1880" w:type="dxa"/>
                  <w:tcBorders>
                    <w:top w:val="nil"/>
                    <w:left w:val="nil"/>
                    <w:bottom w:val="nil"/>
                    <w:right w:val="nil"/>
                  </w:tcBorders>
                  <w:shd w:val="clear" w:color="auto" w:fill="auto"/>
                  <w:noWrap/>
                  <w:vAlign w:val="center"/>
                  <w:hideMark/>
                </w:tcPr>
                <w:p w:rsidR="00675C46" w:rsidRPr="00675C46" w:rsidRDefault="00675C46" w:rsidP="00675C46">
                  <w:pPr>
                    <w:widowControl/>
                    <w:jc w:val="left"/>
                    <w:rPr>
                      <w:rFonts w:ascii="宋体" w:hAnsi="宋体" w:cs="宋体"/>
                      <w:kern w:val="0"/>
                      <w:sz w:val="24"/>
                    </w:rPr>
                  </w:pPr>
                </w:p>
              </w:tc>
              <w:tc>
                <w:tcPr>
                  <w:tcW w:w="1880" w:type="dxa"/>
                  <w:gridSpan w:val="2"/>
                  <w:tcBorders>
                    <w:top w:val="nil"/>
                    <w:left w:val="nil"/>
                    <w:bottom w:val="nil"/>
                    <w:right w:val="nil"/>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单位公开表3</w:t>
                  </w:r>
                </w:p>
              </w:tc>
            </w:tr>
            <w:tr w:rsidR="00675C46" w:rsidRPr="00675C46" w:rsidTr="00675C46">
              <w:trPr>
                <w:trHeight w:val="405"/>
              </w:trPr>
              <w:tc>
                <w:tcPr>
                  <w:tcW w:w="14380" w:type="dxa"/>
                  <w:gridSpan w:val="13"/>
                  <w:tcBorders>
                    <w:top w:val="nil"/>
                    <w:left w:val="nil"/>
                    <w:bottom w:val="nil"/>
                    <w:right w:val="nil"/>
                  </w:tcBorders>
                  <w:shd w:val="clear" w:color="auto" w:fill="auto"/>
                  <w:noWrap/>
                  <w:vAlign w:val="center"/>
                  <w:hideMark/>
                </w:tcPr>
                <w:p w:rsidR="00675C46" w:rsidRPr="00675C46" w:rsidRDefault="00675C46" w:rsidP="00675C46">
                  <w:pPr>
                    <w:widowControl/>
                    <w:jc w:val="center"/>
                    <w:rPr>
                      <w:rFonts w:ascii="黑体" w:eastAsia="黑体" w:hAnsi="黑体" w:cs="宋体"/>
                      <w:kern w:val="0"/>
                      <w:sz w:val="32"/>
                      <w:szCs w:val="32"/>
                    </w:rPr>
                  </w:pPr>
                  <w:r w:rsidRPr="00675C46">
                    <w:rPr>
                      <w:rFonts w:ascii="黑体" w:eastAsia="黑体" w:hAnsi="黑体" w:cs="宋体" w:hint="eastAsia"/>
                      <w:kern w:val="0"/>
                      <w:sz w:val="32"/>
                      <w:szCs w:val="32"/>
                    </w:rPr>
                    <w:t>单位支出总表</w:t>
                  </w:r>
                </w:p>
              </w:tc>
            </w:tr>
            <w:tr w:rsidR="00675C46" w:rsidRPr="00675C46" w:rsidTr="00675C46">
              <w:trPr>
                <w:trHeight w:val="327"/>
              </w:trPr>
              <w:tc>
                <w:tcPr>
                  <w:tcW w:w="1080" w:type="dxa"/>
                  <w:tcBorders>
                    <w:top w:val="nil"/>
                    <w:left w:val="nil"/>
                    <w:bottom w:val="single" w:sz="4" w:space="0" w:color="auto"/>
                    <w:right w:val="nil"/>
                  </w:tcBorders>
                  <w:shd w:val="clear" w:color="auto" w:fill="auto"/>
                  <w:noWrap/>
                  <w:vAlign w:val="center"/>
                  <w:hideMark/>
                </w:tcPr>
                <w:p w:rsidR="00675C46" w:rsidRPr="00675C46" w:rsidRDefault="00675C46" w:rsidP="00675C46">
                  <w:pPr>
                    <w:widowControl/>
                    <w:jc w:val="left"/>
                    <w:rPr>
                      <w:rFonts w:ascii="宋体" w:hAnsi="宋体" w:cs="宋体"/>
                      <w:kern w:val="0"/>
                      <w:sz w:val="18"/>
                      <w:szCs w:val="18"/>
                    </w:rPr>
                  </w:pPr>
                  <w:r w:rsidRPr="00675C46">
                    <w:rPr>
                      <w:rFonts w:ascii="宋体" w:hAnsi="宋体" w:cs="宋体" w:hint="eastAsia"/>
                      <w:kern w:val="0"/>
                      <w:sz w:val="18"/>
                      <w:szCs w:val="18"/>
                    </w:rPr>
                    <w:t xml:space="preserve">　</w:t>
                  </w:r>
                </w:p>
              </w:tc>
              <w:tc>
                <w:tcPr>
                  <w:tcW w:w="2513" w:type="dxa"/>
                  <w:gridSpan w:val="2"/>
                  <w:tcBorders>
                    <w:top w:val="nil"/>
                    <w:left w:val="nil"/>
                    <w:bottom w:val="single" w:sz="4" w:space="0" w:color="auto"/>
                    <w:right w:val="nil"/>
                  </w:tcBorders>
                  <w:shd w:val="clear" w:color="auto" w:fill="auto"/>
                  <w:noWrap/>
                  <w:vAlign w:val="center"/>
                  <w:hideMark/>
                </w:tcPr>
                <w:p w:rsidR="00675C46" w:rsidRPr="00675C46" w:rsidRDefault="00675C46" w:rsidP="00675C46">
                  <w:pPr>
                    <w:widowControl/>
                    <w:jc w:val="left"/>
                    <w:rPr>
                      <w:rFonts w:ascii="宋体" w:hAnsi="宋体" w:cs="宋体"/>
                      <w:kern w:val="0"/>
                      <w:sz w:val="18"/>
                      <w:szCs w:val="18"/>
                    </w:rPr>
                  </w:pPr>
                  <w:r w:rsidRPr="00675C46">
                    <w:rPr>
                      <w:rFonts w:ascii="宋体" w:hAnsi="宋体" w:cs="宋体" w:hint="eastAsia"/>
                      <w:kern w:val="0"/>
                      <w:sz w:val="18"/>
                      <w:szCs w:val="18"/>
                    </w:rPr>
                    <w:t xml:space="preserve">　</w:t>
                  </w:r>
                </w:p>
              </w:tc>
              <w:tc>
                <w:tcPr>
                  <w:tcW w:w="1387" w:type="dxa"/>
                  <w:gridSpan w:val="2"/>
                  <w:tcBorders>
                    <w:top w:val="nil"/>
                    <w:left w:val="nil"/>
                    <w:bottom w:val="single" w:sz="4" w:space="0" w:color="auto"/>
                    <w:right w:val="nil"/>
                  </w:tcBorders>
                  <w:shd w:val="clear" w:color="auto" w:fill="auto"/>
                  <w:noWrap/>
                  <w:vAlign w:val="center"/>
                  <w:hideMark/>
                </w:tcPr>
                <w:p w:rsidR="00675C46" w:rsidRPr="00675C46" w:rsidRDefault="00675C46" w:rsidP="00675C46">
                  <w:pPr>
                    <w:widowControl/>
                    <w:jc w:val="left"/>
                    <w:rPr>
                      <w:rFonts w:ascii="宋体" w:hAnsi="宋体" w:cs="宋体"/>
                      <w:kern w:val="0"/>
                      <w:sz w:val="18"/>
                      <w:szCs w:val="18"/>
                    </w:rPr>
                  </w:pPr>
                  <w:r w:rsidRPr="00675C46">
                    <w:rPr>
                      <w:rFonts w:ascii="宋体" w:hAnsi="宋体" w:cs="宋体" w:hint="eastAsia"/>
                      <w:kern w:val="0"/>
                      <w:sz w:val="18"/>
                      <w:szCs w:val="18"/>
                    </w:rPr>
                    <w:t xml:space="preserve">　</w:t>
                  </w:r>
                </w:p>
              </w:tc>
              <w:tc>
                <w:tcPr>
                  <w:tcW w:w="1880" w:type="dxa"/>
                  <w:gridSpan w:val="2"/>
                  <w:tcBorders>
                    <w:top w:val="nil"/>
                    <w:left w:val="nil"/>
                    <w:bottom w:val="single" w:sz="4" w:space="0" w:color="auto"/>
                    <w:right w:val="nil"/>
                  </w:tcBorders>
                  <w:shd w:val="clear" w:color="auto" w:fill="auto"/>
                  <w:noWrap/>
                  <w:vAlign w:val="center"/>
                  <w:hideMark/>
                </w:tcPr>
                <w:p w:rsidR="00675C46" w:rsidRPr="00675C46" w:rsidRDefault="00675C46" w:rsidP="00675C46">
                  <w:pPr>
                    <w:widowControl/>
                    <w:jc w:val="left"/>
                    <w:rPr>
                      <w:rFonts w:ascii="宋体" w:hAnsi="宋体" w:cs="宋体"/>
                      <w:kern w:val="0"/>
                      <w:sz w:val="18"/>
                      <w:szCs w:val="18"/>
                    </w:rPr>
                  </w:pPr>
                  <w:r w:rsidRPr="00675C46">
                    <w:rPr>
                      <w:rFonts w:ascii="宋体" w:hAnsi="宋体" w:cs="宋体" w:hint="eastAsia"/>
                      <w:kern w:val="0"/>
                      <w:sz w:val="18"/>
                      <w:szCs w:val="18"/>
                    </w:rPr>
                    <w:t xml:space="preserve">　</w:t>
                  </w:r>
                </w:p>
              </w:tc>
              <w:tc>
                <w:tcPr>
                  <w:tcW w:w="1880" w:type="dxa"/>
                  <w:tcBorders>
                    <w:top w:val="nil"/>
                    <w:left w:val="nil"/>
                    <w:bottom w:val="single" w:sz="4" w:space="0" w:color="auto"/>
                    <w:right w:val="nil"/>
                  </w:tcBorders>
                  <w:shd w:val="clear" w:color="auto" w:fill="auto"/>
                  <w:noWrap/>
                  <w:vAlign w:val="center"/>
                  <w:hideMark/>
                </w:tcPr>
                <w:p w:rsidR="00675C46" w:rsidRPr="00675C46" w:rsidRDefault="00675C46" w:rsidP="00675C46">
                  <w:pPr>
                    <w:widowControl/>
                    <w:jc w:val="left"/>
                    <w:rPr>
                      <w:rFonts w:ascii="宋体" w:hAnsi="宋体" w:cs="宋体"/>
                      <w:kern w:val="0"/>
                      <w:sz w:val="18"/>
                      <w:szCs w:val="18"/>
                    </w:rPr>
                  </w:pPr>
                  <w:r w:rsidRPr="00675C46">
                    <w:rPr>
                      <w:rFonts w:ascii="宋体" w:hAnsi="宋体" w:cs="宋体" w:hint="eastAsia"/>
                      <w:kern w:val="0"/>
                      <w:sz w:val="18"/>
                      <w:szCs w:val="18"/>
                    </w:rPr>
                    <w:t xml:space="preserve">　</w:t>
                  </w:r>
                </w:p>
              </w:tc>
              <w:tc>
                <w:tcPr>
                  <w:tcW w:w="1880" w:type="dxa"/>
                  <w:gridSpan w:val="2"/>
                  <w:tcBorders>
                    <w:top w:val="nil"/>
                    <w:left w:val="nil"/>
                    <w:bottom w:val="single" w:sz="4" w:space="0" w:color="auto"/>
                    <w:right w:val="nil"/>
                  </w:tcBorders>
                  <w:shd w:val="clear" w:color="auto" w:fill="auto"/>
                  <w:noWrap/>
                  <w:vAlign w:val="center"/>
                  <w:hideMark/>
                </w:tcPr>
                <w:p w:rsidR="00675C46" w:rsidRPr="00675C46" w:rsidRDefault="00675C46" w:rsidP="00675C46">
                  <w:pPr>
                    <w:widowControl/>
                    <w:jc w:val="left"/>
                    <w:rPr>
                      <w:rFonts w:ascii="宋体" w:hAnsi="宋体" w:cs="宋体"/>
                      <w:kern w:val="0"/>
                      <w:sz w:val="18"/>
                      <w:szCs w:val="18"/>
                    </w:rPr>
                  </w:pPr>
                  <w:r w:rsidRPr="00675C46">
                    <w:rPr>
                      <w:rFonts w:ascii="宋体" w:hAnsi="宋体" w:cs="宋体" w:hint="eastAsia"/>
                      <w:kern w:val="0"/>
                      <w:sz w:val="18"/>
                      <w:szCs w:val="18"/>
                    </w:rPr>
                    <w:t xml:space="preserve">　</w:t>
                  </w:r>
                </w:p>
              </w:tc>
              <w:tc>
                <w:tcPr>
                  <w:tcW w:w="1880" w:type="dxa"/>
                  <w:tcBorders>
                    <w:top w:val="nil"/>
                    <w:left w:val="nil"/>
                    <w:bottom w:val="single" w:sz="4" w:space="0" w:color="auto"/>
                    <w:right w:val="nil"/>
                  </w:tcBorders>
                  <w:shd w:val="clear" w:color="auto" w:fill="auto"/>
                  <w:noWrap/>
                  <w:vAlign w:val="center"/>
                  <w:hideMark/>
                </w:tcPr>
                <w:p w:rsidR="00675C46" w:rsidRPr="00675C46" w:rsidRDefault="00675C46" w:rsidP="00675C46">
                  <w:pPr>
                    <w:widowControl/>
                    <w:jc w:val="left"/>
                    <w:rPr>
                      <w:rFonts w:ascii="宋体" w:hAnsi="宋体" w:cs="宋体"/>
                      <w:kern w:val="0"/>
                      <w:sz w:val="18"/>
                      <w:szCs w:val="18"/>
                    </w:rPr>
                  </w:pPr>
                  <w:r w:rsidRPr="00675C46">
                    <w:rPr>
                      <w:rFonts w:ascii="宋体" w:hAnsi="宋体" w:cs="宋体" w:hint="eastAsia"/>
                      <w:kern w:val="0"/>
                      <w:sz w:val="18"/>
                      <w:szCs w:val="18"/>
                    </w:rPr>
                    <w:t xml:space="preserve">　</w:t>
                  </w:r>
                </w:p>
              </w:tc>
              <w:tc>
                <w:tcPr>
                  <w:tcW w:w="1880" w:type="dxa"/>
                  <w:gridSpan w:val="2"/>
                  <w:tcBorders>
                    <w:top w:val="nil"/>
                    <w:left w:val="nil"/>
                    <w:bottom w:val="single" w:sz="4" w:space="0" w:color="auto"/>
                    <w:right w:val="nil"/>
                  </w:tcBorders>
                  <w:shd w:val="clear" w:color="auto" w:fill="auto"/>
                  <w:noWrap/>
                  <w:vAlign w:val="center"/>
                  <w:hideMark/>
                </w:tcPr>
                <w:p w:rsidR="00675C46" w:rsidRPr="00675C46" w:rsidRDefault="00675C46" w:rsidP="00675C46">
                  <w:pPr>
                    <w:widowControl/>
                    <w:jc w:val="right"/>
                    <w:rPr>
                      <w:rFonts w:ascii="宋体" w:hAnsi="宋体" w:cs="宋体"/>
                      <w:kern w:val="0"/>
                      <w:sz w:val="18"/>
                      <w:szCs w:val="18"/>
                    </w:rPr>
                  </w:pPr>
                  <w:r w:rsidRPr="00675C46">
                    <w:rPr>
                      <w:rFonts w:ascii="宋体" w:hAnsi="宋体" w:cs="宋体" w:hint="eastAsia"/>
                      <w:kern w:val="0"/>
                      <w:sz w:val="18"/>
                      <w:szCs w:val="18"/>
                    </w:rPr>
                    <w:t>单位：万元</w:t>
                  </w:r>
                </w:p>
              </w:tc>
            </w:tr>
            <w:tr w:rsidR="00675C46" w:rsidRPr="00675C46" w:rsidTr="00675C46">
              <w:trPr>
                <w:trHeight w:val="456"/>
              </w:trPr>
              <w:tc>
                <w:tcPr>
                  <w:tcW w:w="1080" w:type="dxa"/>
                  <w:tcBorders>
                    <w:top w:val="nil"/>
                    <w:left w:val="single" w:sz="4" w:space="0" w:color="auto"/>
                    <w:bottom w:val="nil"/>
                    <w:right w:val="single" w:sz="4" w:space="0" w:color="auto"/>
                  </w:tcBorders>
                  <w:shd w:val="clear" w:color="auto" w:fill="auto"/>
                  <w:noWrap/>
                  <w:vAlign w:val="center"/>
                  <w:hideMark/>
                </w:tcPr>
                <w:p w:rsidR="00675C46" w:rsidRPr="00675C46" w:rsidRDefault="00675C46" w:rsidP="00675C46">
                  <w:pPr>
                    <w:widowControl/>
                    <w:jc w:val="center"/>
                    <w:rPr>
                      <w:rFonts w:ascii="宋体" w:hAnsi="宋体" w:cs="宋体"/>
                      <w:kern w:val="0"/>
                      <w:sz w:val="20"/>
                      <w:szCs w:val="20"/>
                    </w:rPr>
                  </w:pPr>
                  <w:r w:rsidRPr="00675C46">
                    <w:rPr>
                      <w:rFonts w:ascii="宋体" w:hAnsi="宋体" w:cs="宋体" w:hint="eastAsia"/>
                      <w:kern w:val="0"/>
                      <w:sz w:val="20"/>
                      <w:szCs w:val="20"/>
                    </w:rPr>
                    <w:t>科目编码</w:t>
                  </w:r>
                </w:p>
              </w:tc>
              <w:tc>
                <w:tcPr>
                  <w:tcW w:w="2513" w:type="dxa"/>
                  <w:gridSpan w:val="2"/>
                  <w:tcBorders>
                    <w:top w:val="nil"/>
                    <w:left w:val="nil"/>
                    <w:bottom w:val="nil"/>
                    <w:right w:val="single" w:sz="4" w:space="0" w:color="auto"/>
                  </w:tcBorders>
                  <w:shd w:val="clear" w:color="auto" w:fill="auto"/>
                  <w:noWrap/>
                  <w:vAlign w:val="center"/>
                  <w:hideMark/>
                </w:tcPr>
                <w:p w:rsidR="00675C46" w:rsidRPr="00675C46" w:rsidRDefault="00675C46" w:rsidP="00675C46">
                  <w:pPr>
                    <w:widowControl/>
                    <w:jc w:val="center"/>
                    <w:rPr>
                      <w:rFonts w:ascii="宋体" w:hAnsi="宋体" w:cs="宋体"/>
                      <w:kern w:val="0"/>
                      <w:sz w:val="20"/>
                      <w:szCs w:val="20"/>
                    </w:rPr>
                  </w:pPr>
                  <w:r w:rsidRPr="00675C46">
                    <w:rPr>
                      <w:rFonts w:ascii="宋体" w:hAnsi="宋体" w:cs="宋体" w:hint="eastAsia"/>
                      <w:kern w:val="0"/>
                      <w:sz w:val="20"/>
                      <w:szCs w:val="20"/>
                    </w:rPr>
                    <w:t>科目名称</w:t>
                  </w:r>
                </w:p>
              </w:tc>
              <w:tc>
                <w:tcPr>
                  <w:tcW w:w="1387" w:type="dxa"/>
                  <w:gridSpan w:val="2"/>
                  <w:tcBorders>
                    <w:top w:val="nil"/>
                    <w:left w:val="nil"/>
                    <w:bottom w:val="nil"/>
                    <w:right w:val="single" w:sz="4" w:space="0" w:color="auto"/>
                  </w:tcBorders>
                  <w:shd w:val="clear" w:color="auto" w:fill="auto"/>
                  <w:noWrap/>
                  <w:vAlign w:val="center"/>
                  <w:hideMark/>
                </w:tcPr>
                <w:p w:rsidR="00675C46" w:rsidRPr="00675C46" w:rsidRDefault="00675C46" w:rsidP="00675C46">
                  <w:pPr>
                    <w:widowControl/>
                    <w:jc w:val="center"/>
                    <w:rPr>
                      <w:rFonts w:ascii="宋体" w:hAnsi="宋体" w:cs="宋体"/>
                      <w:kern w:val="0"/>
                      <w:sz w:val="20"/>
                      <w:szCs w:val="20"/>
                    </w:rPr>
                  </w:pPr>
                  <w:r w:rsidRPr="00675C46">
                    <w:rPr>
                      <w:rFonts w:ascii="宋体" w:hAnsi="宋体" w:cs="宋体" w:hint="eastAsia"/>
                      <w:kern w:val="0"/>
                      <w:sz w:val="20"/>
                      <w:szCs w:val="20"/>
                    </w:rPr>
                    <w:t>合  计</w:t>
                  </w:r>
                </w:p>
              </w:tc>
              <w:tc>
                <w:tcPr>
                  <w:tcW w:w="1880" w:type="dxa"/>
                  <w:gridSpan w:val="2"/>
                  <w:tcBorders>
                    <w:top w:val="nil"/>
                    <w:left w:val="nil"/>
                    <w:bottom w:val="nil"/>
                    <w:right w:val="single" w:sz="4" w:space="0" w:color="auto"/>
                  </w:tcBorders>
                  <w:shd w:val="clear" w:color="auto" w:fill="auto"/>
                  <w:vAlign w:val="center"/>
                  <w:hideMark/>
                </w:tcPr>
                <w:p w:rsidR="00675C46" w:rsidRPr="00675C46" w:rsidRDefault="00675C46" w:rsidP="00675C46">
                  <w:pPr>
                    <w:widowControl/>
                    <w:jc w:val="center"/>
                    <w:rPr>
                      <w:rFonts w:ascii="宋体" w:hAnsi="宋体" w:cs="宋体"/>
                      <w:kern w:val="0"/>
                      <w:sz w:val="20"/>
                      <w:szCs w:val="20"/>
                    </w:rPr>
                  </w:pPr>
                  <w:r w:rsidRPr="00675C46">
                    <w:rPr>
                      <w:rFonts w:ascii="宋体" w:hAnsi="宋体" w:cs="宋体" w:hint="eastAsia"/>
                      <w:kern w:val="0"/>
                      <w:sz w:val="20"/>
                      <w:szCs w:val="20"/>
                    </w:rPr>
                    <w:t>基本支出</w:t>
                  </w:r>
                </w:p>
              </w:tc>
              <w:tc>
                <w:tcPr>
                  <w:tcW w:w="1880" w:type="dxa"/>
                  <w:tcBorders>
                    <w:top w:val="nil"/>
                    <w:left w:val="nil"/>
                    <w:bottom w:val="nil"/>
                    <w:right w:val="single" w:sz="4" w:space="0" w:color="auto"/>
                  </w:tcBorders>
                  <w:shd w:val="clear" w:color="auto" w:fill="auto"/>
                  <w:vAlign w:val="center"/>
                  <w:hideMark/>
                </w:tcPr>
                <w:p w:rsidR="00675C46" w:rsidRPr="00675C46" w:rsidRDefault="00675C46" w:rsidP="00675C46">
                  <w:pPr>
                    <w:widowControl/>
                    <w:jc w:val="center"/>
                    <w:rPr>
                      <w:rFonts w:ascii="宋体" w:hAnsi="宋体" w:cs="宋体"/>
                      <w:kern w:val="0"/>
                      <w:sz w:val="20"/>
                      <w:szCs w:val="20"/>
                    </w:rPr>
                  </w:pPr>
                  <w:r w:rsidRPr="00675C46">
                    <w:rPr>
                      <w:rFonts w:ascii="宋体" w:hAnsi="宋体" w:cs="宋体" w:hint="eastAsia"/>
                      <w:kern w:val="0"/>
                      <w:sz w:val="20"/>
                      <w:szCs w:val="20"/>
                    </w:rPr>
                    <w:t>项目支出</w:t>
                  </w:r>
                </w:p>
              </w:tc>
              <w:tc>
                <w:tcPr>
                  <w:tcW w:w="1880" w:type="dxa"/>
                  <w:gridSpan w:val="2"/>
                  <w:tcBorders>
                    <w:top w:val="nil"/>
                    <w:left w:val="nil"/>
                    <w:bottom w:val="nil"/>
                    <w:right w:val="single" w:sz="4" w:space="0" w:color="auto"/>
                  </w:tcBorders>
                  <w:shd w:val="clear" w:color="auto" w:fill="auto"/>
                  <w:vAlign w:val="center"/>
                  <w:hideMark/>
                </w:tcPr>
                <w:p w:rsidR="00675C46" w:rsidRPr="00675C46" w:rsidRDefault="00675C46" w:rsidP="00675C46">
                  <w:pPr>
                    <w:widowControl/>
                    <w:jc w:val="center"/>
                    <w:rPr>
                      <w:rFonts w:ascii="宋体" w:hAnsi="宋体" w:cs="宋体"/>
                      <w:kern w:val="0"/>
                      <w:sz w:val="20"/>
                      <w:szCs w:val="20"/>
                    </w:rPr>
                  </w:pPr>
                  <w:r w:rsidRPr="00675C46">
                    <w:rPr>
                      <w:rFonts w:ascii="宋体" w:hAnsi="宋体" w:cs="宋体" w:hint="eastAsia"/>
                      <w:kern w:val="0"/>
                      <w:sz w:val="20"/>
                      <w:szCs w:val="20"/>
                    </w:rPr>
                    <w:t>上缴上级支出</w:t>
                  </w:r>
                </w:p>
              </w:tc>
              <w:tc>
                <w:tcPr>
                  <w:tcW w:w="1880" w:type="dxa"/>
                  <w:tcBorders>
                    <w:top w:val="nil"/>
                    <w:left w:val="nil"/>
                    <w:bottom w:val="nil"/>
                    <w:right w:val="single" w:sz="4" w:space="0" w:color="auto"/>
                  </w:tcBorders>
                  <w:shd w:val="clear" w:color="auto" w:fill="auto"/>
                  <w:vAlign w:val="center"/>
                  <w:hideMark/>
                </w:tcPr>
                <w:p w:rsidR="00675C46" w:rsidRPr="00675C46" w:rsidRDefault="00675C46" w:rsidP="00675C46">
                  <w:pPr>
                    <w:widowControl/>
                    <w:jc w:val="center"/>
                    <w:rPr>
                      <w:rFonts w:ascii="宋体" w:hAnsi="宋体" w:cs="宋体"/>
                      <w:kern w:val="0"/>
                      <w:sz w:val="20"/>
                      <w:szCs w:val="20"/>
                    </w:rPr>
                  </w:pPr>
                  <w:r w:rsidRPr="00675C46">
                    <w:rPr>
                      <w:rFonts w:ascii="宋体" w:hAnsi="宋体" w:cs="宋体" w:hint="eastAsia"/>
                      <w:kern w:val="0"/>
                      <w:sz w:val="20"/>
                      <w:szCs w:val="20"/>
                    </w:rPr>
                    <w:t>事业单位经营支出</w:t>
                  </w:r>
                </w:p>
              </w:tc>
              <w:tc>
                <w:tcPr>
                  <w:tcW w:w="1880" w:type="dxa"/>
                  <w:gridSpan w:val="2"/>
                  <w:tcBorders>
                    <w:top w:val="nil"/>
                    <w:left w:val="nil"/>
                    <w:bottom w:val="single" w:sz="4" w:space="0" w:color="auto"/>
                    <w:right w:val="single" w:sz="4" w:space="0" w:color="auto"/>
                  </w:tcBorders>
                  <w:shd w:val="clear" w:color="auto" w:fill="auto"/>
                  <w:vAlign w:val="center"/>
                  <w:hideMark/>
                </w:tcPr>
                <w:p w:rsidR="00675C46" w:rsidRPr="00675C46" w:rsidRDefault="00675C46" w:rsidP="00675C46">
                  <w:pPr>
                    <w:widowControl/>
                    <w:jc w:val="center"/>
                    <w:rPr>
                      <w:rFonts w:ascii="宋体" w:hAnsi="宋体" w:cs="宋体"/>
                      <w:kern w:val="0"/>
                      <w:sz w:val="20"/>
                      <w:szCs w:val="20"/>
                    </w:rPr>
                  </w:pPr>
                  <w:r w:rsidRPr="00675C46">
                    <w:rPr>
                      <w:rFonts w:ascii="宋体" w:hAnsi="宋体" w:cs="宋体" w:hint="eastAsia"/>
                      <w:kern w:val="0"/>
                      <w:sz w:val="20"/>
                      <w:szCs w:val="20"/>
                    </w:rPr>
                    <w:t>对附属单位</w:t>
                  </w:r>
                  <w:r w:rsidRPr="00675C46">
                    <w:rPr>
                      <w:rFonts w:ascii="宋体" w:hAnsi="宋体" w:cs="宋体" w:hint="eastAsia"/>
                      <w:kern w:val="0"/>
                      <w:sz w:val="20"/>
                      <w:szCs w:val="20"/>
                    </w:rPr>
                    <w:br/>
                    <w:t>补助支出</w:t>
                  </w:r>
                </w:p>
              </w:tc>
            </w:tr>
            <w:tr w:rsidR="00675C46" w:rsidRPr="00675C46" w:rsidTr="00DB7E8E">
              <w:trPr>
                <w:trHeight w:val="406"/>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C46" w:rsidRDefault="00675C46">
                  <w:pPr>
                    <w:rPr>
                      <w:rFonts w:ascii="Nimbus Roman No9 L" w:hAnsi="Nimbus Roman No9 L" w:cs="宋体" w:hint="eastAsia"/>
                      <w:b/>
                      <w:bCs/>
                      <w:sz w:val="20"/>
                      <w:szCs w:val="20"/>
                    </w:rPr>
                  </w:pPr>
                  <w:r>
                    <w:rPr>
                      <w:rFonts w:ascii="Nimbus Roman No9 L" w:hAnsi="Nimbus Roman No9 L"/>
                      <w:b/>
                      <w:bCs/>
                      <w:sz w:val="20"/>
                      <w:szCs w:val="20"/>
                    </w:rPr>
                    <w:t>201</w:t>
                  </w:r>
                </w:p>
              </w:tc>
              <w:tc>
                <w:tcPr>
                  <w:tcW w:w="2513" w:type="dxa"/>
                  <w:gridSpan w:val="2"/>
                  <w:tcBorders>
                    <w:top w:val="single" w:sz="4" w:space="0" w:color="auto"/>
                    <w:left w:val="nil"/>
                    <w:bottom w:val="single" w:sz="4" w:space="0" w:color="auto"/>
                    <w:right w:val="single" w:sz="4" w:space="0" w:color="auto"/>
                  </w:tcBorders>
                  <w:shd w:val="clear" w:color="auto" w:fill="auto"/>
                  <w:noWrap/>
                  <w:vAlign w:val="center"/>
                  <w:hideMark/>
                </w:tcPr>
                <w:p w:rsidR="00675C46" w:rsidRDefault="00675C46">
                  <w:pPr>
                    <w:rPr>
                      <w:rFonts w:ascii="宋体" w:hAnsi="宋体" w:cs="宋体"/>
                      <w:b/>
                      <w:bCs/>
                      <w:sz w:val="20"/>
                      <w:szCs w:val="20"/>
                    </w:rPr>
                  </w:pPr>
                  <w:r>
                    <w:rPr>
                      <w:rFonts w:hint="eastAsia"/>
                      <w:b/>
                      <w:bCs/>
                      <w:sz w:val="20"/>
                      <w:szCs w:val="20"/>
                    </w:rPr>
                    <w:t>一般公共服务支出</w:t>
                  </w:r>
                </w:p>
              </w:tc>
              <w:tc>
                <w:tcPr>
                  <w:tcW w:w="1387" w:type="dxa"/>
                  <w:gridSpan w:val="2"/>
                  <w:tcBorders>
                    <w:top w:val="single" w:sz="4" w:space="0" w:color="auto"/>
                    <w:left w:val="nil"/>
                    <w:bottom w:val="single" w:sz="4" w:space="0" w:color="auto"/>
                    <w:right w:val="single" w:sz="4" w:space="0" w:color="auto"/>
                  </w:tcBorders>
                  <w:shd w:val="clear" w:color="auto" w:fill="auto"/>
                  <w:noWrap/>
                  <w:vAlign w:val="center"/>
                  <w:hideMark/>
                </w:tcPr>
                <w:p w:rsidR="00675C46" w:rsidRDefault="00080C08" w:rsidP="00080C08">
                  <w:pPr>
                    <w:jc w:val="right"/>
                    <w:rPr>
                      <w:rFonts w:ascii="Nimbus Roman No9 L" w:hAnsi="Nimbus Roman No9 L" w:cs="宋体" w:hint="eastAsia"/>
                      <w:b/>
                      <w:bCs/>
                      <w:sz w:val="20"/>
                      <w:szCs w:val="20"/>
                    </w:rPr>
                  </w:pPr>
                  <w:r>
                    <w:rPr>
                      <w:rFonts w:ascii="Nimbus Roman No9 L" w:hAnsi="Nimbus Roman No9 L" w:hint="eastAsia"/>
                      <w:b/>
                      <w:bCs/>
                      <w:sz w:val="20"/>
                      <w:szCs w:val="20"/>
                    </w:rPr>
                    <w:t>5</w:t>
                  </w:r>
                  <w:r w:rsidR="00675C46">
                    <w:rPr>
                      <w:rFonts w:ascii="Nimbus Roman No9 L" w:hAnsi="Nimbus Roman No9 L"/>
                      <w:b/>
                      <w:bCs/>
                      <w:sz w:val="20"/>
                      <w:szCs w:val="20"/>
                    </w:rPr>
                    <w:t>,</w:t>
                  </w:r>
                  <w:r>
                    <w:rPr>
                      <w:rFonts w:ascii="Nimbus Roman No9 L" w:hAnsi="Nimbus Roman No9 L" w:hint="eastAsia"/>
                      <w:b/>
                      <w:bCs/>
                      <w:sz w:val="20"/>
                      <w:szCs w:val="20"/>
                    </w:rPr>
                    <w:t>844</w:t>
                  </w:r>
                  <w:r w:rsidR="00675C46">
                    <w:rPr>
                      <w:rFonts w:ascii="Nimbus Roman No9 L" w:hAnsi="Nimbus Roman No9 L"/>
                      <w:b/>
                      <w:bCs/>
                      <w:sz w:val="20"/>
                      <w:szCs w:val="20"/>
                    </w:rPr>
                    <w:t>.</w:t>
                  </w:r>
                  <w:r>
                    <w:rPr>
                      <w:rFonts w:ascii="Nimbus Roman No9 L" w:hAnsi="Nimbus Roman No9 L" w:hint="eastAsia"/>
                      <w:b/>
                      <w:bCs/>
                      <w:sz w:val="20"/>
                      <w:szCs w:val="20"/>
                    </w:rPr>
                    <w:t>06</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675C46" w:rsidRDefault="00DB7E8E" w:rsidP="00675C46">
                  <w:pPr>
                    <w:jc w:val="right"/>
                    <w:rPr>
                      <w:rFonts w:ascii="Nimbus Roman No9 L" w:hAnsi="Nimbus Roman No9 L" w:cs="宋体" w:hint="eastAsia"/>
                      <w:b/>
                      <w:bCs/>
                      <w:sz w:val="20"/>
                      <w:szCs w:val="20"/>
                    </w:rPr>
                  </w:pPr>
                  <w:r>
                    <w:rPr>
                      <w:rFonts w:ascii="Nimbus Roman No9 L" w:hAnsi="Nimbus Roman No9 L" w:hint="eastAsia"/>
                      <w:b/>
                      <w:bCs/>
                      <w:sz w:val="20"/>
                      <w:szCs w:val="20"/>
                    </w:rPr>
                    <w:t>5</w:t>
                  </w:r>
                  <w:r>
                    <w:rPr>
                      <w:rFonts w:ascii="Nimbus Roman No9 L" w:hAnsi="Nimbus Roman No9 L"/>
                      <w:b/>
                      <w:bCs/>
                      <w:sz w:val="20"/>
                      <w:szCs w:val="20"/>
                    </w:rPr>
                    <w:t>,</w:t>
                  </w:r>
                  <w:r>
                    <w:rPr>
                      <w:rFonts w:ascii="Nimbus Roman No9 L" w:hAnsi="Nimbus Roman No9 L" w:hint="eastAsia"/>
                      <w:b/>
                      <w:bCs/>
                      <w:sz w:val="20"/>
                      <w:szCs w:val="20"/>
                    </w:rPr>
                    <w:t>844</w:t>
                  </w:r>
                  <w:r>
                    <w:rPr>
                      <w:rFonts w:ascii="Nimbus Roman No9 L" w:hAnsi="Nimbus Roman No9 L"/>
                      <w:b/>
                      <w:bCs/>
                      <w:sz w:val="20"/>
                      <w:szCs w:val="20"/>
                    </w:rPr>
                    <w:t>.</w:t>
                  </w:r>
                  <w:r>
                    <w:rPr>
                      <w:rFonts w:ascii="Nimbus Roman No9 L" w:hAnsi="Nimbus Roman No9 L" w:hint="eastAsia"/>
                      <w:b/>
                      <w:bCs/>
                      <w:sz w:val="20"/>
                      <w:szCs w:val="20"/>
                    </w:rPr>
                    <w:t>06</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675C46" w:rsidRDefault="00675C46">
                  <w:pPr>
                    <w:jc w:val="right"/>
                    <w:rPr>
                      <w:rFonts w:ascii="Nimbus Roman No9 L" w:hAnsi="Nimbus Roman No9 L" w:cs="宋体" w:hint="eastAsia"/>
                      <w:b/>
                      <w:bCs/>
                      <w:sz w:val="20"/>
                      <w:szCs w:val="20"/>
                    </w:rPr>
                  </w:pP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r>
            <w:tr w:rsidR="00675C46" w:rsidRPr="00675C46" w:rsidTr="00675C46">
              <w:trPr>
                <w:trHeight w:val="41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75C46" w:rsidRDefault="00675C46">
                  <w:pPr>
                    <w:rPr>
                      <w:rFonts w:ascii="Nimbus Roman No9 L" w:hAnsi="Nimbus Roman No9 L" w:cs="宋体" w:hint="eastAsia"/>
                      <w:b/>
                      <w:bCs/>
                      <w:sz w:val="20"/>
                      <w:szCs w:val="20"/>
                    </w:rPr>
                  </w:pPr>
                  <w:r>
                    <w:rPr>
                      <w:rFonts w:ascii="Nimbus Roman No9 L" w:hAnsi="Nimbus Roman No9 L"/>
                      <w:b/>
                      <w:bCs/>
                      <w:sz w:val="20"/>
                      <w:szCs w:val="20"/>
                    </w:rPr>
                    <w:t>20113</w:t>
                  </w:r>
                </w:p>
              </w:tc>
              <w:tc>
                <w:tcPr>
                  <w:tcW w:w="2513" w:type="dxa"/>
                  <w:gridSpan w:val="2"/>
                  <w:tcBorders>
                    <w:top w:val="nil"/>
                    <w:left w:val="nil"/>
                    <w:bottom w:val="single" w:sz="4" w:space="0" w:color="auto"/>
                    <w:right w:val="single" w:sz="4" w:space="0" w:color="auto"/>
                  </w:tcBorders>
                  <w:shd w:val="clear" w:color="auto" w:fill="auto"/>
                  <w:noWrap/>
                  <w:vAlign w:val="center"/>
                  <w:hideMark/>
                </w:tcPr>
                <w:p w:rsidR="00675C46" w:rsidRDefault="00675C46">
                  <w:pPr>
                    <w:rPr>
                      <w:rFonts w:ascii="宋体" w:hAnsi="宋体" w:cs="宋体"/>
                      <w:b/>
                      <w:bCs/>
                      <w:sz w:val="20"/>
                      <w:szCs w:val="20"/>
                    </w:rPr>
                  </w:pPr>
                  <w:r>
                    <w:rPr>
                      <w:rFonts w:hint="eastAsia"/>
                      <w:b/>
                      <w:bCs/>
                      <w:sz w:val="20"/>
                      <w:szCs w:val="20"/>
                    </w:rPr>
                    <w:t>商贸事务</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675C46" w:rsidRDefault="00080C08" w:rsidP="00675C46">
                  <w:pPr>
                    <w:jc w:val="right"/>
                    <w:rPr>
                      <w:rFonts w:ascii="Nimbus Roman No9 L" w:hAnsi="Nimbus Roman No9 L" w:cs="宋体" w:hint="eastAsia"/>
                      <w:b/>
                      <w:bCs/>
                      <w:sz w:val="20"/>
                      <w:szCs w:val="20"/>
                    </w:rPr>
                  </w:pPr>
                  <w:r>
                    <w:rPr>
                      <w:rFonts w:ascii="Nimbus Roman No9 L" w:hAnsi="Nimbus Roman No9 L" w:hint="eastAsia"/>
                      <w:b/>
                      <w:bCs/>
                      <w:sz w:val="20"/>
                      <w:szCs w:val="20"/>
                    </w:rPr>
                    <w:t>5</w:t>
                  </w:r>
                  <w:r>
                    <w:rPr>
                      <w:rFonts w:ascii="Nimbus Roman No9 L" w:hAnsi="Nimbus Roman No9 L"/>
                      <w:b/>
                      <w:bCs/>
                      <w:sz w:val="20"/>
                      <w:szCs w:val="20"/>
                    </w:rPr>
                    <w:t>,</w:t>
                  </w:r>
                  <w:r>
                    <w:rPr>
                      <w:rFonts w:ascii="Nimbus Roman No9 L" w:hAnsi="Nimbus Roman No9 L" w:hint="eastAsia"/>
                      <w:b/>
                      <w:bCs/>
                      <w:sz w:val="20"/>
                      <w:szCs w:val="20"/>
                    </w:rPr>
                    <w:t>844</w:t>
                  </w:r>
                  <w:r>
                    <w:rPr>
                      <w:rFonts w:ascii="Nimbus Roman No9 L" w:hAnsi="Nimbus Roman No9 L"/>
                      <w:b/>
                      <w:bCs/>
                      <w:sz w:val="20"/>
                      <w:szCs w:val="20"/>
                    </w:rPr>
                    <w:t>.</w:t>
                  </w:r>
                  <w:r>
                    <w:rPr>
                      <w:rFonts w:ascii="Nimbus Roman No9 L" w:hAnsi="Nimbus Roman No9 L" w:hint="eastAsia"/>
                      <w:b/>
                      <w:bCs/>
                      <w:sz w:val="20"/>
                      <w:szCs w:val="20"/>
                    </w:rPr>
                    <w:t>06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Default="00DB7E8E" w:rsidP="00675C46">
                  <w:pPr>
                    <w:jc w:val="right"/>
                    <w:rPr>
                      <w:rFonts w:ascii="Nimbus Roman No9 L" w:hAnsi="Nimbus Roman No9 L" w:cs="宋体" w:hint="eastAsia"/>
                      <w:b/>
                      <w:bCs/>
                      <w:sz w:val="20"/>
                      <w:szCs w:val="20"/>
                    </w:rPr>
                  </w:pPr>
                  <w:r>
                    <w:rPr>
                      <w:rFonts w:ascii="Nimbus Roman No9 L" w:hAnsi="Nimbus Roman No9 L" w:hint="eastAsia"/>
                      <w:b/>
                      <w:bCs/>
                      <w:sz w:val="20"/>
                      <w:szCs w:val="20"/>
                    </w:rPr>
                    <w:t>5</w:t>
                  </w:r>
                  <w:r>
                    <w:rPr>
                      <w:rFonts w:ascii="Nimbus Roman No9 L" w:hAnsi="Nimbus Roman No9 L"/>
                      <w:b/>
                      <w:bCs/>
                      <w:sz w:val="20"/>
                      <w:szCs w:val="20"/>
                    </w:rPr>
                    <w:t>,</w:t>
                  </w:r>
                  <w:r>
                    <w:rPr>
                      <w:rFonts w:ascii="Nimbus Roman No9 L" w:hAnsi="Nimbus Roman No9 L" w:hint="eastAsia"/>
                      <w:b/>
                      <w:bCs/>
                      <w:sz w:val="20"/>
                      <w:szCs w:val="20"/>
                    </w:rPr>
                    <w:t>844</w:t>
                  </w:r>
                  <w:r>
                    <w:rPr>
                      <w:rFonts w:ascii="Nimbus Roman No9 L" w:hAnsi="Nimbus Roman No9 L"/>
                      <w:b/>
                      <w:bCs/>
                      <w:sz w:val="20"/>
                      <w:szCs w:val="20"/>
                    </w:rPr>
                    <w:t>.</w:t>
                  </w:r>
                  <w:r>
                    <w:rPr>
                      <w:rFonts w:ascii="Nimbus Roman No9 L" w:hAnsi="Nimbus Roman No9 L" w:hint="eastAsia"/>
                      <w:b/>
                      <w:bCs/>
                      <w:sz w:val="20"/>
                      <w:szCs w:val="20"/>
                    </w:rPr>
                    <w:t>06</w:t>
                  </w:r>
                </w:p>
              </w:tc>
              <w:tc>
                <w:tcPr>
                  <w:tcW w:w="1880" w:type="dxa"/>
                  <w:tcBorders>
                    <w:top w:val="nil"/>
                    <w:left w:val="nil"/>
                    <w:bottom w:val="single" w:sz="4" w:space="0" w:color="auto"/>
                    <w:right w:val="single" w:sz="4" w:space="0" w:color="auto"/>
                  </w:tcBorders>
                  <w:shd w:val="clear" w:color="auto" w:fill="auto"/>
                  <w:noWrap/>
                  <w:vAlign w:val="center"/>
                </w:tcPr>
                <w:p w:rsidR="00675C46" w:rsidRDefault="00675C46">
                  <w:pPr>
                    <w:jc w:val="right"/>
                    <w:rPr>
                      <w:rFonts w:ascii="Nimbus Roman No9 L" w:hAnsi="Nimbus Roman No9 L" w:cs="宋体" w:hint="eastAsia"/>
                      <w:b/>
                      <w:bCs/>
                      <w:sz w:val="20"/>
                      <w:szCs w:val="20"/>
                    </w:rPr>
                  </w:pP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r>
            <w:tr w:rsidR="00675C46" w:rsidRPr="00675C46" w:rsidTr="00675C46">
              <w:trPr>
                <w:trHeight w:val="41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75C46" w:rsidRDefault="00675C46">
                  <w:pPr>
                    <w:rPr>
                      <w:rFonts w:ascii="Nimbus Roman No9 L" w:hAnsi="Nimbus Roman No9 L" w:cs="宋体" w:hint="eastAsia"/>
                      <w:sz w:val="20"/>
                      <w:szCs w:val="20"/>
                    </w:rPr>
                  </w:pPr>
                  <w:r>
                    <w:rPr>
                      <w:rFonts w:ascii="Nimbus Roman No9 L" w:hAnsi="Nimbus Roman No9 L"/>
                      <w:sz w:val="20"/>
                      <w:szCs w:val="20"/>
                    </w:rPr>
                    <w:t>2011350</w:t>
                  </w:r>
                </w:p>
              </w:tc>
              <w:tc>
                <w:tcPr>
                  <w:tcW w:w="2513" w:type="dxa"/>
                  <w:gridSpan w:val="2"/>
                  <w:tcBorders>
                    <w:top w:val="nil"/>
                    <w:left w:val="nil"/>
                    <w:bottom w:val="single" w:sz="4" w:space="0" w:color="auto"/>
                    <w:right w:val="single" w:sz="4" w:space="0" w:color="auto"/>
                  </w:tcBorders>
                  <w:shd w:val="clear" w:color="auto" w:fill="auto"/>
                  <w:noWrap/>
                  <w:vAlign w:val="center"/>
                  <w:hideMark/>
                </w:tcPr>
                <w:p w:rsidR="00675C46" w:rsidRDefault="00675C46">
                  <w:pPr>
                    <w:rPr>
                      <w:rFonts w:ascii="宋体" w:hAnsi="宋体" w:cs="宋体"/>
                      <w:sz w:val="20"/>
                      <w:szCs w:val="20"/>
                    </w:rPr>
                  </w:pPr>
                  <w:r>
                    <w:rPr>
                      <w:rFonts w:hint="eastAsia"/>
                      <w:sz w:val="20"/>
                      <w:szCs w:val="20"/>
                    </w:rPr>
                    <w:t>事业运行</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675C46" w:rsidRDefault="00675C46" w:rsidP="00080C08">
                  <w:pPr>
                    <w:jc w:val="right"/>
                    <w:rPr>
                      <w:rFonts w:ascii="Nimbus Roman No9 L" w:hAnsi="Nimbus Roman No9 L" w:cs="宋体" w:hint="eastAsia"/>
                      <w:sz w:val="20"/>
                      <w:szCs w:val="20"/>
                    </w:rPr>
                  </w:pPr>
                  <w:r>
                    <w:rPr>
                      <w:rFonts w:ascii="Nimbus Roman No9 L" w:hAnsi="Nimbus Roman No9 L"/>
                      <w:sz w:val="20"/>
                      <w:szCs w:val="20"/>
                    </w:rPr>
                    <w:t>5,</w:t>
                  </w:r>
                  <w:r w:rsidR="00080C08">
                    <w:rPr>
                      <w:rFonts w:ascii="Nimbus Roman No9 L" w:hAnsi="Nimbus Roman No9 L" w:hint="eastAsia"/>
                      <w:sz w:val="20"/>
                      <w:szCs w:val="20"/>
                    </w:rPr>
                    <w:t>844</w:t>
                  </w:r>
                  <w:r>
                    <w:rPr>
                      <w:rFonts w:ascii="Nimbus Roman No9 L" w:hAnsi="Nimbus Roman No9 L"/>
                      <w:sz w:val="20"/>
                      <w:szCs w:val="20"/>
                    </w:rPr>
                    <w:t>.</w:t>
                  </w:r>
                  <w:r w:rsidR="00080C08">
                    <w:rPr>
                      <w:rFonts w:ascii="Nimbus Roman No9 L" w:hAnsi="Nimbus Roman No9 L" w:hint="eastAsia"/>
                      <w:sz w:val="20"/>
                      <w:szCs w:val="20"/>
                    </w:rPr>
                    <w:t>06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Default="00DB7E8E" w:rsidP="00675C46">
                  <w:pPr>
                    <w:jc w:val="right"/>
                    <w:rPr>
                      <w:rFonts w:ascii="Nimbus Roman No9 L" w:hAnsi="Nimbus Roman No9 L" w:cs="宋体" w:hint="eastAsia"/>
                      <w:sz w:val="20"/>
                      <w:szCs w:val="20"/>
                    </w:rPr>
                  </w:pPr>
                  <w:r>
                    <w:rPr>
                      <w:rFonts w:ascii="Nimbus Roman No9 L" w:hAnsi="Nimbus Roman No9 L"/>
                      <w:sz w:val="20"/>
                      <w:szCs w:val="20"/>
                    </w:rPr>
                    <w:t>5,</w:t>
                  </w:r>
                  <w:r>
                    <w:rPr>
                      <w:rFonts w:ascii="Nimbus Roman No9 L" w:hAnsi="Nimbus Roman No9 L" w:hint="eastAsia"/>
                      <w:sz w:val="20"/>
                      <w:szCs w:val="20"/>
                    </w:rPr>
                    <w:t>844</w:t>
                  </w:r>
                  <w:r>
                    <w:rPr>
                      <w:rFonts w:ascii="Nimbus Roman No9 L" w:hAnsi="Nimbus Roman No9 L"/>
                      <w:sz w:val="20"/>
                      <w:szCs w:val="20"/>
                    </w:rPr>
                    <w:t>.</w:t>
                  </w:r>
                  <w:r>
                    <w:rPr>
                      <w:rFonts w:ascii="Nimbus Roman No9 L" w:hAnsi="Nimbus Roman No9 L" w:hint="eastAsia"/>
                      <w:sz w:val="20"/>
                      <w:szCs w:val="20"/>
                    </w:rPr>
                    <w:t>06</w:t>
                  </w:r>
                </w:p>
              </w:tc>
              <w:tc>
                <w:tcPr>
                  <w:tcW w:w="1880" w:type="dxa"/>
                  <w:tcBorders>
                    <w:top w:val="nil"/>
                    <w:left w:val="nil"/>
                    <w:bottom w:val="single" w:sz="4" w:space="0" w:color="auto"/>
                    <w:right w:val="single" w:sz="4" w:space="0" w:color="auto"/>
                  </w:tcBorders>
                  <w:shd w:val="clear" w:color="auto" w:fill="auto"/>
                  <w:noWrap/>
                  <w:vAlign w:val="center"/>
                </w:tcPr>
                <w:p w:rsidR="00675C46" w:rsidRDefault="00675C46">
                  <w:pPr>
                    <w:jc w:val="right"/>
                    <w:rPr>
                      <w:rFonts w:ascii="Nimbus Roman No9 L" w:hAnsi="Nimbus Roman No9 L" w:cs="宋体" w:hint="eastAsia"/>
                      <w:sz w:val="20"/>
                      <w:szCs w:val="20"/>
                    </w:rPr>
                  </w:pP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r>
            <w:tr w:rsidR="00675C46" w:rsidRPr="00675C46" w:rsidTr="00675C46">
              <w:trPr>
                <w:trHeight w:val="40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75C46" w:rsidRDefault="00675C46">
                  <w:pPr>
                    <w:rPr>
                      <w:rFonts w:ascii="Nimbus Roman No9 L" w:hAnsi="Nimbus Roman No9 L" w:cs="宋体" w:hint="eastAsia"/>
                      <w:b/>
                      <w:bCs/>
                      <w:sz w:val="20"/>
                      <w:szCs w:val="20"/>
                    </w:rPr>
                  </w:pPr>
                  <w:r>
                    <w:rPr>
                      <w:rFonts w:ascii="Nimbus Roman No9 L" w:hAnsi="Nimbus Roman No9 L"/>
                      <w:b/>
                      <w:bCs/>
                      <w:sz w:val="20"/>
                      <w:szCs w:val="20"/>
                    </w:rPr>
                    <w:t>208</w:t>
                  </w:r>
                </w:p>
              </w:tc>
              <w:tc>
                <w:tcPr>
                  <w:tcW w:w="2513" w:type="dxa"/>
                  <w:gridSpan w:val="2"/>
                  <w:tcBorders>
                    <w:top w:val="nil"/>
                    <w:left w:val="nil"/>
                    <w:bottom w:val="single" w:sz="4" w:space="0" w:color="auto"/>
                    <w:right w:val="single" w:sz="4" w:space="0" w:color="auto"/>
                  </w:tcBorders>
                  <w:shd w:val="clear" w:color="auto" w:fill="auto"/>
                  <w:noWrap/>
                  <w:vAlign w:val="center"/>
                  <w:hideMark/>
                </w:tcPr>
                <w:p w:rsidR="00675C46" w:rsidRDefault="00675C46">
                  <w:pPr>
                    <w:rPr>
                      <w:rFonts w:ascii="宋体" w:hAnsi="宋体" w:cs="宋体"/>
                      <w:b/>
                      <w:bCs/>
                      <w:sz w:val="20"/>
                      <w:szCs w:val="20"/>
                    </w:rPr>
                  </w:pPr>
                  <w:r>
                    <w:rPr>
                      <w:rFonts w:hint="eastAsia"/>
                      <w:b/>
                      <w:bCs/>
                      <w:sz w:val="20"/>
                      <w:szCs w:val="20"/>
                    </w:rPr>
                    <w:t>社会保障和就业支出</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675C46" w:rsidRDefault="00080C08" w:rsidP="00675C46">
                  <w:pPr>
                    <w:jc w:val="right"/>
                    <w:rPr>
                      <w:rFonts w:ascii="Nimbus Roman No9 L" w:hAnsi="Nimbus Roman No9 L" w:cs="宋体" w:hint="eastAsia"/>
                      <w:b/>
                      <w:bCs/>
                      <w:sz w:val="20"/>
                      <w:szCs w:val="20"/>
                    </w:rPr>
                  </w:pPr>
                  <w:r>
                    <w:rPr>
                      <w:rFonts w:ascii="Nimbus Roman No9 L" w:hAnsi="Nimbus Roman No9 L" w:hint="eastAsia"/>
                      <w:b/>
                      <w:bCs/>
                      <w:sz w:val="20"/>
                      <w:szCs w:val="20"/>
                    </w:rPr>
                    <w:t>3</w:t>
                  </w:r>
                  <w:r w:rsidR="00675C46">
                    <w:rPr>
                      <w:rFonts w:ascii="Nimbus Roman No9 L" w:hAnsi="Nimbus Roman No9 L"/>
                      <w:b/>
                      <w:bCs/>
                      <w:sz w:val="20"/>
                      <w:szCs w:val="20"/>
                    </w:rPr>
                    <w:t>91</w:t>
                  </w:r>
                  <w:r>
                    <w:rPr>
                      <w:rFonts w:ascii="Nimbus Roman No9 L" w:hAnsi="Nimbus Roman No9 L" w:hint="eastAsia"/>
                      <w:b/>
                      <w:bCs/>
                      <w:sz w:val="20"/>
                      <w:szCs w:val="20"/>
                    </w:rPr>
                    <w:t>.00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Default="00DB7E8E" w:rsidP="00675C46">
                  <w:pPr>
                    <w:jc w:val="right"/>
                    <w:rPr>
                      <w:rFonts w:ascii="Nimbus Roman No9 L" w:hAnsi="Nimbus Roman No9 L" w:cs="宋体" w:hint="eastAsia"/>
                      <w:b/>
                      <w:bCs/>
                      <w:sz w:val="20"/>
                      <w:szCs w:val="20"/>
                    </w:rPr>
                  </w:pPr>
                  <w:r>
                    <w:rPr>
                      <w:rFonts w:ascii="Nimbus Roman No9 L" w:hAnsi="Nimbus Roman No9 L" w:hint="eastAsia"/>
                      <w:b/>
                      <w:bCs/>
                      <w:sz w:val="20"/>
                      <w:szCs w:val="20"/>
                    </w:rPr>
                    <w:t>3</w:t>
                  </w:r>
                  <w:r>
                    <w:rPr>
                      <w:rFonts w:ascii="Nimbus Roman No9 L" w:hAnsi="Nimbus Roman No9 L"/>
                      <w:b/>
                      <w:bCs/>
                      <w:sz w:val="20"/>
                      <w:szCs w:val="20"/>
                    </w:rPr>
                    <w:t>91</w:t>
                  </w:r>
                  <w:r>
                    <w:rPr>
                      <w:rFonts w:ascii="Nimbus Roman No9 L" w:hAnsi="Nimbus Roman No9 L" w:hint="eastAsia"/>
                      <w:b/>
                      <w:bCs/>
                      <w:sz w:val="20"/>
                      <w:szCs w:val="20"/>
                    </w:rPr>
                    <w:t>.00</w:t>
                  </w:r>
                </w:p>
              </w:tc>
              <w:tc>
                <w:tcPr>
                  <w:tcW w:w="1880" w:type="dxa"/>
                  <w:tcBorders>
                    <w:top w:val="nil"/>
                    <w:left w:val="nil"/>
                    <w:bottom w:val="single" w:sz="4" w:space="0" w:color="auto"/>
                    <w:right w:val="single" w:sz="4" w:space="0" w:color="auto"/>
                  </w:tcBorders>
                  <w:shd w:val="clear" w:color="auto" w:fill="auto"/>
                  <w:noWrap/>
                  <w:vAlign w:val="center"/>
                </w:tcPr>
                <w:p w:rsidR="00675C46" w:rsidRDefault="00675C46">
                  <w:pPr>
                    <w:jc w:val="right"/>
                    <w:rPr>
                      <w:rFonts w:ascii="Nimbus Roman No9 L" w:hAnsi="Nimbus Roman No9 L" w:cs="宋体" w:hint="eastAsia"/>
                      <w:b/>
                      <w:bCs/>
                      <w:sz w:val="20"/>
                      <w:szCs w:val="20"/>
                    </w:rPr>
                  </w:pP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r>
            <w:tr w:rsidR="00675C46" w:rsidRPr="00675C46" w:rsidTr="00675C46">
              <w:trPr>
                <w:trHeight w:val="52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75C46" w:rsidRDefault="00675C46">
                  <w:pPr>
                    <w:rPr>
                      <w:rFonts w:ascii="Nimbus Roman No9 L" w:hAnsi="Nimbus Roman No9 L" w:cs="宋体" w:hint="eastAsia"/>
                      <w:b/>
                      <w:bCs/>
                      <w:sz w:val="20"/>
                      <w:szCs w:val="20"/>
                    </w:rPr>
                  </w:pPr>
                  <w:r>
                    <w:rPr>
                      <w:rFonts w:ascii="Nimbus Roman No9 L" w:hAnsi="Nimbus Roman No9 L"/>
                      <w:b/>
                      <w:bCs/>
                      <w:sz w:val="20"/>
                      <w:szCs w:val="20"/>
                    </w:rPr>
                    <w:t>20805</w:t>
                  </w:r>
                </w:p>
              </w:tc>
              <w:tc>
                <w:tcPr>
                  <w:tcW w:w="2513" w:type="dxa"/>
                  <w:gridSpan w:val="2"/>
                  <w:tcBorders>
                    <w:top w:val="nil"/>
                    <w:left w:val="nil"/>
                    <w:bottom w:val="single" w:sz="4" w:space="0" w:color="auto"/>
                    <w:right w:val="single" w:sz="4" w:space="0" w:color="auto"/>
                  </w:tcBorders>
                  <w:shd w:val="clear" w:color="auto" w:fill="auto"/>
                  <w:noWrap/>
                  <w:vAlign w:val="center"/>
                  <w:hideMark/>
                </w:tcPr>
                <w:p w:rsidR="00675C46" w:rsidRDefault="00675C46">
                  <w:pPr>
                    <w:rPr>
                      <w:rFonts w:ascii="宋体" w:hAnsi="宋体" w:cs="宋体"/>
                      <w:b/>
                      <w:bCs/>
                      <w:sz w:val="20"/>
                      <w:szCs w:val="20"/>
                    </w:rPr>
                  </w:pPr>
                  <w:r>
                    <w:rPr>
                      <w:rFonts w:hint="eastAsia"/>
                      <w:b/>
                      <w:bCs/>
                      <w:sz w:val="20"/>
                      <w:szCs w:val="20"/>
                    </w:rPr>
                    <w:t>行政事业单位养老支出</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675C46" w:rsidRDefault="00080C08" w:rsidP="00675C46">
                  <w:pPr>
                    <w:jc w:val="right"/>
                    <w:rPr>
                      <w:rFonts w:ascii="Nimbus Roman No9 L" w:hAnsi="Nimbus Roman No9 L" w:cs="宋体" w:hint="eastAsia"/>
                      <w:b/>
                      <w:bCs/>
                      <w:sz w:val="20"/>
                      <w:szCs w:val="20"/>
                    </w:rPr>
                  </w:pPr>
                  <w:r>
                    <w:rPr>
                      <w:rFonts w:ascii="Nimbus Roman No9 L" w:hAnsi="Nimbus Roman No9 L" w:hint="eastAsia"/>
                      <w:b/>
                      <w:bCs/>
                      <w:sz w:val="20"/>
                      <w:szCs w:val="20"/>
                    </w:rPr>
                    <w:t>3</w:t>
                  </w:r>
                  <w:r w:rsidR="00675C46">
                    <w:rPr>
                      <w:rFonts w:ascii="Nimbus Roman No9 L" w:hAnsi="Nimbus Roman No9 L"/>
                      <w:b/>
                      <w:bCs/>
                      <w:sz w:val="20"/>
                      <w:szCs w:val="20"/>
                    </w:rPr>
                    <w:t>91</w:t>
                  </w:r>
                  <w:r>
                    <w:rPr>
                      <w:rFonts w:ascii="Nimbus Roman No9 L" w:hAnsi="Nimbus Roman No9 L" w:hint="eastAsia"/>
                      <w:b/>
                      <w:bCs/>
                      <w:sz w:val="20"/>
                      <w:szCs w:val="20"/>
                    </w:rPr>
                    <w:t>.00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Default="00DB7E8E" w:rsidP="00675C46">
                  <w:pPr>
                    <w:jc w:val="right"/>
                    <w:rPr>
                      <w:rFonts w:ascii="Nimbus Roman No9 L" w:hAnsi="Nimbus Roman No9 L" w:cs="宋体" w:hint="eastAsia"/>
                      <w:b/>
                      <w:bCs/>
                      <w:sz w:val="20"/>
                      <w:szCs w:val="20"/>
                    </w:rPr>
                  </w:pPr>
                  <w:r>
                    <w:rPr>
                      <w:rFonts w:ascii="Nimbus Roman No9 L" w:hAnsi="Nimbus Roman No9 L" w:hint="eastAsia"/>
                      <w:b/>
                      <w:bCs/>
                      <w:sz w:val="20"/>
                      <w:szCs w:val="20"/>
                    </w:rPr>
                    <w:t>3</w:t>
                  </w:r>
                  <w:r>
                    <w:rPr>
                      <w:rFonts w:ascii="Nimbus Roman No9 L" w:hAnsi="Nimbus Roman No9 L"/>
                      <w:b/>
                      <w:bCs/>
                      <w:sz w:val="20"/>
                      <w:szCs w:val="20"/>
                    </w:rPr>
                    <w:t>91</w:t>
                  </w:r>
                  <w:r>
                    <w:rPr>
                      <w:rFonts w:ascii="Nimbus Roman No9 L" w:hAnsi="Nimbus Roman No9 L" w:hint="eastAsia"/>
                      <w:b/>
                      <w:bCs/>
                      <w:sz w:val="20"/>
                      <w:szCs w:val="20"/>
                    </w:rPr>
                    <w:t>.00</w:t>
                  </w:r>
                </w:p>
              </w:tc>
              <w:tc>
                <w:tcPr>
                  <w:tcW w:w="1880" w:type="dxa"/>
                  <w:tcBorders>
                    <w:top w:val="nil"/>
                    <w:left w:val="nil"/>
                    <w:bottom w:val="single" w:sz="4" w:space="0" w:color="auto"/>
                    <w:right w:val="single" w:sz="4" w:space="0" w:color="auto"/>
                  </w:tcBorders>
                  <w:shd w:val="clear" w:color="auto" w:fill="auto"/>
                  <w:noWrap/>
                  <w:vAlign w:val="center"/>
                </w:tcPr>
                <w:p w:rsidR="00675C46" w:rsidRDefault="00675C46">
                  <w:pPr>
                    <w:jc w:val="right"/>
                    <w:rPr>
                      <w:rFonts w:ascii="Nimbus Roman No9 L" w:hAnsi="Nimbus Roman No9 L" w:cs="宋体" w:hint="eastAsia"/>
                      <w:b/>
                      <w:bCs/>
                      <w:sz w:val="20"/>
                      <w:szCs w:val="20"/>
                    </w:rPr>
                  </w:pP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r>
            <w:tr w:rsidR="00675C46" w:rsidRPr="00675C46" w:rsidTr="00DB7E8E">
              <w:trPr>
                <w:trHeight w:val="381"/>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75C46" w:rsidRDefault="00675C46">
                  <w:pPr>
                    <w:rPr>
                      <w:rFonts w:ascii="Nimbus Roman No9 L" w:hAnsi="Nimbus Roman No9 L" w:cs="宋体" w:hint="eastAsia"/>
                      <w:sz w:val="20"/>
                      <w:szCs w:val="20"/>
                    </w:rPr>
                  </w:pPr>
                  <w:r>
                    <w:rPr>
                      <w:rFonts w:ascii="Nimbus Roman No9 L" w:hAnsi="Nimbus Roman No9 L"/>
                      <w:sz w:val="20"/>
                      <w:szCs w:val="20"/>
                    </w:rPr>
                    <w:t>2080502</w:t>
                  </w:r>
                </w:p>
              </w:tc>
              <w:tc>
                <w:tcPr>
                  <w:tcW w:w="2513" w:type="dxa"/>
                  <w:gridSpan w:val="2"/>
                  <w:tcBorders>
                    <w:top w:val="nil"/>
                    <w:left w:val="nil"/>
                    <w:bottom w:val="single" w:sz="4" w:space="0" w:color="auto"/>
                    <w:right w:val="single" w:sz="4" w:space="0" w:color="auto"/>
                  </w:tcBorders>
                  <w:shd w:val="clear" w:color="auto" w:fill="auto"/>
                  <w:noWrap/>
                  <w:vAlign w:val="center"/>
                  <w:hideMark/>
                </w:tcPr>
                <w:p w:rsidR="00675C46" w:rsidRDefault="00675C46">
                  <w:pPr>
                    <w:rPr>
                      <w:rFonts w:ascii="宋体" w:hAnsi="宋体" w:cs="宋体"/>
                      <w:sz w:val="20"/>
                      <w:szCs w:val="20"/>
                    </w:rPr>
                  </w:pPr>
                  <w:r>
                    <w:rPr>
                      <w:rFonts w:hint="eastAsia"/>
                      <w:sz w:val="20"/>
                      <w:szCs w:val="20"/>
                    </w:rPr>
                    <w:t>事业单位离退休</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675C46" w:rsidRDefault="00080C08" w:rsidP="00675C46">
                  <w:pPr>
                    <w:jc w:val="right"/>
                    <w:rPr>
                      <w:rFonts w:ascii="Nimbus Roman No9 L" w:hAnsi="Nimbus Roman No9 L" w:cs="宋体" w:hint="eastAsia"/>
                      <w:sz w:val="20"/>
                      <w:szCs w:val="20"/>
                    </w:rPr>
                  </w:pPr>
                  <w:r>
                    <w:rPr>
                      <w:rFonts w:ascii="Nimbus Roman No9 L" w:hAnsi="Nimbus Roman No9 L" w:hint="eastAsia"/>
                      <w:sz w:val="20"/>
                      <w:szCs w:val="20"/>
                    </w:rPr>
                    <w:t>3.00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Default="00DB7E8E" w:rsidP="00675C46">
                  <w:pPr>
                    <w:jc w:val="right"/>
                    <w:rPr>
                      <w:rFonts w:ascii="Nimbus Roman No9 L" w:hAnsi="Nimbus Roman No9 L" w:cs="宋体" w:hint="eastAsia"/>
                      <w:sz w:val="20"/>
                      <w:szCs w:val="20"/>
                    </w:rPr>
                  </w:pPr>
                  <w:r>
                    <w:rPr>
                      <w:rFonts w:ascii="Nimbus Roman No9 L" w:hAnsi="Nimbus Roman No9 L" w:hint="eastAsia"/>
                      <w:sz w:val="20"/>
                      <w:szCs w:val="20"/>
                    </w:rPr>
                    <w:t>3.00</w:t>
                  </w:r>
                </w:p>
              </w:tc>
              <w:tc>
                <w:tcPr>
                  <w:tcW w:w="1880" w:type="dxa"/>
                  <w:tcBorders>
                    <w:top w:val="nil"/>
                    <w:left w:val="nil"/>
                    <w:bottom w:val="single" w:sz="4" w:space="0" w:color="auto"/>
                    <w:right w:val="single" w:sz="4" w:space="0" w:color="auto"/>
                  </w:tcBorders>
                  <w:shd w:val="clear" w:color="auto" w:fill="auto"/>
                  <w:noWrap/>
                  <w:vAlign w:val="center"/>
                </w:tcPr>
                <w:p w:rsidR="00675C46" w:rsidRDefault="00675C46">
                  <w:pPr>
                    <w:jc w:val="right"/>
                    <w:rPr>
                      <w:rFonts w:ascii="Nimbus Roman No9 L" w:hAnsi="Nimbus Roman No9 L" w:cs="宋体" w:hint="eastAsia"/>
                      <w:sz w:val="20"/>
                      <w:szCs w:val="20"/>
                    </w:rPr>
                  </w:pP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r>
            <w:tr w:rsidR="00675C46" w:rsidRPr="00675C46" w:rsidTr="00675C46">
              <w:trPr>
                <w:trHeight w:val="52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75C46" w:rsidRDefault="00675C46">
                  <w:pPr>
                    <w:rPr>
                      <w:rFonts w:ascii="Nimbus Roman No9 L" w:hAnsi="Nimbus Roman No9 L" w:cs="宋体" w:hint="eastAsia"/>
                      <w:sz w:val="20"/>
                      <w:szCs w:val="20"/>
                    </w:rPr>
                  </w:pPr>
                  <w:r>
                    <w:rPr>
                      <w:rFonts w:ascii="Nimbus Roman No9 L" w:hAnsi="Nimbus Roman No9 L"/>
                      <w:sz w:val="20"/>
                      <w:szCs w:val="20"/>
                    </w:rPr>
                    <w:t>2080505</w:t>
                  </w:r>
                </w:p>
              </w:tc>
              <w:tc>
                <w:tcPr>
                  <w:tcW w:w="2513" w:type="dxa"/>
                  <w:gridSpan w:val="2"/>
                  <w:tcBorders>
                    <w:top w:val="nil"/>
                    <w:left w:val="nil"/>
                    <w:bottom w:val="single" w:sz="4" w:space="0" w:color="auto"/>
                    <w:right w:val="single" w:sz="4" w:space="0" w:color="auto"/>
                  </w:tcBorders>
                  <w:shd w:val="clear" w:color="auto" w:fill="auto"/>
                  <w:noWrap/>
                  <w:vAlign w:val="center"/>
                  <w:hideMark/>
                </w:tcPr>
                <w:p w:rsidR="00675C46" w:rsidRDefault="00675C46">
                  <w:pPr>
                    <w:rPr>
                      <w:rFonts w:ascii="宋体" w:hAnsi="宋体" w:cs="宋体"/>
                      <w:sz w:val="20"/>
                      <w:szCs w:val="20"/>
                    </w:rPr>
                  </w:pPr>
                  <w:r>
                    <w:rPr>
                      <w:rFonts w:hint="eastAsia"/>
                      <w:sz w:val="20"/>
                      <w:szCs w:val="20"/>
                    </w:rPr>
                    <w:t>机关事业单位基本养老保险缴费支出</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675C46" w:rsidRDefault="00080C08" w:rsidP="00675C46">
                  <w:pPr>
                    <w:jc w:val="right"/>
                    <w:rPr>
                      <w:rFonts w:ascii="Nimbus Roman No9 L" w:hAnsi="Nimbus Roman No9 L" w:cs="宋体" w:hint="eastAsia"/>
                      <w:sz w:val="20"/>
                      <w:szCs w:val="20"/>
                    </w:rPr>
                  </w:pPr>
                  <w:r>
                    <w:rPr>
                      <w:rFonts w:ascii="Nimbus Roman No9 L" w:hAnsi="Nimbus Roman No9 L" w:hint="eastAsia"/>
                      <w:sz w:val="20"/>
                      <w:szCs w:val="20"/>
                    </w:rPr>
                    <w:t>258.00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Default="00DB7E8E" w:rsidP="00675C46">
                  <w:pPr>
                    <w:jc w:val="right"/>
                    <w:rPr>
                      <w:rFonts w:ascii="Nimbus Roman No9 L" w:hAnsi="Nimbus Roman No9 L" w:cs="宋体" w:hint="eastAsia"/>
                      <w:sz w:val="20"/>
                      <w:szCs w:val="20"/>
                    </w:rPr>
                  </w:pPr>
                  <w:r>
                    <w:rPr>
                      <w:rFonts w:ascii="Nimbus Roman No9 L" w:hAnsi="Nimbus Roman No9 L" w:hint="eastAsia"/>
                      <w:sz w:val="20"/>
                      <w:szCs w:val="20"/>
                    </w:rPr>
                    <w:t>258.00</w:t>
                  </w:r>
                </w:p>
              </w:tc>
              <w:tc>
                <w:tcPr>
                  <w:tcW w:w="1880" w:type="dxa"/>
                  <w:tcBorders>
                    <w:top w:val="nil"/>
                    <w:left w:val="nil"/>
                    <w:bottom w:val="single" w:sz="4" w:space="0" w:color="auto"/>
                    <w:right w:val="single" w:sz="4" w:space="0" w:color="auto"/>
                  </w:tcBorders>
                  <w:shd w:val="clear" w:color="auto" w:fill="auto"/>
                  <w:noWrap/>
                  <w:vAlign w:val="center"/>
                </w:tcPr>
                <w:p w:rsidR="00675C46" w:rsidRDefault="00675C46">
                  <w:pPr>
                    <w:jc w:val="right"/>
                    <w:rPr>
                      <w:rFonts w:ascii="Nimbus Roman No9 L" w:hAnsi="Nimbus Roman No9 L" w:cs="宋体" w:hint="eastAsia"/>
                      <w:sz w:val="20"/>
                      <w:szCs w:val="20"/>
                    </w:rPr>
                  </w:pP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r>
            <w:tr w:rsidR="00080C08" w:rsidRPr="00675C46" w:rsidTr="00675C46">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80C08" w:rsidRDefault="00080C08">
                  <w:pPr>
                    <w:rPr>
                      <w:rFonts w:ascii="Nimbus Roman No9 L" w:hAnsi="Nimbus Roman No9 L" w:hint="eastAsia"/>
                      <w:b/>
                      <w:bCs/>
                      <w:sz w:val="20"/>
                      <w:szCs w:val="20"/>
                    </w:rPr>
                  </w:pPr>
                  <w:r w:rsidRPr="00080C08">
                    <w:rPr>
                      <w:rFonts w:ascii="Nimbus Roman No9 L" w:hAnsi="Nimbus Roman No9 L"/>
                      <w:sz w:val="20"/>
                      <w:szCs w:val="20"/>
                    </w:rPr>
                    <w:t>2080506</w:t>
                  </w:r>
                </w:p>
              </w:tc>
              <w:tc>
                <w:tcPr>
                  <w:tcW w:w="2513" w:type="dxa"/>
                  <w:gridSpan w:val="2"/>
                  <w:tcBorders>
                    <w:top w:val="nil"/>
                    <w:left w:val="nil"/>
                    <w:bottom w:val="single" w:sz="4" w:space="0" w:color="auto"/>
                    <w:right w:val="single" w:sz="4" w:space="0" w:color="auto"/>
                  </w:tcBorders>
                  <w:shd w:val="clear" w:color="auto" w:fill="auto"/>
                  <w:noWrap/>
                  <w:vAlign w:val="center"/>
                </w:tcPr>
                <w:p w:rsidR="00080C08" w:rsidRDefault="00080C08">
                  <w:pPr>
                    <w:rPr>
                      <w:b/>
                      <w:bCs/>
                      <w:sz w:val="20"/>
                      <w:szCs w:val="20"/>
                    </w:rPr>
                  </w:pPr>
                  <w:r w:rsidRPr="00080C08">
                    <w:rPr>
                      <w:rFonts w:hint="eastAsia"/>
                      <w:sz w:val="20"/>
                      <w:szCs w:val="20"/>
                    </w:rPr>
                    <w:t>机关事业单位职业年金缴费支出</w:t>
                  </w:r>
                </w:p>
              </w:tc>
              <w:tc>
                <w:tcPr>
                  <w:tcW w:w="1387" w:type="dxa"/>
                  <w:gridSpan w:val="2"/>
                  <w:tcBorders>
                    <w:top w:val="nil"/>
                    <w:left w:val="nil"/>
                    <w:bottom w:val="single" w:sz="4" w:space="0" w:color="auto"/>
                    <w:right w:val="single" w:sz="4" w:space="0" w:color="auto"/>
                  </w:tcBorders>
                  <w:shd w:val="clear" w:color="auto" w:fill="auto"/>
                  <w:noWrap/>
                  <w:vAlign w:val="center"/>
                </w:tcPr>
                <w:p w:rsidR="00080C08" w:rsidRPr="00080C08" w:rsidRDefault="00080C08" w:rsidP="00675C46">
                  <w:pPr>
                    <w:jc w:val="right"/>
                    <w:rPr>
                      <w:rFonts w:ascii="Nimbus Roman No9 L" w:hAnsi="Nimbus Roman No9 L" w:hint="eastAsia"/>
                      <w:sz w:val="20"/>
                      <w:szCs w:val="20"/>
                    </w:rPr>
                  </w:pPr>
                  <w:r w:rsidRPr="00080C08">
                    <w:rPr>
                      <w:rFonts w:ascii="Nimbus Roman No9 L" w:hAnsi="Nimbus Roman No9 L" w:hint="eastAsia"/>
                      <w:sz w:val="20"/>
                      <w:szCs w:val="20"/>
                    </w:rPr>
                    <w:t>130.00</w:t>
                  </w:r>
                </w:p>
              </w:tc>
              <w:tc>
                <w:tcPr>
                  <w:tcW w:w="1880" w:type="dxa"/>
                  <w:gridSpan w:val="2"/>
                  <w:tcBorders>
                    <w:top w:val="nil"/>
                    <w:left w:val="nil"/>
                    <w:bottom w:val="single" w:sz="4" w:space="0" w:color="auto"/>
                    <w:right w:val="single" w:sz="4" w:space="0" w:color="auto"/>
                  </w:tcBorders>
                  <w:shd w:val="clear" w:color="auto" w:fill="auto"/>
                  <w:noWrap/>
                  <w:vAlign w:val="center"/>
                </w:tcPr>
                <w:p w:rsidR="00080C08" w:rsidRDefault="00DB7E8E" w:rsidP="00675C46">
                  <w:pPr>
                    <w:jc w:val="right"/>
                    <w:rPr>
                      <w:rFonts w:ascii="Nimbus Roman No9 L" w:hAnsi="Nimbus Roman No9 L" w:hint="eastAsia"/>
                      <w:b/>
                      <w:bCs/>
                      <w:sz w:val="20"/>
                      <w:szCs w:val="20"/>
                    </w:rPr>
                  </w:pPr>
                  <w:r w:rsidRPr="00080C08">
                    <w:rPr>
                      <w:rFonts w:ascii="Nimbus Roman No9 L" w:hAnsi="Nimbus Roman No9 L" w:hint="eastAsia"/>
                      <w:sz w:val="20"/>
                      <w:szCs w:val="20"/>
                    </w:rPr>
                    <w:t>130.00</w:t>
                  </w:r>
                </w:p>
              </w:tc>
              <w:tc>
                <w:tcPr>
                  <w:tcW w:w="1880" w:type="dxa"/>
                  <w:tcBorders>
                    <w:top w:val="nil"/>
                    <w:left w:val="nil"/>
                    <w:bottom w:val="single" w:sz="4" w:space="0" w:color="auto"/>
                    <w:right w:val="single" w:sz="4" w:space="0" w:color="auto"/>
                  </w:tcBorders>
                  <w:shd w:val="clear" w:color="auto" w:fill="auto"/>
                  <w:noWrap/>
                  <w:vAlign w:val="center"/>
                </w:tcPr>
                <w:p w:rsidR="00080C08" w:rsidRDefault="00080C08">
                  <w:pPr>
                    <w:jc w:val="right"/>
                    <w:rPr>
                      <w:rFonts w:ascii="Nimbus Roman No9 L" w:hAnsi="Nimbus Roman No9 L" w:cs="宋体" w:hint="eastAsia"/>
                      <w:b/>
                      <w:bCs/>
                      <w:sz w:val="20"/>
                      <w:szCs w:val="20"/>
                    </w:rPr>
                  </w:pPr>
                </w:p>
              </w:tc>
              <w:tc>
                <w:tcPr>
                  <w:tcW w:w="1880" w:type="dxa"/>
                  <w:gridSpan w:val="2"/>
                  <w:tcBorders>
                    <w:top w:val="nil"/>
                    <w:left w:val="nil"/>
                    <w:bottom w:val="single" w:sz="4" w:space="0" w:color="auto"/>
                    <w:right w:val="single" w:sz="4" w:space="0" w:color="auto"/>
                  </w:tcBorders>
                  <w:shd w:val="clear" w:color="auto" w:fill="auto"/>
                  <w:noWrap/>
                  <w:vAlign w:val="center"/>
                </w:tcPr>
                <w:p w:rsidR="00080C08" w:rsidRPr="00675C46" w:rsidRDefault="00080C08" w:rsidP="00675C46">
                  <w:pPr>
                    <w:widowControl/>
                    <w:jc w:val="right"/>
                    <w:rPr>
                      <w:rFonts w:ascii="宋体" w:hAnsi="宋体" w:cs="宋体"/>
                      <w:kern w:val="0"/>
                      <w:sz w:val="20"/>
                      <w:szCs w:val="20"/>
                    </w:rPr>
                  </w:pPr>
                </w:p>
              </w:tc>
              <w:tc>
                <w:tcPr>
                  <w:tcW w:w="1880" w:type="dxa"/>
                  <w:tcBorders>
                    <w:top w:val="nil"/>
                    <w:left w:val="nil"/>
                    <w:bottom w:val="single" w:sz="4" w:space="0" w:color="auto"/>
                    <w:right w:val="single" w:sz="4" w:space="0" w:color="auto"/>
                  </w:tcBorders>
                  <w:shd w:val="clear" w:color="auto" w:fill="auto"/>
                  <w:noWrap/>
                  <w:vAlign w:val="center"/>
                </w:tcPr>
                <w:p w:rsidR="00080C08" w:rsidRPr="00675C46" w:rsidRDefault="00080C08" w:rsidP="00675C46">
                  <w:pPr>
                    <w:widowControl/>
                    <w:jc w:val="right"/>
                    <w:rPr>
                      <w:rFonts w:ascii="宋体" w:hAnsi="宋体" w:cs="宋体"/>
                      <w:kern w:val="0"/>
                      <w:sz w:val="20"/>
                      <w:szCs w:val="20"/>
                    </w:rPr>
                  </w:pPr>
                </w:p>
              </w:tc>
              <w:tc>
                <w:tcPr>
                  <w:tcW w:w="1880" w:type="dxa"/>
                  <w:gridSpan w:val="2"/>
                  <w:tcBorders>
                    <w:top w:val="nil"/>
                    <w:left w:val="nil"/>
                    <w:bottom w:val="single" w:sz="4" w:space="0" w:color="auto"/>
                    <w:right w:val="single" w:sz="4" w:space="0" w:color="auto"/>
                  </w:tcBorders>
                  <w:shd w:val="clear" w:color="auto" w:fill="auto"/>
                  <w:noWrap/>
                  <w:vAlign w:val="center"/>
                </w:tcPr>
                <w:p w:rsidR="00080C08" w:rsidRPr="00675C46" w:rsidRDefault="00080C08" w:rsidP="00675C46">
                  <w:pPr>
                    <w:widowControl/>
                    <w:jc w:val="right"/>
                    <w:rPr>
                      <w:rFonts w:ascii="宋体" w:hAnsi="宋体" w:cs="宋体"/>
                      <w:kern w:val="0"/>
                      <w:sz w:val="20"/>
                      <w:szCs w:val="20"/>
                    </w:rPr>
                  </w:pPr>
                </w:p>
              </w:tc>
            </w:tr>
            <w:tr w:rsidR="00675C46" w:rsidRPr="00675C46" w:rsidTr="00DB7E8E">
              <w:trPr>
                <w:trHeight w:val="41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75C46" w:rsidRDefault="00675C46">
                  <w:pPr>
                    <w:rPr>
                      <w:rFonts w:ascii="Nimbus Roman No9 L" w:hAnsi="Nimbus Roman No9 L" w:cs="宋体" w:hint="eastAsia"/>
                      <w:b/>
                      <w:bCs/>
                      <w:sz w:val="20"/>
                      <w:szCs w:val="20"/>
                    </w:rPr>
                  </w:pPr>
                  <w:r>
                    <w:rPr>
                      <w:rFonts w:ascii="Nimbus Roman No9 L" w:hAnsi="Nimbus Roman No9 L"/>
                      <w:b/>
                      <w:bCs/>
                      <w:sz w:val="20"/>
                      <w:szCs w:val="20"/>
                    </w:rPr>
                    <w:t>221</w:t>
                  </w:r>
                </w:p>
              </w:tc>
              <w:tc>
                <w:tcPr>
                  <w:tcW w:w="2513" w:type="dxa"/>
                  <w:gridSpan w:val="2"/>
                  <w:tcBorders>
                    <w:top w:val="nil"/>
                    <w:left w:val="nil"/>
                    <w:bottom w:val="single" w:sz="4" w:space="0" w:color="auto"/>
                    <w:right w:val="single" w:sz="4" w:space="0" w:color="auto"/>
                  </w:tcBorders>
                  <w:shd w:val="clear" w:color="auto" w:fill="auto"/>
                  <w:noWrap/>
                  <w:vAlign w:val="center"/>
                  <w:hideMark/>
                </w:tcPr>
                <w:p w:rsidR="00675C46" w:rsidRDefault="00675C46">
                  <w:pPr>
                    <w:rPr>
                      <w:rFonts w:ascii="宋体" w:hAnsi="宋体" w:cs="宋体"/>
                      <w:b/>
                      <w:bCs/>
                      <w:sz w:val="20"/>
                      <w:szCs w:val="20"/>
                    </w:rPr>
                  </w:pPr>
                  <w:r>
                    <w:rPr>
                      <w:rFonts w:hint="eastAsia"/>
                      <w:b/>
                      <w:bCs/>
                      <w:sz w:val="20"/>
                      <w:szCs w:val="20"/>
                    </w:rPr>
                    <w:t>住房保障支出</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675C46" w:rsidRDefault="00DB7E8E" w:rsidP="00675C46">
                  <w:pPr>
                    <w:jc w:val="right"/>
                    <w:rPr>
                      <w:rFonts w:ascii="Nimbus Roman No9 L" w:hAnsi="Nimbus Roman No9 L" w:cs="宋体" w:hint="eastAsia"/>
                      <w:b/>
                      <w:bCs/>
                      <w:sz w:val="20"/>
                      <w:szCs w:val="20"/>
                    </w:rPr>
                  </w:pPr>
                  <w:r>
                    <w:rPr>
                      <w:rFonts w:ascii="Nimbus Roman No9 L" w:hAnsi="Nimbus Roman No9 L" w:hint="eastAsia"/>
                      <w:b/>
                      <w:bCs/>
                      <w:sz w:val="20"/>
                      <w:szCs w:val="20"/>
                    </w:rPr>
                    <w:t>352</w:t>
                  </w:r>
                  <w:r w:rsidR="00675C46">
                    <w:rPr>
                      <w:rFonts w:ascii="Nimbus Roman No9 L" w:hAnsi="Nimbus Roman No9 L"/>
                      <w:b/>
                      <w:bCs/>
                      <w:sz w:val="20"/>
                      <w:szCs w:val="20"/>
                    </w:rPr>
                    <w:t>.00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Default="00DB7E8E" w:rsidP="00675C46">
                  <w:pPr>
                    <w:jc w:val="right"/>
                    <w:rPr>
                      <w:rFonts w:ascii="Nimbus Roman No9 L" w:hAnsi="Nimbus Roman No9 L" w:cs="宋体" w:hint="eastAsia"/>
                      <w:b/>
                      <w:bCs/>
                      <w:sz w:val="20"/>
                      <w:szCs w:val="20"/>
                    </w:rPr>
                  </w:pPr>
                  <w:r>
                    <w:rPr>
                      <w:rFonts w:ascii="Nimbus Roman No9 L" w:hAnsi="Nimbus Roman No9 L" w:hint="eastAsia"/>
                      <w:b/>
                      <w:bCs/>
                      <w:sz w:val="20"/>
                      <w:szCs w:val="20"/>
                    </w:rPr>
                    <w:t>352</w:t>
                  </w:r>
                  <w:r>
                    <w:rPr>
                      <w:rFonts w:ascii="Nimbus Roman No9 L" w:hAnsi="Nimbus Roman No9 L"/>
                      <w:b/>
                      <w:bCs/>
                      <w:sz w:val="20"/>
                      <w:szCs w:val="20"/>
                    </w:rPr>
                    <w:t>.00</w:t>
                  </w:r>
                </w:p>
              </w:tc>
              <w:tc>
                <w:tcPr>
                  <w:tcW w:w="1880" w:type="dxa"/>
                  <w:tcBorders>
                    <w:top w:val="nil"/>
                    <w:left w:val="nil"/>
                    <w:bottom w:val="single" w:sz="4" w:space="0" w:color="auto"/>
                    <w:right w:val="single" w:sz="4" w:space="0" w:color="auto"/>
                  </w:tcBorders>
                  <w:shd w:val="clear" w:color="auto" w:fill="auto"/>
                  <w:noWrap/>
                  <w:vAlign w:val="center"/>
                </w:tcPr>
                <w:p w:rsidR="00675C46" w:rsidRDefault="00675C46">
                  <w:pPr>
                    <w:jc w:val="right"/>
                    <w:rPr>
                      <w:rFonts w:ascii="Nimbus Roman No9 L" w:hAnsi="Nimbus Roman No9 L" w:cs="宋体" w:hint="eastAsia"/>
                      <w:b/>
                      <w:bCs/>
                      <w:sz w:val="20"/>
                      <w:szCs w:val="20"/>
                    </w:rPr>
                  </w:pP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r>
            <w:tr w:rsidR="00675C46" w:rsidRPr="00675C46" w:rsidTr="00DB7E8E">
              <w:trPr>
                <w:trHeight w:val="423"/>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75C46" w:rsidRDefault="00675C46">
                  <w:pPr>
                    <w:rPr>
                      <w:rFonts w:ascii="Nimbus Roman No9 L" w:hAnsi="Nimbus Roman No9 L" w:cs="宋体" w:hint="eastAsia"/>
                      <w:b/>
                      <w:bCs/>
                      <w:sz w:val="20"/>
                      <w:szCs w:val="20"/>
                    </w:rPr>
                  </w:pPr>
                  <w:r>
                    <w:rPr>
                      <w:rFonts w:ascii="Nimbus Roman No9 L" w:hAnsi="Nimbus Roman No9 L"/>
                      <w:b/>
                      <w:bCs/>
                      <w:sz w:val="20"/>
                      <w:szCs w:val="20"/>
                    </w:rPr>
                    <w:t>22102</w:t>
                  </w:r>
                </w:p>
              </w:tc>
              <w:tc>
                <w:tcPr>
                  <w:tcW w:w="2513" w:type="dxa"/>
                  <w:gridSpan w:val="2"/>
                  <w:tcBorders>
                    <w:top w:val="nil"/>
                    <w:left w:val="nil"/>
                    <w:bottom w:val="single" w:sz="4" w:space="0" w:color="auto"/>
                    <w:right w:val="single" w:sz="4" w:space="0" w:color="auto"/>
                  </w:tcBorders>
                  <w:shd w:val="clear" w:color="auto" w:fill="auto"/>
                  <w:noWrap/>
                  <w:vAlign w:val="center"/>
                  <w:hideMark/>
                </w:tcPr>
                <w:p w:rsidR="00675C46" w:rsidRDefault="00675C46">
                  <w:pPr>
                    <w:rPr>
                      <w:rFonts w:ascii="宋体" w:hAnsi="宋体" w:cs="宋体"/>
                      <w:b/>
                      <w:bCs/>
                      <w:sz w:val="20"/>
                      <w:szCs w:val="20"/>
                    </w:rPr>
                  </w:pPr>
                  <w:r>
                    <w:rPr>
                      <w:rFonts w:hint="eastAsia"/>
                      <w:b/>
                      <w:bCs/>
                      <w:sz w:val="20"/>
                      <w:szCs w:val="20"/>
                    </w:rPr>
                    <w:t>住房改革支出</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675C46" w:rsidRDefault="00DB7E8E" w:rsidP="00675C46">
                  <w:pPr>
                    <w:jc w:val="right"/>
                    <w:rPr>
                      <w:rFonts w:ascii="Nimbus Roman No9 L" w:hAnsi="Nimbus Roman No9 L" w:cs="宋体" w:hint="eastAsia"/>
                      <w:b/>
                      <w:bCs/>
                      <w:sz w:val="20"/>
                      <w:szCs w:val="20"/>
                    </w:rPr>
                  </w:pPr>
                  <w:r>
                    <w:rPr>
                      <w:rFonts w:ascii="Nimbus Roman No9 L" w:hAnsi="Nimbus Roman No9 L" w:hint="eastAsia"/>
                      <w:b/>
                      <w:bCs/>
                      <w:sz w:val="20"/>
                      <w:szCs w:val="20"/>
                    </w:rPr>
                    <w:t>352</w:t>
                  </w:r>
                  <w:r w:rsidR="00675C46">
                    <w:rPr>
                      <w:rFonts w:ascii="Nimbus Roman No9 L" w:hAnsi="Nimbus Roman No9 L"/>
                      <w:b/>
                      <w:bCs/>
                      <w:sz w:val="20"/>
                      <w:szCs w:val="20"/>
                    </w:rPr>
                    <w:t>.00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Default="00DB7E8E" w:rsidP="00675C46">
                  <w:pPr>
                    <w:jc w:val="right"/>
                    <w:rPr>
                      <w:rFonts w:ascii="Nimbus Roman No9 L" w:hAnsi="Nimbus Roman No9 L" w:cs="宋体" w:hint="eastAsia"/>
                      <w:b/>
                      <w:bCs/>
                      <w:sz w:val="20"/>
                      <w:szCs w:val="20"/>
                    </w:rPr>
                  </w:pPr>
                  <w:r>
                    <w:rPr>
                      <w:rFonts w:ascii="Nimbus Roman No9 L" w:hAnsi="Nimbus Roman No9 L" w:hint="eastAsia"/>
                      <w:b/>
                      <w:bCs/>
                      <w:sz w:val="20"/>
                      <w:szCs w:val="20"/>
                    </w:rPr>
                    <w:t>352</w:t>
                  </w:r>
                  <w:r>
                    <w:rPr>
                      <w:rFonts w:ascii="Nimbus Roman No9 L" w:hAnsi="Nimbus Roman No9 L"/>
                      <w:b/>
                      <w:bCs/>
                      <w:sz w:val="20"/>
                      <w:szCs w:val="20"/>
                    </w:rPr>
                    <w:t>.00</w:t>
                  </w:r>
                </w:p>
              </w:tc>
              <w:tc>
                <w:tcPr>
                  <w:tcW w:w="1880" w:type="dxa"/>
                  <w:tcBorders>
                    <w:top w:val="nil"/>
                    <w:left w:val="nil"/>
                    <w:bottom w:val="single" w:sz="4" w:space="0" w:color="auto"/>
                    <w:right w:val="single" w:sz="4" w:space="0" w:color="auto"/>
                  </w:tcBorders>
                  <w:shd w:val="clear" w:color="auto" w:fill="auto"/>
                  <w:noWrap/>
                  <w:vAlign w:val="center"/>
                </w:tcPr>
                <w:p w:rsidR="00675C46" w:rsidRDefault="00675C46">
                  <w:pPr>
                    <w:jc w:val="right"/>
                    <w:rPr>
                      <w:rFonts w:ascii="Nimbus Roman No9 L" w:hAnsi="Nimbus Roman No9 L" w:cs="宋体" w:hint="eastAsia"/>
                      <w:b/>
                      <w:bCs/>
                      <w:sz w:val="20"/>
                      <w:szCs w:val="20"/>
                    </w:rPr>
                  </w:pP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r>
            <w:tr w:rsidR="00675C46" w:rsidRPr="00675C46" w:rsidTr="00DB7E8E">
              <w:trPr>
                <w:trHeight w:val="4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75C46" w:rsidRDefault="00675C46">
                  <w:pPr>
                    <w:rPr>
                      <w:rFonts w:ascii="Nimbus Roman No9 L" w:hAnsi="Nimbus Roman No9 L" w:cs="宋体" w:hint="eastAsia"/>
                      <w:sz w:val="20"/>
                      <w:szCs w:val="20"/>
                    </w:rPr>
                  </w:pPr>
                  <w:r>
                    <w:rPr>
                      <w:rFonts w:ascii="Nimbus Roman No9 L" w:hAnsi="Nimbus Roman No9 L"/>
                      <w:sz w:val="20"/>
                      <w:szCs w:val="20"/>
                    </w:rPr>
                    <w:t>2210201</w:t>
                  </w:r>
                </w:p>
              </w:tc>
              <w:tc>
                <w:tcPr>
                  <w:tcW w:w="2513" w:type="dxa"/>
                  <w:gridSpan w:val="2"/>
                  <w:tcBorders>
                    <w:top w:val="nil"/>
                    <w:left w:val="nil"/>
                    <w:bottom w:val="single" w:sz="4" w:space="0" w:color="auto"/>
                    <w:right w:val="single" w:sz="4" w:space="0" w:color="auto"/>
                  </w:tcBorders>
                  <w:shd w:val="clear" w:color="auto" w:fill="auto"/>
                  <w:noWrap/>
                  <w:vAlign w:val="center"/>
                  <w:hideMark/>
                </w:tcPr>
                <w:p w:rsidR="00675C46" w:rsidRDefault="00675C46">
                  <w:pPr>
                    <w:rPr>
                      <w:rFonts w:ascii="宋体" w:hAnsi="宋体" w:cs="宋体"/>
                      <w:sz w:val="20"/>
                      <w:szCs w:val="20"/>
                    </w:rPr>
                  </w:pPr>
                  <w:r>
                    <w:rPr>
                      <w:rFonts w:hint="eastAsia"/>
                      <w:sz w:val="20"/>
                      <w:szCs w:val="20"/>
                    </w:rPr>
                    <w:t>住房公积金</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675C46" w:rsidRDefault="00DB7E8E" w:rsidP="00675C46">
                  <w:pPr>
                    <w:jc w:val="right"/>
                    <w:rPr>
                      <w:rFonts w:ascii="Nimbus Roman No9 L" w:hAnsi="Nimbus Roman No9 L" w:cs="宋体" w:hint="eastAsia"/>
                      <w:sz w:val="20"/>
                      <w:szCs w:val="20"/>
                    </w:rPr>
                  </w:pPr>
                  <w:r>
                    <w:rPr>
                      <w:rFonts w:ascii="Nimbus Roman No9 L" w:hAnsi="Nimbus Roman No9 L" w:hint="eastAsia"/>
                      <w:sz w:val="20"/>
                      <w:szCs w:val="20"/>
                    </w:rPr>
                    <w:t>211.00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Default="00DB7E8E" w:rsidP="00675C46">
                  <w:pPr>
                    <w:jc w:val="right"/>
                    <w:rPr>
                      <w:rFonts w:ascii="Nimbus Roman No9 L" w:hAnsi="Nimbus Roman No9 L" w:cs="宋体" w:hint="eastAsia"/>
                      <w:sz w:val="20"/>
                      <w:szCs w:val="20"/>
                    </w:rPr>
                  </w:pPr>
                  <w:r>
                    <w:rPr>
                      <w:rFonts w:ascii="Nimbus Roman No9 L" w:hAnsi="Nimbus Roman No9 L" w:hint="eastAsia"/>
                      <w:sz w:val="20"/>
                      <w:szCs w:val="20"/>
                    </w:rPr>
                    <w:t>211.00</w:t>
                  </w:r>
                </w:p>
              </w:tc>
              <w:tc>
                <w:tcPr>
                  <w:tcW w:w="1880" w:type="dxa"/>
                  <w:tcBorders>
                    <w:top w:val="nil"/>
                    <w:left w:val="nil"/>
                    <w:bottom w:val="single" w:sz="4" w:space="0" w:color="auto"/>
                    <w:right w:val="single" w:sz="4" w:space="0" w:color="auto"/>
                  </w:tcBorders>
                  <w:shd w:val="clear" w:color="auto" w:fill="auto"/>
                  <w:noWrap/>
                  <w:vAlign w:val="center"/>
                </w:tcPr>
                <w:p w:rsidR="00675C46" w:rsidRDefault="00675C46">
                  <w:pPr>
                    <w:jc w:val="right"/>
                    <w:rPr>
                      <w:rFonts w:ascii="Nimbus Roman No9 L" w:hAnsi="Nimbus Roman No9 L" w:cs="宋体" w:hint="eastAsia"/>
                      <w:sz w:val="20"/>
                      <w:szCs w:val="20"/>
                    </w:rPr>
                  </w:pP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r>
            <w:tr w:rsidR="00675C46" w:rsidRPr="00675C46" w:rsidTr="00DB7E8E">
              <w:trPr>
                <w:trHeight w:val="40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75C46" w:rsidRDefault="00675C46">
                  <w:pPr>
                    <w:rPr>
                      <w:rFonts w:ascii="Nimbus Roman No9 L" w:hAnsi="Nimbus Roman No9 L" w:cs="宋体" w:hint="eastAsia"/>
                      <w:sz w:val="20"/>
                      <w:szCs w:val="20"/>
                    </w:rPr>
                  </w:pPr>
                  <w:r>
                    <w:rPr>
                      <w:rFonts w:ascii="Nimbus Roman No9 L" w:hAnsi="Nimbus Roman No9 L"/>
                      <w:sz w:val="20"/>
                      <w:szCs w:val="20"/>
                    </w:rPr>
                    <w:t>2210202</w:t>
                  </w:r>
                </w:p>
              </w:tc>
              <w:tc>
                <w:tcPr>
                  <w:tcW w:w="2513" w:type="dxa"/>
                  <w:gridSpan w:val="2"/>
                  <w:tcBorders>
                    <w:top w:val="nil"/>
                    <w:left w:val="nil"/>
                    <w:bottom w:val="single" w:sz="4" w:space="0" w:color="auto"/>
                    <w:right w:val="single" w:sz="4" w:space="0" w:color="auto"/>
                  </w:tcBorders>
                  <w:shd w:val="clear" w:color="auto" w:fill="auto"/>
                  <w:noWrap/>
                  <w:vAlign w:val="center"/>
                  <w:hideMark/>
                </w:tcPr>
                <w:p w:rsidR="00675C46" w:rsidRDefault="00675C46">
                  <w:pPr>
                    <w:rPr>
                      <w:rFonts w:ascii="宋体" w:hAnsi="宋体" w:cs="宋体"/>
                      <w:sz w:val="20"/>
                      <w:szCs w:val="20"/>
                    </w:rPr>
                  </w:pPr>
                  <w:r>
                    <w:rPr>
                      <w:rFonts w:hint="eastAsia"/>
                      <w:sz w:val="20"/>
                      <w:szCs w:val="20"/>
                    </w:rPr>
                    <w:t>提租补贴</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675C46" w:rsidRDefault="00DB7E8E" w:rsidP="00675C46">
                  <w:pPr>
                    <w:jc w:val="right"/>
                    <w:rPr>
                      <w:rFonts w:ascii="Nimbus Roman No9 L" w:hAnsi="Nimbus Roman No9 L" w:cs="宋体" w:hint="eastAsia"/>
                      <w:sz w:val="20"/>
                      <w:szCs w:val="20"/>
                    </w:rPr>
                  </w:pPr>
                  <w:r>
                    <w:rPr>
                      <w:rFonts w:ascii="Nimbus Roman No9 L" w:hAnsi="Nimbus Roman No9 L" w:hint="eastAsia"/>
                      <w:sz w:val="20"/>
                      <w:szCs w:val="20"/>
                    </w:rPr>
                    <w:t>11.00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Default="00DB7E8E" w:rsidP="00675C46">
                  <w:pPr>
                    <w:jc w:val="right"/>
                    <w:rPr>
                      <w:rFonts w:ascii="Nimbus Roman No9 L" w:hAnsi="Nimbus Roman No9 L" w:cs="宋体" w:hint="eastAsia"/>
                      <w:sz w:val="20"/>
                      <w:szCs w:val="20"/>
                    </w:rPr>
                  </w:pPr>
                  <w:r>
                    <w:rPr>
                      <w:rFonts w:ascii="Nimbus Roman No9 L" w:hAnsi="Nimbus Roman No9 L" w:hint="eastAsia"/>
                      <w:sz w:val="20"/>
                      <w:szCs w:val="20"/>
                    </w:rPr>
                    <w:t>11.00</w:t>
                  </w:r>
                </w:p>
              </w:tc>
              <w:tc>
                <w:tcPr>
                  <w:tcW w:w="1880" w:type="dxa"/>
                  <w:tcBorders>
                    <w:top w:val="nil"/>
                    <w:left w:val="nil"/>
                    <w:bottom w:val="single" w:sz="4" w:space="0" w:color="auto"/>
                    <w:right w:val="single" w:sz="4" w:space="0" w:color="auto"/>
                  </w:tcBorders>
                  <w:shd w:val="clear" w:color="auto" w:fill="auto"/>
                  <w:noWrap/>
                  <w:vAlign w:val="center"/>
                </w:tcPr>
                <w:p w:rsidR="00675C46" w:rsidRDefault="00675C46">
                  <w:pPr>
                    <w:jc w:val="right"/>
                    <w:rPr>
                      <w:rFonts w:ascii="Nimbus Roman No9 L" w:hAnsi="Nimbus Roman No9 L" w:cs="宋体" w:hint="eastAsia"/>
                      <w:sz w:val="20"/>
                      <w:szCs w:val="20"/>
                    </w:rPr>
                  </w:pP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r>
            <w:tr w:rsidR="00675C46" w:rsidRPr="00675C46" w:rsidTr="00DB7E8E">
              <w:trPr>
                <w:trHeight w:val="413"/>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75C46" w:rsidRDefault="00675C46">
                  <w:pPr>
                    <w:rPr>
                      <w:rFonts w:ascii="Nimbus Roman No9 L" w:hAnsi="Nimbus Roman No9 L" w:cs="宋体" w:hint="eastAsia"/>
                      <w:sz w:val="20"/>
                      <w:szCs w:val="20"/>
                    </w:rPr>
                  </w:pPr>
                  <w:r>
                    <w:rPr>
                      <w:rFonts w:ascii="Nimbus Roman No9 L" w:hAnsi="Nimbus Roman No9 L"/>
                      <w:sz w:val="20"/>
                      <w:szCs w:val="20"/>
                    </w:rPr>
                    <w:t>2210203</w:t>
                  </w:r>
                </w:p>
              </w:tc>
              <w:tc>
                <w:tcPr>
                  <w:tcW w:w="2513" w:type="dxa"/>
                  <w:gridSpan w:val="2"/>
                  <w:tcBorders>
                    <w:top w:val="nil"/>
                    <w:left w:val="nil"/>
                    <w:bottom w:val="single" w:sz="4" w:space="0" w:color="auto"/>
                    <w:right w:val="single" w:sz="4" w:space="0" w:color="auto"/>
                  </w:tcBorders>
                  <w:shd w:val="clear" w:color="auto" w:fill="auto"/>
                  <w:noWrap/>
                  <w:vAlign w:val="center"/>
                  <w:hideMark/>
                </w:tcPr>
                <w:p w:rsidR="00675C46" w:rsidRDefault="00675C46">
                  <w:pPr>
                    <w:rPr>
                      <w:rFonts w:ascii="宋体" w:hAnsi="宋体" w:cs="宋体"/>
                      <w:sz w:val="20"/>
                      <w:szCs w:val="20"/>
                    </w:rPr>
                  </w:pPr>
                  <w:r>
                    <w:rPr>
                      <w:rFonts w:hint="eastAsia"/>
                      <w:sz w:val="20"/>
                      <w:szCs w:val="20"/>
                    </w:rPr>
                    <w:t>购房补贴</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675C46" w:rsidRDefault="00DB7E8E" w:rsidP="00675C46">
                  <w:pPr>
                    <w:jc w:val="right"/>
                    <w:rPr>
                      <w:rFonts w:ascii="Nimbus Roman No9 L" w:hAnsi="Nimbus Roman No9 L" w:cs="宋体" w:hint="eastAsia"/>
                      <w:sz w:val="20"/>
                      <w:szCs w:val="20"/>
                    </w:rPr>
                  </w:pPr>
                  <w:r>
                    <w:rPr>
                      <w:rFonts w:ascii="Nimbus Roman No9 L" w:hAnsi="Nimbus Roman No9 L" w:hint="eastAsia"/>
                      <w:sz w:val="20"/>
                      <w:szCs w:val="20"/>
                    </w:rPr>
                    <w:t>130.00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Default="00DB7E8E" w:rsidP="00675C46">
                  <w:pPr>
                    <w:jc w:val="right"/>
                    <w:rPr>
                      <w:rFonts w:ascii="Nimbus Roman No9 L" w:hAnsi="Nimbus Roman No9 L" w:cs="宋体" w:hint="eastAsia"/>
                      <w:sz w:val="20"/>
                      <w:szCs w:val="20"/>
                    </w:rPr>
                  </w:pPr>
                  <w:r>
                    <w:rPr>
                      <w:rFonts w:ascii="Nimbus Roman No9 L" w:hAnsi="Nimbus Roman No9 L" w:hint="eastAsia"/>
                      <w:sz w:val="20"/>
                      <w:szCs w:val="20"/>
                    </w:rPr>
                    <w:t>130.00</w:t>
                  </w:r>
                </w:p>
              </w:tc>
              <w:tc>
                <w:tcPr>
                  <w:tcW w:w="1880" w:type="dxa"/>
                  <w:tcBorders>
                    <w:top w:val="nil"/>
                    <w:left w:val="nil"/>
                    <w:bottom w:val="single" w:sz="4" w:space="0" w:color="auto"/>
                    <w:right w:val="single" w:sz="4" w:space="0" w:color="auto"/>
                  </w:tcBorders>
                  <w:shd w:val="clear" w:color="auto" w:fill="auto"/>
                  <w:noWrap/>
                  <w:vAlign w:val="center"/>
                </w:tcPr>
                <w:p w:rsidR="00675C46" w:rsidRDefault="00675C46">
                  <w:pPr>
                    <w:jc w:val="right"/>
                    <w:rPr>
                      <w:rFonts w:ascii="Nimbus Roman No9 L" w:hAnsi="Nimbus Roman No9 L" w:cs="宋体" w:hint="eastAsia"/>
                      <w:sz w:val="20"/>
                      <w:szCs w:val="20"/>
                    </w:rPr>
                  </w:pP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r>
            <w:tr w:rsidR="00675C46" w:rsidRPr="00675C46" w:rsidTr="00675C46">
              <w:trPr>
                <w:trHeight w:val="522"/>
              </w:trPr>
              <w:tc>
                <w:tcPr>
                  <w:tcW w:w="359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5C46" w:rsidRPr="00675C46" w:rsidRDefault="00675C46" w:rsidP="00675C46">
                  <w:pPr>
                    <w:widowControl/>
                    <w:jc w:val="center"/>
                    <w:rPr>
                      <w:rFonts w:ascii="宋体" w:hAnsi="宋体" w:cs="宋体"/>
                      <w:kern w:val="0"/>
                      <w:sz w:val="20"/>
                      <w:szCs w:val="20"/>
                    </w:rPr>
                  </w:pPr>
                  <w:r w:rsidRPr="00675C46">
                    <w:rPr>
                      <w:rFonts w:ascii="宋体" w:hAnsi="宋体" w:cs="宋体" w:hint="eastAsia"/>
                      <w:kern w:val="0"/>
                      <w:sz w:val="20"/>
                      <w:szCs w:val="20"/>
                    </w:rPr>
                    <w:t>合  计</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675C46" w:rsidRDefault="00DB7E8E" w:rsidP="00DB7E8E">
                  <w:pPr>
                    <w:jc w:val="right"/>
                    <w:rPr>
                      <w:rFonts w:ascii="Nimbus Roman No9 L" w:hAnsi="Nimbus Roman No9 L" w:cs="宋体" w:hint="eastAsia"/>
                      <w:b/>
                      <w:bCs/>
                      <w:sz w:val="20"/>
                      <w:szCs w:val="20"/>
                    </w:rPr>
                  </w:pPr>
                  <w:r>
                    <w:rPr>
                      <w:rFonts w:ascii="Nimbus Roman No9 L" w:hAnsi="Nimbus Roman No9 L"/>
                      <w:b/>
                      <w:bCs/>
                      <w:sz w:val="20"/>
                      <w:szCs w:val="20"/>
                    </w:rPr>
                    <w:t>6,</w:t>
                  </w:r>
                  <w:r>
                    <w:rPr>
                      <w:rFonts w:ascii="Nimbus Roman No9 L" w:hAnsi="Nimbus Roman No9 L" w:hint="eastAsia"/>
                      <w:b/>
                      <w:bCs/>
                      <w:sz w:val="20"/>
                      <w:szCs w:val="20"/>
                    </w:rPr>
                    <w:t>587</w:t>
                  </w:r>
                  <w:r w:rsidR="00675C46">
                    <w:rPr>
                      <w:rFonts w:ascii="Nimbus Roman No9 L" w:hAnsi="Nimbus Roman No9 L"/>
                      <w:b/>
                      <w:bCs/>
                      <w:sz w:val="20"/>
                      <w:szCs w:val="20"/>
                    </w:rPr>
                    <w:t>.</w:t>
                  </w:r>
                  <w:r>
                    <w:rPr>
                      <w:rFonts w:ascii="Nimbus Roman No9 L" w:hAnsi="Nimbus Roman No9 L" w:hint="eastAsia"/>
                      <w:b/>
                      <w:bCs/>
                      <w:sz w:val="20"/>
                      <w:szCs w:val="20"/>
                    </w:rPr>
                    <w:t>06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Default="00DB7E8E" w:rsidP="00675C46">
                  <w:pPr>
                    <w:jc w:val="right"/>
                    <w:rPr>
                      <w:rFonts w:ascii="Nimbus Roman No9 L" w:hAnsi="Nimbus Roman No9 L" w:cs="宋体" w:hint="eastAsia"/>
                      <w:b/>
                      <w:bCs/>
                      <w:sz w:val="20"/>
                      <w:szCs w:val="20"/>
                    </w:rPr>
                  </w:pPr>
                  <w:r>
                    <w:rPr>
                      <w:rFonts w:ascii="Nimbus Roman No9 L" w:hAnsi="Nimbus Roman No9 L"/>
                      <w:b/>
                      <w:bCs/>
                      <w:sz w:val="20"/>
                      <w:szCs w:val="20"/>
                    </w:rPr>
                    <w:t>6,</w:t>
                  </w:r>
                  <w:r>
                    <w:rPr>
                      <w:rFonts w:ascii="Nimbus Roman No9 L" w:hAnsi="Nimbus Roman No9 L" w:hint="eastAsia"/>
                      <w:b/>
                      <w:bCs/>
                      <w:sz w:val="20"/>
                      <w:szCs w:val="20"/>
                    </w:rPr>
                    <w:t>587</w:t>
                  </w:r>
                  <w:r>
                    <w:rPr>
                      <w:rFonts w:ascii="Nimbus Roman No9 L" w:hAnsi="Nimbus Roman No9 L"/>
                      <w:b/>
                      <w:bCs/>
                      <w:sz w:val="20"/>
                      <w:szCs w:val="20"/>
                    </w:rPr>
                    <w:t>.</w:t>
                  </w:r>
                  <w:r>
                    <w:rPr>
                      <w:rFonts w:ascii="Nimbus Roman No9 L" w:hAnsi="Nimbus Roman No9 L" w:hint="eastAsia"/>
                      <w:b/>
                      <w:bCs/>
                      <w:sz w:val="20"/>
                      <w:szCs w:val="20"/>
                    </w:rPr>
                    <w:t>06</w:t>
                  </w:r>
                </w:p>
              </w:tc>
              <w:tc>
                <w:tcPr>
                  <w:tcW w:w="1880" w:type="dxa"/>
                  <w:tcBorders>
                    <w:top w:val="nil"/>
                    <w:left w:val="nil"/>
                    <w:bottom w:val="single" w:sz="4" w:space="0" w:color="auto"/>
                    <w:right w:val="single" w:sz="4" w:space="0" w:color="auto"/>
                  </w:tcBorders>
                  <w:shd w:val="clear" w:color="auto" w:fill="auto"/>
                  <w:noWrap/>
                  <w:vAlign w:val="center"/>
                </w:tcPr>
                <w:p w:rsidR="00675C46" w:rsidRDefault="00675C46">
                  <w:pPr>
                    <w:jc w:val="right"/>
                    <w:rPr>
                      <w:rFonts w:ascii="Nimbus Roman No9 L" w:hAnsi="Nimbus Roman No9 L" w:cs="宋体" w:hint="eastAsia"/>
                      <w:b/>
                      <w:bCs/>
                      <w:sz w:val="20"/>
                      <w:szCs w:val="20"/>
                    </w:rPr>
                  </w:pPr>
                </w:p>
              </w:tc>
              <w:tc>
                <w:tcPr>
                  <w:tcW w:w="1880" w:type="dxa"/>
                  <w:gridSpan w:val="2"/>
                  <w:tcBorders>
                    <w:top w:val="nil"/>
                    <w:left w:val="nil"/>
                    <w:bottom w:val="single" w:sz="4" w:space="0" w:color="auto"/>
                    <w:right w:val="single" w:sz="4" w:space="0" w:color="auto"/>
                  </w:tcBorders>
                  <w:shd w:val="clear" w:color="auto" w:fill="auto"/>
                  <w:noWrap/>
                  <w:vAlign w:val="center"/>
                </w:tcPr>
                <w:p w:rsidR="00675C46" w:rsidRDefault="00675C46">
                  <w:pPr>
                    <w:jc w:val="right"/>
                    <w:rPr>
                      <w:rFonts w:ascii="Nimbus Roman No9 L" w:hAnsi="Nimbus Roman No9 L" w:cs="宋体" w:hint="eastAsia"/>
                      <w:b/>
                      <w:bCs/>
                      <w:sz w:val="20"/>
                      <w:szCs w:val="20"/>
                    </w:rPr>
                  </w:pPr>
                </w:p>
              </w:tc>
              <w:tc>
                <w:tcPr>
                  <w:tcW w:w="1880" w:type="dxa"/>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675C46" w:rsidRPr="00675C46" w:rsidRDefault="00675C46" w:rsidP="00675C46">
                  <w:pPr>
                    <w:widowControl/>
                    <w:jc w:val="right"/>
                    <w:rPr>
                      <w:rFonts w:ascii="宋体" w:hAnsi="宋体" w:cs="宋体"/>
                      <w:kern w:val="0"/>
                      <w:sz w:val="20"/>
                      <w:szCs w:val="20"/>
                    </w:rPr>
                  </w:pPr>
                  <w:r w:rsidRPr="00675C46">
                    <w:rPr>
                      <w:rFonts w:ascii="宋体" w:hAnsi="宋体" w:cs="宋体" w:hint="eastAsia"/>
                      <w:kern w:val="0"/>
                      <w:sz w:val="20"/>
                      <w:szCs w:val="20"/>
                    </w:rPr>
                    <w:t xml:space="preserve">　</w:t>
                  </w:r>
                </w:p>
              </w:tc>
            </w:tr>
            <w:tr w:rsidR="00675C46" w:rsidRPr="00161F53" w:rsidTr="00675C46">
              <w:trPr>
                <w:gridAfter w:val="1"/>
                <w:wAfter w:w="1360" w:type="dxa"/>
                <w:trHeight w:val="300"/>
              </w:trPr>
              <w:tc>
                <w:tcPr>
                  <w:tcW w:w="4100" w:type="dxa"/>
                  <w:gridSpan w:val="4"/>
                  <w:tcBorders>
                    <w:top w:val="nil"/>
                    <w:left w:val="nil"/>
                    <w:bottom w:val="nil"/>
                    <w:right w:val="nil"/>
                  </w:tcBorders>
                  <w:shd w:val="clear" w:color="auto" w:fill="auto"/>
                  <w:noWrap/>
                  <w:vAlign w:val="center"/>
                  <w:hideMark/>
                </w:tcPr>
                <w:p w:rsidR="00675C46" w:rsidRPr="00161F53" w:rsidRDefault="00675C46" w:rsidP="00161F53">
                  <w:pPr>
                    <w:widowControl/>
                    <w:jc w:val="left"/>
                    <w:rPr>
                      <w:rFonts w:ascii="宋体" w:hAnsi="宋体" w:cs="宋体"/>
                      <w:kern w:val="0"/>
                      <w:sz w:val="18"/>
                      <w:szCs w:val="18"/>
                    </w:rPr>
                  </w:pPr>
                  <w:bookmarkStart w:id="5" w:name="RANGE!A1:D13"/>
                  <w:bookmarkStart w:id="6" w:name="RANGE!A1:D18"/>
                  <w:bookmarkEnd w:id="5"/>
                  <w:bookmarkEnd w:id="6"/>
                </w:p>
              </w:tc>
              <w:tc>
                <w:tcPr>
                  <w:tcW w:w="2680" w:type="dxa"/>
                  <w:gridSpan w:val="2"/>
                  <w:tcBorders>
                    <w:top w:val="nil"/>
                    <w:left w:val="nil"/>
                    <w:bottom w:val="nil"/>
                    <w:right w:val="nil"/>
                  </w:tcBorders>
                  <w:shd w:val="clear" w:color="auto" w:fill="auto"/>
                  <w:noWrap/>
                  <w:vAlign w:val="center"/>
                  <w:hideMark/>
                </w:tcPr>
                <w:p w:rsidR="00675C46" w:rsidRPr="00161F53" w:rsidRDefault="00675C46" w:rsidP="00161F53">
                  <w:pPr>
                    <w:widowControl/>
                    <w:jc w:val="left"/>
                    <w:rPr>
                      <w:rFonts w:ascii="宋体" w:hAnsi="宋体" w:cs="宋体"/>
                      <w:kern w:val="0"/>
                      <w:sz w:val="16"/>
                      <w:szCs w:val="16"/>
                    </w:rPr>
                  </w:pPr>
                </w:p>
              </w:tc>
              <w:tc>
                <w:tcPr>
                  <w:tcW w:w="3720" w:type="dxa"/>
                  <w:gridSpan w:val="3"/>
                  <w:tcBorders>
                    <w:top w:val="nil"/>
                    <w:left w:val="nil"/>
                    <w:bottom w:val="nil"/>
                    <w:right w:val="nil"/>
                  </w:tcBorders>
                  <w:shd w:val="clear" w:color="auto" w:fill="auto"/>
                  <w:noWrap/>
                  <w:vAlign w:val="center"/>
                  <w:hideMark/>
                </w:tcPr>
                <w:p w:rsidR="00675C46" w:rsidRPr="00161F53" w:rsidRDefault="00675C46" w:rsidP="00161F53">
                  <w:pPr>
                    <w:widowControl/>
                    <w:jc w:val="left"/>
                    <w:rPr>
                      <w:rFonts w:ascii="宋体" w:hAnsi="宋体" w:cs="宋体"/>
                      <w:kern w:val="0"/>
                      <w:sz w:val="16"/>
                      <w:szCs w:val="16"/>
                    </w:rPr>
                  </w:pPr>
                </w:p>
              </w:tc>
              <w:tc>
                <w:tcPr>
                  <w:tcW w:w="2520" w:type="dxa"/>
                  <w:gridSpan w:val="3"/>
                  <w:tcBorders>
                    <w:top w:val="nil"/>
                    <w:left w:val="nil"/>
                    <w:bottom w:val="nil"/>
                    <w:right w:val="nil"/>
                  </w:tcBorders>
                  <w:shd w:val="clear" w:color="auto" w:fill="auto"/>
                  <w:noWrap/>
                  <w:vAlign w:val="center"/>
                  <w:hideMark/>
                </w:tcPr>
                <w:p w:rsidR="00675C46" w:rsidRPr="00161F53" w:rsidRDefault="00675C46" w:rsidP="00161F53">
                  <w:pPr>
                    <w:widowControl/>
                    <w:jc w:val="right"/>
                    <w:rPr>
                      <w:rFonts w:ascii="宋体" w:hAnsi="宋体" w:cs="宋体"/>
                      <w:kern w:val="0"/>
                      <w:sz w:val="20"/>
                      <w:szCs w:val="20"/>
                    </w:rPr>
                  </w:pPr>
                  <w:r w:rsidRPr="00161F53">
                    <w:rPr>
                      <w:rFonts w:ascii="宋体" w:hAnsi="宋体" w:cs="宋体" w:hint="eastAsia"/>
                      <w:kern w:val="0"/>
                      <w:sz w:val="20"/>
                      <w:szCs w:val="20"/>
                    </w:rPr>
                    <w:t>单位公开表4</w:t>
                  </w:r>
                </w:p>
              </w:tc>
            </w:tr>
            <w:tr w:rsidR="00675C46" w:rsidRPr="00161F53" w:rsidTr="00675C46">
              <w:trPr>
                <w:gridAfter w:val="1"/>
                <w:wAfter w:w="1360" w:type="dxa"/>
                <w:trHeight w:val="615"/>
              </w:trPr>
              <w:tc>
                <w:tcPr>
                  <w:tcW w:w="13020" w:type="dxa"/>
                  <w:gridSpan w:val="12"/>
                  <w:tcBorders>
                    <w:top w:val="nil"/>
                    <w:left w:val="nil"/>
                    <w:bottom w:val="nil"/>
                    <w:right w:val="nil"/>
                  </w:tcBorders>
                  <w:shd w:val="clear" w:color="auto" w:fill="auto"/>
                  <w:noWrap/>
                  <w:vAlign w:val="center"/>
                  <w:hideMark/>
                </w:tcPr>
                <w:p w:rsidR="00675C46" w:rsidRPr="00161F53" w:rsidRDefault="00675C46" w:rsidP="00161F53">
                  <w:pPr>
                    <w:widowControl/>
                    <w:jc w:val="center"/>
                    <w:rPr>
                      <w:rFonts w:ascii="黑体" w:eastAsia="黑体" w:hAnsi="黑体" w:cs="宋体"/>
                      <w:kern w:val="0"/>
                      <w:sz w:val="32"/>
                      <w:szCs w:val="32"/>
                    </w:rPr>
                  </w:pPr>
                  <w:r w:rsidRPr="00161F53">
                    <w:rPr>
                      <w:rFonts w:ascii="黑体" w:eastAsia="黑体" w:hAnsi="黑体" w:cs="宋体" w:hint="eastAsia"/>
                      <w:kern w:val="0"/>
                      <w:sz w:val="32"/>
                      <w:szCs w:val="32"/>
                    </w:rPr>
                    <w:t>财政拨款收支总表</w:t>
                  </w:r>
                </w:p>
              </w:tc>
            </w:tr>
            <w:tr w:rsidR="00675C46" w:rsidRPr="00161F53" w:rsidTr="00675C46">
              <w:trPr>
                <w:gridAfter w:val="1"/>
                <w:wAfter w:w="1360" w:type="dxa"/>
                <w:trHeight w:val="300"/>
              </w:trPr>
              <w:tc>
                <w:tcPr>
                  <w:tcW w:w="4100" w:type="dxa"/>
                  <w:gridSpan w:val="4"/>
                  <w:tcBorders>
                    <w:top w:val="nil"/>
                    <w:left w:val="nil"/>
                    <w:bottom w:val="nil"/>
                    <w:right w:val="nil"/>
                  </w:tcBorders>
                  <w:shd w:val="clear" w:color="auto" w:fill="auto"/>
                  <w:noWrap/>
                  <w:vAlign w:val="center"/>
                  <w:hideMark/>
                </w:tcPr>
                <w:p w:rsidR="00675C46" w:rsidRPr="00161F53" w:rsidRDefault="00675C46" w:rsidP="00161F53">
                  <w:pPr>
                    <w:widowControl/>
                    <w:jc w:val="left"/>
                    <w:rPr>
                      <w:rFonts w:ascii="宋体" w:hAnsi="宋体" w:cs="宋体"/>
                      <w:kern w:val="0"/>
                      <w:sz w:val="18"/>
                      <w:szCs w:val="18"/>
                    </w:rPr>
                  </w:pPr>
                </w:p>
              </w:tc>
              <w:tc>
                <w:tcPr>
                  <w:tcW w:w="2680" w:type="dxa"/>
                  <w:gridSpan w:val="2"/>
                  <w:tcBorders>
                    <w:top w:val="nil"/>
                    <w:left w:val="nil"/>
                    <w:bottom w:val="nil"/>
                    <w:right w:val="nil"/>
                  </w:tcBorders>
                  <w:shd w:val="clear" w:color="auto" w:fill="auto"/>
                  <w:noWrap/>
                  <w:vAlign w:val="center"/>
                  <w:hideMark/>
                </w:tcPr>
                <w:p w:rsidR="00675C46" w:rsidRPr="00161F53" w:rsidRDefault="00675C46" w:rsidP="00161F53">
                  <w:pPr>
                    <w:widowControl/>
                    <w:jc w:val="left"/>
                    <w:rPr>
                      <w:rFonts w:ascii="宋体" w:hAnsi="宋体" w:cs="宋体"/>
                      <w:kern w:val="0"/>
                      <w:sz w:val="18"/>
                      <w:szCs w:val="18"/>
                    </w:rPr>
                  </w:pPr>
                </w:p>
              </w:tc>
              <w:tc>
                <w:tcPr>
                  <w:tcW w:w="3720" w:type="dxa"/>
                  <w:gridSpan w:val="3"/>
                  <w:tcBorders>
                    <w:top w:val="nil"/>
                    <w:left w:val="nil"/>
                    <w:bottom w:val="nil"/>
                    <w:right w:val="nil"/>
                  </w:tcBorders>
                  <w:shd w:val="clear" w:color="auto" w:fill="auto"/>
                  <w:noWrap/>
                  <w:vAlign w:val="center"/>
                  <w:hideMark/>
                </w:tcPr>
                <w:p w:rsidR="00675C46" w:rsidRPr="00161F53" w:rsidRDefault="00675C46" w:rsidP="00161F53">
                  <w:pPr>
                    <w:widowControl/>
                    <w:jc w:val="left"/>
                    <w:rPr>
                      <w:rFonts w:ascii="宋体" w:hAnsi="宋体" w:cs="宋体"/>
                      <w:kern w:val="0"/>
                      <w:sz w:val="18"/>
                      <w:szCs w:val="18"/>
                    </w:rPr>
                  </w:pPr>
                </w:p>
              </w:tc>
              <w:tc>
                <w:tcPr>
                  <w:tcW w:w="2520" w:type="dxa"/>
                  <w:gridSpan w:val="3"/>
                  <w:tcBorders>
                    <w:top w:val="nil"/>
                    <w:left w:val="nil"/>
                    <w:bottom w:val="nil"/>
                    <w:right w:val="nil"/>
                  </w:tcBorders>
                  <w:shd w:val="clear" w:color="auto" w:fill="auto"/>
                  <w:noWrap/>
                  <w:vAlign w:val="center"/>
                  <w:hideMark/>
                </w:tcPr>
                <w:p w:rsidR="00675C46" w:rsidRPr="00161F53" w:rsidRDefault="00675C46" w:rsidP="00161F53">
                  <w:pPr>
                    <w:widowControl/>
                    <w:jc w:val="left"/>
                    <w:rPr>
                      <w:rFonts w:ascii="宋体" w:hAnsi="宋体" w:cs="宋体"/>
                      <w:kern w:val="0"/>
                      <w:sz w:val="18"/>
                      <w:szCs w:val="18"/>
                    </w:rPr>
                  </w:pPr>
                  <w:r w:rsidRPr="00161F53">
                    <w:rPr>
                      <w:rFonts w:ascii="宋体" w:hAnsi="宋体" w:cs="宋体" w:hint="eastAsia"/>
                      <w:kern w:val="0"/>
                      <w:sz w:val="18"/>
                      <w:szCs w:val="18"/>
                    </w:rPr>
                    <w:t xml:space="preserve">                单位：万元</w:t>
                  </w:r>
                </w:p>
              </w:tc>
            </w:tr>
            <w:tr w:rsidR="00675C46" w:rsidRPr="00161F53" w:rsidTr="00675C46">
              <w:trPr>
                <w:gridAfter w:val="1"/>
                <w:wAfter w:w="1360" w:type="dxa"/>
                <w:trHeight w:val="376"/>
              </w:trPr>
              <w:tc>
                <w:tcPr>
                  <w:tcW w:w="67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C46" w:rsidRPr="00161F53" w:rsidRDefault="00675C46" w:rsidP="00161F53">
                  <w:pPr>
                    <w:widowControl/>
                    <w:jc w:val="center"/>
                    <w:rPr>
                      <w:rFonts w:ascii="宋体" w:hAnsi="宋体" w:cs="宋体"/>
                      <w:kern w:val="0"/>
                      <w:sz w:val="20"/>
                      <w:szCs w:val="20"/>
                    </w:rPr>
                  </w:pPr>
                  <w:r w:rsidRPr="00161F53">
                    <w:rPr>
                      <w:rFonts w:ascii="宋体" w:hAnsi="宋体" w:cs="宋体" w:hint="eastAsia"/>
                      <w:kern w:val="0"/>
                      <w:sz w:val="20"/>
                      <w:szCs w:val="20"/>
                    </w:rPr>
                    <w:t>收      入</w:t>
                  </w:r>
                </w:p>
              </w:tc>
              <w:tc>
                <w:tcPr>
                  <w:tcW w:w="6240" w:type="dxa"/>
                  <w:gridSpan w:val="6"/>
                  <w:tcBorders>
                    <w:top w:val="single" w:sz="4" w:space="0" w:color="auto"/>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center"/>
                    <w:rPr>
                      <w:rFonts w:ascii="宋体" w:hAnsi="宋体" w:cs="宋体"/>
                      <w:kern w:val="0"/>
                      <w:sz w:val="20"/>
                      <w:szCs w:val="20"/>
                    </w:rPr>
                  </w:pPr>
                  <w:r w:rsidRPr="00161F53">
                    <w:rPr>
                      <w:rFonts w:ascii="宋体" w:hAnsi="宋体" w:cs="宋体" w:hint="eastAsia"/>
                      <w:kern w:val="0"/>
                      <w:sz w:val="20"/>
                      <w:szCs w:val="20"/>
                    </w:rPr>
                    <w:t>支      出</w:t>
                  </w:r>
                </w:p>
              </w:tc>
            </w:tr>
            <w:tr w:rsidR="00675C46" w:rsidRPr="00161F53" w:rsidTr="00675C46">
              <w:trPr>
                <w:gridAfter w:val="1"/>
                <w:wAfter w:w="1360" w:type="dxa"/>
                <w:trHeight w:val="423"/>
              </w:trPr>
              <w:tc>
                <w:tcPr>
                  <w:tcW w:w="4100" w:type="dxa"/>
                  <w:gridSpan w:val="4"/>
                  <w:tcBorders>
                    <w:top w:val="nil"/>
                    <w:left w:val="single" w:sz="4" w:space="0" w:color="auto"/>
                    <w:bottom w:val="single" w:sz="4" w:space="0" w:color="auto"/>
                    <w:right w:val="single" w:sz="4" w:space="0" w:color="auto"/>
                  </w:tcBorders>
                  <w:shd w:val="clear" w:color="auto" w:fill="auto"/>
                  <w:noWrap/>
                  <w:vAlign w:val="center"/>
                  <w:hideMark/>
                </w:tcPr>
                <w:p w:rsidR="00675C46" w:rsidRPr="00161F53" w:rsidRDefault="00675C46" w:rsidP="00161F53">
                  <w:pPr>
                    <w:widowControl/>
                    <w:jc w:val="center"/>
                    <w:rPr>
                      <w:rFonts w:ascii="宋体" w:hAnsi="宋体" w:cs="宋体"/>
                      <w:kern w:val="0"/>
                      <w:sz w:val="20"/>
                      <w:szCs w:val="20"/>
                    </w:rPr>
                  </w:pPr>
                  <w:r w:rsidRPr="00161F53">
                    <w:rPr>
                      <w:rFonts w:ascii="宋体" w:hAnsi="宋体" w:cs="宋体" w:hint="eastAsia"/>
                      <w:kern w:val="0"/>
                      <w:sz w:val="20"/>
                      <w:szCs w:val="20"/>
                    </w:rPr>
                    <w:t>项目</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center"/>
                    <w:rPr>
                      <w:rFonts w:ascii="宋体" w:hAnsi="宋体" w:cs="宋体"/>
                      <w:kern w:val="0"/>
                      <w:sz w:val="20"/>
                      <w:szCs w:val="20"/>
                    </w:rPr>
                  </w:pPr>
                  <w:r w:rsidRPr="00161F53">
                    <w:rPr>
                      <w:rFonts w:ascii="宋体" w:hAnsi="宋体" w:cs="宋体" w:hint="eastAsia"/>
                      <w:kern w:val="0"/>
                      <w:sz w:val="20"/>
                      <w:szCs w:val="20"/>
                    </w:rPr>
                    <w:t>预算数</w:t>
                  </w:r>
                </w:p>
              </w:tc>
              <w:tc>
                <w:tcPr>
                  <w:tcW w:w="37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center"/>
                    <w:rPr>
                      <w:rFonts w:ascii="宋体" w:hAnsi="宋体" w:cs="宋体"/>
                      <w:kern w:val="0"/>
                      <w:sz w:val="20"/>
                      <w:szCs w:val="20"/>
                    </w:rPr>
                  </w:pPr>
                  <w:r w:rsidRPr="00161F53">
                    <w:rPr>
                      <w:rFonts w:ascii="宋体" w:hAnsi="宋体" w:cs="宋体" w:hint="eastAsia"/>
                      <w:kern w:val="0"/>
                      <w:sz w:val="20"/>
                      <w:szCs w:val="20"/>
                    </w:rPr>
                    <w:t>项目</w:t>
                  </w:r>
                </w:p>
              </w:tc>
              <w:tc>
                <w:tcPr>
                  <w:tcW w:w="25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center"/>
                    <w:rPr>
                      <w:rFonts w:ascii="宋体" w:hAnsi="宋体" w:cs="宋体"/>
                      <w:kern w:val="0"/>
                      <w:sz w:val="20"/>
                      <w:szCs w:val="20"/>
                    </w:rPr>
                  </w:pPr>
                  <w:r w:rsidRPr="00161F53">
                    <w:rPr>
                      <w:rFonts w:ascii="宋体" w:hAnsi="宋体" w:cs="宋体" w:hint="eastAsia"/>
                      <w:kern w:val="0"/>
                      <w:sz w:val="20"/>
                      <w:szCs w:val="20"/>
                    </w:rPr>
                    <w:t>预算数</w:t>
                  </w:r>
                </w:p>
              </w:tc>
            </w:tr>
            <w:tr w:rsidR="00675C46" w:rsidRPr="00161F53" w:rsidTr="00675C46">
              <w:trPr>
                <w:gridAfter w:val="1"/>
                <w:wAfter w:w="1360" w:type="dxa"/>
                <w:trHeight w:val="429"/>
              </w:trPr>
              <w:tc>
                <w:tcPr>
                  <w:tcW w:w="4100" w:type="dxa"/>
                  <w:gridSpan w:val="4"/>
                  <w:tcBorders>
                    <w:top w:val="nil"/>
                    <w:left w:val="single" w:sz="4" w:space="0" w:color="auto"/>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一、本年收入</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 xml:space="preserve">　</w:t>
                  </w:r>
                </w:p>
              </w:tc>
              <w:tc>
                <w:tcPr>
                  <w:tcW w:w="37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一、本年支出</w:t>
                  </w:r>
                </w:p>
              </w:tc>
              <w:tc>
                <w:tcPr>
                  <w:tcW w:w="25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right"/>
                    <w:rPr>
                      <w:rFonts w:ascii="宋体" w:hAnsi="宋体" w:cs="宋体"/>
                      <w:kern w:val="0"/>
                      <w:sz w:val="20"/>
                      <w:szCs w:val="20"/>
                    </w:rPr>
                  </w:pPr>
                  <w:r w:rsidRPr="00161F53">
                    <w:rPr>
                      <w:rFonts w:ascii="宋体" w:hAnsi="宋体" w:cs="宋体" w:hint="eastAsia"/>
                      <w:kern w:val="0"/>
                      <w:sz w:val="20"/>
                      <w:szCs w:val="20"/>
                    </w:rPr>
                    <w:t xml:space="preserve">　</w:t>
                  </w:r>
                </w:p>
              </w:tc>
            </w:tr>
            <w:tr w:rsidR="00675C46" w:rsidRPr="00161F53" w:rsidTr="00675C46">
              <w:trPr>
                <w:gridAfter w:val="1"/>
                <w:wAfter w:w="1360" w:type="dxa"/>
                <w:trHeight w:val="393"/>
              </w:trPr>
              <w:tc>
                <w:tcPr>
                  <w:tcW w:w="4100" w:type="dxa"/>
                  <w:gridSpan w:val="4"/>
                  <w:tcBorders>
                    <w:top w:val="nil"/>
                    <w:left w:val="single" w:sz="4" w:space="0" w:color="auto"/>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（一）一般公共预算拨款</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 xml:space="preserve">　</w:t>
                  </w:r>
                </w:p>
              </w:tc>
              <w:tc>
                <w:tcPr>
                  <w:tcW w:w="37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（一）一般公共服务支出</w:t>
                  </w:r>
                </w:p>
              </w:tc>
              <w:tc>
                <w:tcPr>
                  <w:tcW w:w="25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right"/>
                    <w:rPr>
                      <w:rFonts w:ascii="宋体" w:hAnsi="宋体" w:cs="宋体"/>
                      <w:kern w:val="0"/>
                      <w:sz w:val="20"/>
                      <w:szCs w:val="20"/>
                    </w:rPr>
                  </w:pPr>
                  <w:r w:rsidRPr="00161F53">
                    <w:rPr>
                      <w:rFonts w:ascii="宋体" w:hAnsi="宋体" w:cs="宋体" w:hint="eastAsia"/>
                      <w:kern w:val="0"/>
                      <w:sz w:val="20"/>
                      <w:szCs w:val="20"/>
                    </w:rPr>
                    <w:t xml:space="preserve">　</w:t>
                  </w:r>
                </w:p>
              </w:tc>
            </w:tr>
            <w:tr w:rsidR="00675C46" w:rsidRPr="00161F53" w:rsidTr="00675C46">
              <w:trPr>
                <w:gridAfter w:val="1"/>
                <w:wAfter w:w="1360" w:type="dxa"/>
                <w:trHeight w:val="427"/>
              </w:trPr>
              <w:tc>
                <w:tcPr>
                  <w:tcW w:w="4100" w:type="dxa"/>
                  <w:gridSpan w:val="4"/>
                  <w:tcBorders>
                    <w:top w:val="nil"/>
                    <w:left w:val="single" w:sz="4" w:space="0" w:color="auto"/>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（二）政府性基金预算拨款</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 xml:space="preserve">　</w:t>
                  </w:r>
                </w:p>
              </w:tc>
              <w:tc>
                <w:tcPr>
                  <w:tcW w:w="37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（二）外交支出</w:t>
                  </w:r>
                </w:p>
              </w:tc>
              <w:tc>
                <w:tcPr>
                  <w:tcW w:w="25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right"/>
                    <w:rPr>
                      <w:rFonts w:ascii="宋体" w:hAnsi="宋体" w:cs="宋体"/>
                      <w:kern w:val="0"/>
                      <w:sz w:val="20"/>
                      <w:szCs w:val="20"/>
                    </w:rPr>
                  </w:pPr>
                  <w:r w:rsidRPr="00161F53">
                    <w:rPr>
                      <w:rFonts w:ascii="宋体" w:hAnsi="宋体" w:cs="宋体" w:hint="eastAsia"/>
                      <w:kern w:val="0"/>
                      <w:sz w:val="20"/>
                      <w:szCs w:val="20"/>
                    </w:rPr>
                    <w:t xml:space="preserve">　</w:t>
                  </w:r>
                </w:p>
              </w:tc>
            </w:tr>
            <w:tr w:rsidR="00675C46" w:rsidRPr="00161F53" w:rsidTr="00675C46">
              <w:trPr>
                <w:gridAfter w:val="1"/>
                <w:wAfter w:w="1360" w:type="dxa"/>
                <w:trHeight w:val="419"/>
              </w:trPr>
              <w:tc>
                <w:tcPr>
                  <w:tcW w:w="4100" w:type="dxa"/>
                  <w:gridSpan w:val="4"/>
                  <w:tcBorders>
                    <w:top w:val="nil"/>
                    <w:left w:val="single" w:sz="4" w:space="0" w:color="auto"/>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（三）国有资本经营预算拨款</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 xml:space="preserve">　</w:t>
                  </w:r>
                </w:p>
              </w:tc>
              <w:tc>
                <w:tcPr>
                  <w:tcW w:w="37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（三）国防支出</w:t>
                  </w:r>
                </w:p>
              </w:tc>
              <w:tc>
                <w:tcPr>
                  <w:tcW w:w="25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right"/>
                    <w:rPr>
                      <w:rFonts w:ascii="宋体" w:hAnsi="宋体" w:cs="宋体"/>
                      <w:kern w:val="0"/>
                      <w:sz w:val="20"/>
                      <w:szCs w:val="20"/>
                    </w:rPr>
                  </w:pPr>
                  <w:r w:rsidRPr="00161F53">
                    <w:rPr>
                      <w:rFonts w:ascii="宋体" w:hAnsi="宋体" w:cs="宋体" w:hint="eastAsia"/>
                      <w:kern w:val="0"/>
                      <w:sz w:val="20"/>
                      <w:szCs w:val="20"/>
                    </w:rPr>
                    <w:t xml:space="preserve">　</w:t>
                  </w:r>
                </w:p>
              </w:tc>
            </w:tr>
            <w:tr w:rsidR="00675C46" w:rsidRPr="00161F53" w:rsidTr="00675C46">
              <w:trPr>
                <w:gridAfter w:val="1"/>
                <w:wAfter w:w="1360" w:type="dxa"/>
                <w:trHeight w:val="425"/>
              </w:trPr>
              <w:tc>
                <w:tcPr>
                  <w:tcW w:w="4100" w:type="dxa"/>
                  <w:gridSpan w:val="4"/>
                  <w:tcBorders>
                    <w:top w:val="nil"/>
                    <w:left w:val="single" w:sz="4" w:space="0" w:color="auto"/>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 xml:space="preserve">　</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 xml:space="preserve">　</w:t>
                  </w:r>
                </w:p>
              </w:tc>
              <w:tc>
                <w:tcPr>
                  <w:tcW w:w="37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（四）教育支出</w:t>
                  </w:r>
                </w:p>
              </w:tc>
              <w:tc>
                <w:tcPr>
                  <w:tcW w:w="25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right"/>
                    <w:rPr>
                      <w:rFonts w:ascii="宋体" w:hAnsi="宋体" w:cs="宋体"/>
                      <w:kern w:val="0"/>
                      <w:sz w:val="20"/>
                      <w:szCs w:val="20"/>
                    </w:rPr>
                  </w:pPr>
                  <w:r w:rsidRPr="00161F53">
                    <w:rPr>
                      <w:rFonts w:ascii="宋体" w:hAnsi="宋体" w:cs="宋体" w:hint="eastAsia"/>
                      <w:kern w:val="0"/>
                      <w:sz w:val="20"/>
                      <w:szCs w:val="20"/>
                    </w:rPr>
                    <w:t xml:space="preserve">　</w:t>
                  </w:r>
                </w:p>
              </w:tc>
            </w:tr>
            <w:tr w:rsidR="00675C46" w:rsidRPr="00161F53" w:rsidTr="00675C46">
              <w:trPr>
                <w:gridAfter w:val="1"/>
                <w:wAfter w:w="1360" w:type="dxa"/>
                <w:trHeight w:val="404"/>
              </w:trPr>
              <w:tc>
                <w:tcPr>
                  <w:tcW w:w="4100" w:type="dxa"/>
                  <w:gridSpan w:val="4"/>
                  <w:tcBorders>
                    <w:top w:val="nil"/>
                    <w:left w:val="single" w:sz="4" w:space="0" w:color="auto"/>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二、上年结转</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 xml:space="preserve">　</w:t>
                  </w:r>
                </w:p>
              </w:tc>
              <w:tc>
                <w:tcPr>
                  <w:tcW w:w="37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（五）科学技术支出</w:t>
                  </w:r>
                </w:p>
              </w:tc>
              <w:tc>
                <w:tcPr>
                  <w:tcW w:w="25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right"/>
                    <w:rPr>
                      <w:rFonts w:ascii="宋体" w:hAnsi="宋体" w:cs="宋体"/>
                      <w:kern w:val="0"/>
                      <w:sz w:val="20"/>
                      <w:szCs w:val="20"/>
                    </w:rPr>
                  </w:pPr>
                  <w:r w:rsidRPr="00161F53">
                    <w:rPr>
                      <w:rFonts w:ascii="宋体" w:hAnsi="宋体" w:cs="宋体" w:hint="eastAsia"/>
                      <w:kern w:val="0"/>
                      <w:sz w:val="20"/>
                      <w:szCs w:val="20"/>
                    </w:rPr>
                    <w:t xml:space="preserve">　</w:t>
                  </w:r>
                </w:p>
              </w:tc>
            </w:tr>
            <w:tr w:rsidR="00675C46" w:rsidRPr="00161F53" w:rsidTr="00675C46">
              <w:trPr>
                <w:gridAfter w:val="1"/>
                <w:wAfter w:w="1360" w:type="dxa"/>
                <w:trHeight w:val="423"/>
              </w:trPr>
              <w:tc>
                <w:tcPr>
                  <w:tcW w:w="4100" w:type="dxa"/>
                  <w:gridSpan w:val="4"/>
                  <w:tcBorders>
                    <w:top w:val="nil"/>
                    <w:left w:val="single" w:sz="4" w:space="0" w:color="auto"/>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（一）一般公共预算拨款</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 xml:space="preserve">　</w:t>
                  </w:r>
                </w:p>
              </w:tc>
              <w:tc>
                <w:tcPr>
                  <w:tcW w:w="37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（六）文化旅游体育与传媒支出</w:t>
                  </w:r>
                </w:p>
              </w:tc>
              <w:tc>
                <w:tcPr>
                  <w:tcW w:w="25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right"/>
                    <w:rPr>
                      <w:rFonts w:ascii="宋体" w:hAnsi="宋体" w:cs="宋体"/>
                      <w:kern w:val="0"/>
                      <w:sz w:val="20"/>
                      <w:szCs w:val="20"/>
                    </w:rPr>
                  </w:pPr>
                  <w:r w:rsidRPr="00161F53">
                    <w:rPr>
                      <w:rFonts w:ascii="宋体" w:hAnsi="宋体" w:cs="宋体" w:hint="eastAsia"/>
                      <w:kern w:val="0"/>
                      <w:sz w:val="20"/>
                      <w:szCs w:val="20"/>
                    </w:rPr>
                    <w:t xml:space="preserve">　</w:t>
                  </w:r>
                </w:p>
              </w:tc>
            </w:tr>
            <w:tr w:rsidR="00675C46" w:rsidRPr="00161F53" w:rsidTr="00675C46">
              <w:trPr>
                <w:gridAfter w:val="1"/>
                <w:wAfter w:w="1360" w:type="dxa"/>
                <w:trHeight w:val="401"/>
              </w:trPr>
              <w:tc>
                <w:tcPr>
                  <w:tcW w:w="4100" w:type="dxa"/>
                  <w:gridSpan w:val="4"/>
                  <w:tcBorders>
                    <w:top w:val="nil"/>
                    <w:left w:val="single" w:sz="4" w:space="0" w:color="auto"/>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（二）政府性基金预算拨款</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 xml:space="preserve">　</w:t>
                  </w:r>
                </w:p>
              </w:tc>
              <w:tc>
                <w:tcPr>
                  <w:tcW w:w="37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w:t>
                  </w:r>
                </w:p>
              </w:tc>
              <w:tc>
                <w:tcPr>
                  <w:tcW w:w="25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right"/>
                    <w:rPr>
                      <w:rFonts w:ascii="宋体" w:hAnsi="宋体" w:cs="宋体"/>
                      <w:kern w:val="0"/>
                      <w:sz w:val="20"/>
                      <w:szCs w:val="20"/>
                    </w:rPr>
                  </w:pPr>
                  <w:r w:rsidRPr="00161F53">
                    <w:rPr>
                      <w:rFonts w:ascii="宋体" w:hAnsi="宋体" w:cs="宋体" w:hint="eastAsia"/>
                      <w:kern w:val="0"/>
                      <w:sz w:val="20"/>
                      <w:szCs w:val="20"/>
                    </w:rPr>
                    <w:t xml:space="preserve">　</w:t>
                  </w:r>
                </w:p>
              </w:tc>
            </w:tr>
            <w:tr w:rsidR="00675C46" w:rsidRPr="00161F53" w:rsidTr="00675C46">
              <w:trPr>
                <w:gridAfter w:val="1"/>
                <w:wAfter w:w="1360" w:type="dxa"/>
                <w:trHeight w:val="525"/>
              </w:trPr>
              <w:tc>
                <w:tcPr>
                  <w:tcW w:w="4100" w:type="dxa"/>
                  <w:gridSpan w:val="4"/>
                  <w:tcBorders>
                    <w:top w:val="nil"/>
                    <w:left w:val="single" w:sz="4" w:space="0" w:color="auto"/>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（三）国有资本经营预算拨款</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 xml:space="preserve">　</w:t>
                  </w:r>
                </w:p>
              </w:tc>
              <w:tc>
                <w:tcPr>
                  <w:tcW w:w="37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（xx）国有资本经营预算支出</w:t>
                  </w:r>
                </w:p>
              </w:tc>
              <w:tc>
                <w:tcPr>
                  <w:tcW w:w="25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right"/>
                    <w:rPr>
                      <w:rFonts w:ascii="宋体" w:hAnsi="宋体" w:cs="宋体"/>
                      <w:kern w:val="0"/>
                      <w:sz w:val="20"/>
                      <w:szCs w:val="20"/>
                    </w:rPr>
                  </w:pPr>
                  <w:r w:rsidRPr="00161F53">
                    <w:rPr>
                      <w:rFonts w:ascii="宋体" w:hAnsi="宋体" w:cs="宋体" w:hint="eastAsia"/>
                      <w:kern w:val="0"/>
                      <w:sz w:val="20"/>
                      <w:szCs w:val="20"/>
                    </w:rPr>
                    <w:t xml:space="preserve">　</w:t>
                  </w:r>
                </w:p>
              </w:tc>
            </w:tr>
            <w:tr w:rsidR="00675C46" w:rsidRPr="00161F53" w:rsidTr="00675C46">
              <w:trPr>
                <w:gridAfter w:val="1"/>
                <w:wAfter w:w="1360" w:type="dxa"/>
                <w:trHeight w:val="443"/>
              </w:trPr>
              <w:tc>
                <w:tcPr>
                  <w:tcW w:w="4100" w:type="dxa"/>
                  <w:gridSpan w:val="4"/>
                  <w:tcBorders>
                    <w:top w:val="nil"/>
                    <w:left w:val="single" w:sz="4" w:space="0" w:color="auto"/>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 xml:space="preserve">　</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 xml:space="preserve">　</w:t>
                  </w:r>
                </w:p>
              </w:tc>
              <w:tc>
                <w:tcPr>
                  <w:tcW w:w="37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w:t>
                  </w:r>
                </w:p>
              </w:tc>
              <w:tc>
                <w:tcPr>
                  <w:tcW w:w="25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 xml:space="preserve">　</w:t>
                  </w:r>
                </w:p>
              </w:tc>
            </w:tr>
            <w:tr w:rsidR="00675C46" w:rsidRPr="00161F53" w:rsidTr="00675C46">
              <w:trPr>
                <w:gridAfter w:val="1"/>
                <w:wAfter w:w="1360" w:type="dxa"/>
                <w:trHeight w:val="421"/>
              </w:trPr>
              <w:tc>
                <w:tcPr>
                  <w:tcW w:w="4100" w:type="dxa"/>
                  <w:gridSpan w:val="4"/>
                  <w:tcBorders>
                    <w:top w:val="nil"/>
                    <w:left w:val="single" w:sz="4" w:space="0" w:color="auto"/>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 xml:space="preserve">　</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 xml:space="preserve">　</w:t>
                  </w:r>
                </w:p>
              </w:tc>
              <w:tc>
                <w:tcPr>
                  <w:tcW w:w="37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二、结转下年</w:t>
                  </w:r>
                </w:p>
              </w:tc>
              <w:tc>
                <w:tcPr>
                  <w:tcW w:w="25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right"/>
                    <w:rPr>
                      <w:rFonts w:ascii="宋体" w:hAnsi="宋体" w:cs="宋体"/>
                      <w:kern w:val="0"/>
                      <w:sz w:val="20"/>
                      <w:szCs w:val="20"/>
                    </w:rPr>
                  </w:pPr>
                  <w:r w:rsidRPr="00161F53">
                    <w:rPr>
                      <w:rFonts w:ascii="宋体" w:hAnsi="宋体" w:cs="宋体" w:hint="eastAsia"/>
                      <w:kern w:val="0"/>
                      <w:sz w:val="20"/>
                      <w:szCs w:val="20"/>
                    </w:rPr>
                    <w:t xml:space="preserve">　</w:t>
                  </w:r>
                </w:p>
              </w:tc>
            </w:tr>
            <w:tr w:rsidR="00675C46" w:rsidRPr="00161F53" w:rsidTr="00675C46">
              <w:trPr>
                <w:gridAfter w:val="1"/>
                <w:wAfter w:w="1360" w:type="dxa"/>
                <w:trHeight w:val="427"/>
              </w:trPr>
              <w:tc>
                <w:tcPr>
                  <w:tcW w:w="4100" w:type="dxa"/>
                  <w:gridSpan w:val="4"/>
                  <w:tcBorders>
                    <w:top w:val="nil"/>
                    <w:left w:val="single" w:sz="4" w:space="0" w:color="auto"/>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 xml:space="preserve">　</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 xml:space="preserve">　</w:t>
                  </w:r>
                </w:p>
              </w:tc>
              <w:tc>
                <w:tcPr>
                  <w:tcW w:w="37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 xml:space="preserve">　</w:t>
                  </w:r>
                </w:p>
              </w:tc>
              <w:tc>
                <w:tcPr>
                  <w:tcW w:w="25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left"/>
                    <w:rPr>
                      <w:rFonts w:ascii="宋体" w:hAnsi="宋体" w:cs="宋体"/>
                      <w:kern w:val="0"/>
                      <w:sz w:val="20"/>
                      <w:szCs w:val="20"/>
                    </w:rPr>
                  </w:pPr>
                  <w:r w:rsidRPr="00161F53">
                    <w:rPr>
                      <w:rFonts w:ascii="宋体" w:hAnsi="宋体" w:cs="宋体" w:hint="eastAsia"/>
                      <w:kern w:val="0"/>
                      <w:sz w:val="20"/>
                      <w:szCs w:val="20"/>
                    </w:rPr>
                    <w:t xml:space="preserve">　</w:t>
                  </w:r>
                </w:p>
              </w:tc>
            </w:tr>
            <w:tr w:rsidR="00675C46" w:rsidRPr="00161F53" w:rsidTr="00675C46">
              <w:trPr>
                <w:gridAfter w:val="1"/>
                <w:wAfter w:w="1360" w:type="dxa"/>
                <w:trHeight w:val="525"/>
              </w:trPr>
              <w:tc>
                <w:tcPr>
                  <w:tcW w:w="4100" w:type="dxa"/>
                  <w:gridSpan w:val="4"/>
                  <w:tcBorders>
                    <w:top w:val="nil"/>
                    <w:left w:val="single" w:sz="4" w:space="0" w:color="auto"/>
                    <w:bottom w:val="single" w:sz="4" w:space="0" w:color="auto"/>
                    <w:right w:val="single" w:sz="4" w:space="0" w:color="auto"/>
                  </w:tcBorders>
                  <w:shd w:val="clear" w:color="auto" w:fill="auto"/>
                  <w:noWrap/>
                  <w:vAlign w:val="center"/>
                  <w:hideMark/>
                </w:tcPr>
                <w:p w:rsidR="00675C46" w:rsidRPr="00161F53" w:rsidRDefault="00675C46" w:rsidP="00161F53">
                  <w:pPr>
                    <w:widowControl/>
                    <w:jc w:val="center"/>
                    <w:rPr>
                      <w:rFonts w:ascii="宋体" w:hAnsi="宋体" w:cs="宋体"/>
                      <w:kern w:val="0"/>
                      <w:sz w:val="20"/>
                      <w:szCs w:val="20"/>
                    </w:rPr>
                  </w:pPr>
                  <w:r w:rsidRPr="00161F53">
                    <w:rPr>
                      <w:rFonts w:ascii="宋体" w:hAnsi="宋体" w:cs="宋体" w:hint="eastAsia"/>
                      <w:kern w:val="0"/>
                      <w:sz w:val="20"/>
                      <w:szCs w:val="20"/>
                    </w:rPr>
                    <w:t>收</w:t>
                  </w:r>
                  <w:r w:rsidRPr="00161F53">
                    <w:rPr>
                      <w:kern w:val="0"/>
                      <w:sz w:val="20"/>
                      <w:szCs w:val="20"/>
                    </w:rPr>
                    <w:t xml:space="preserve">    </w:t>
                  </w:r>
                  <w:r w:rsidRPr="00161F53">
                    <w:rPr>
                      <w:rFonts w:ascii="宋体" w:hAnsi="宋体" w:cs="宋体" w:hint="eastAsia"/>
                      <w:kern w:val="0"/>
                      <w:sz w:val="20"/>
                      <w:szCs w:val="20"/>
                    </w:rPr>
                    <w:t>入</w:t>
                  </w:r>
                  <w:r w:rsidRPr="00161F53">
                    <w:rPr>
                      <w:kern w:val="0"/>
                      <w:sz w:val="20"/>
                      <w:szCs w:val="20"/>
                    </w:rPr>
                    <w:t xml:space="preserve">    </w:t>
                  </w:r>
                  <w:r w:rsidRPr="00161F53">
                    <w:rPr>
                      <w:rFonts w:ascii="宋体" w:hAnsi="宋体" w:cs="宋体" w:hint="eastAsia"/>
                      <w:kern w:val="0"/>
                      <w:sz w:val="20"/>
                      <w:szCs w:val="20"/>
                    </w:rPr>
                    <w:t>总</w:t>
                  </w:r>
                  <w:r w:rsidRPr="00161F53">
                    <w:rPr>
                      <w:kern w:val="0"/>
                      <w:sz w:val="20"/>
                      <w:szCs w:val="20"/>
                    </w:rPr>
                    <w:t xml:space="preserve">    </w:t>
                  </w:r>
                  <w:r w:rsidRPr="00161F53">
                    <w:rPr>
                      <w:rFonts w:ascii="宋体" w:hAnsi="宋体" w:cs="宋体" w:hint="eastAsia"/>
                      <w:kern w:val="0"/>
                      <w:sz w:val="20"/>
                      <w:szCs w:val="20"/>
                    </w:rPr>
                    <w:t>计</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right"/>
                    <w:rPr>
                      <w:kern w:val="0"/>
                      <w:sz w:val="20"/>
                      <w:szCs w:val="20"/>
                    </w:rPr>
                  </w:pPr>
                  <w:r w:rsidRPr="00161F53">
                    <w:rPr>
                      <w:kern w:val="0"/>
                      <w:sz w:val="20"/>
                      <w:szCs w:val="20"/>
                    </w:rPr>
                    <w:t xml:space="preserve">　</w:t>
                  </w:r>
                </w:p>
              </w:tc>
              <w:tc>
                <w:tcPr>
                  <w:tcW w:w="37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center"/>
                    <w:rPr>
                      <w:rFonts w:ascii="宋体" w:hAnsi="宋体" w:cs="宋体"/>
                      <w:kern w:val="0"/>
                      <w:sz w:val="20"/>
                      <w:szCs w:val="20"/>
                    </w:rPr>
                  </w:pPr>
                  <w:r w:rsidRPr="00161F53">
                    <w:rPr>
                      <w:rFonts w:ascii="宋体" w:hAnsi="宋体" w:cs="宋体" w:hint="eastAsia"/>
                      <w:kern w:val="0"/>
                      <w:sz w:val="20"/>
                      <w:szCs w:val="20"/>
                    </w:rPr>
                    <w:t>支</w:t>
                  </w:r>
                  <w:r w:rsidRPr="00161F53">
                    <w:rPr>
                      <w:kern w:val="0"/>
                      <w:sz w:val="20"/>
                      <w:szCs w:val="20"/>
                    </w:rPr>
                    <w:t xml:space="preserve">    </w:t>
                  </w:r>
                  <w:r w:rsidRPr="00161F53">
                    <w:rPr>
                      <w:rFonts w:ascii="宋体" w:hAnsi="宋体" w:cs="宋体" w:hint="eastAsia"/>
                      <w:kern w:val="0"/>
                      <w:sz w:val="20"/>
                      <w:szCs w:val="20"/>
                    </w:rPr>
                    <w:t>出</w:t>
                  </w:r>
                  <w:r w:rsidRPr="00161F53">
                    <w:rPr>
                      <w:kern w:val="0"/>
                      <w:sz w:val="20"/>
                      <w:szCs w:val="20"/>
                    </w:rPr>
                    <w:t xml:space="preserve">    </w:t>
                  </w:r>
                  <w:r w:rsidRPr="00161F53">
                    <w:rPr>
                      <w:rFonts w:ascii="宋体" w:hAnsi="宋体" w:cs="宋体" w:hint="eastAsia"/>
                      <w:kern w:val="0"/>
                      <w:sz w:val="20"/>
                      <w:szCs w:val="20"/>
                    </w:rPr>
                    <w:t>总</w:t>
                  </w:r>
                  <w:r w:rsidRPr="00161F53">
                    <w:rPr>
                      <w:kern w:val="0"/>
                      <w:sz w:val="20"/>
                      <w:szCs w:val="20"/>
                    </w:rPr>
                    <w:t xml:space="preserve">    </w:t>
                  </w:r>
                  <w:r w:rsidRPr="00161F53">
                    <w:rPr>
                      <w:rFonts w:ascii="宋体" w:hAnsi="宋体" w:cs="宋体" w:hint="eastAsia"/>
                      <w:kern w:val="0"/>
                      <w:sz w:val="20"/>
                      <w:szCs w:val="20"/>
                    </w:rPr>
                    <w:t>计</w:t>
                  </w:r>
                </w:p>
              </w:tc>
              <w:tc>
                <w:tcPr>
                  <w:tcW w:w="2520" w:type="dxa"/>
                  <w:gridSpan w:val="3"/>
                  <w:tcBorders>
                    <w:top w:val="nil"/>
                    <w:left w:val="nil"/>
                    <w:bottom w:val="single" w:sz="4" w:space="0" w:color="auto"/>
                    <w:right w:val="single" w:sz="4" w:space="0" w:color="auto"/>
                  </w:tcBorders>
                  <w:shd w:val="clear" w:color="auto" w:fill="auto"/>
                  <w:noWrap/>
                  <w:vAlign w:val="center"/>
                  <w:hideMark/>
                </w:tcPr>
                <w:p w:rsidR="00675C46" w:rsidRPr="00161F53" w:rsidRDefault="00675C46" w:rsidP="00161F53">
                  <w:pPr>
                    <w:widowControl/>
                    <w:jc w:val="right"/>
                    <w:rPr>
                      <w:kern w:val="0"/>
                      <w:sz w:val="20"/>
                      <w:szCs w:val="20"/>
                    </w:rPr>
                  </w:pPr>
                  <w:r w:rsidRPr="00161F53">
                    <w:rPr>
                      <w:kern w:val="0"/>
                      <w:sz w:val="20"/>
                      <w:szCs w:val="20"/>
                    </w:rPr>
                    <w:t xml:space="preserve">　</w:t>
                  </w:r>
                </w:p>
              </w:tc>
            </w:tr>
          </w:tbl>
          <w:p w:rsidR="00CE4EFC" w:rsidRDefault="00CE4EFC">
            <w:pPr>
              <w:widowControl/>
              <w:jc w:val="center"/>
              <w:rPr>
                <w:rFonts w:ascii="黑体" w:eastAsia="黑体" w:hAnsi="黑体" w:cs="宋体"/>
                <w:kern w:val="0"/>
                <w:sz w:val="32"/>
                <w:szCs w:val="32"/>
              </w:rPr>
            </w:pPr>
          </w:p>
        </w:tc>
      </w:tr>
      <w:tr w:rsidR="00CE4EFC" w:rsidTr="00675C46">
        <w:trPr>
          <w:gridBefore w:val="1"/>
          <w:gridAfter w:val="2"/>
          <w:wBefore w:w="704" w:type="dxa"/>
          <w:wAfter w:w="896" w:type="dxa"/>
          <w:trHeight w:val="398"/>
        </w:trPr>
        <w:tc>
          <w:tcPr>
            <w:tcW w:w="19692" w:type="dxa"/>
            <w:gridSpan w:val="4"/>
            <w:tcBorders>
              <w:top w:val="nil"/>
              <w:left w:val="nil"/>
              <w:bottom w:val="nil"/>
              <w:right w:val="nil"/>
            </w:tcBorders>
            <w:shd w:val="clear" w:color="auto" w:fill="auto"/>
            <w:noWrap/>
            <w:vAlign w:val="center"/>
          </w:tcPr>
          <w:p w:rsidR="00CE4EFC" w:rsidRDefault="00CE4EFC" w:rsidP="00DB7E8E">
            <w:pPr>
              <w:widowControl/>
              <w:jc w:val="left"/>
              <w:rPr>
                <w:rFonts w:ascii="宋体" w:hAnsi="宋体" w:cs="宋体"/>
                <w:kern w:val="0"/>
                <w:sz w:val="20"/>
                <w:szCs w:val="20"/>
              </w:rPr>
            </w:pPr>
            <w:r>
              <w:rPr>
                <w:rFonts w:ascii="宋体" w:hAnsi="宋体" w:cs="宋体" w:hint="eastAsia"/>
                <w:kern w:val="0"/>
                <w:sz w:val="20"/>
                <w:szCs w:val="20"/>
              </w:rPr>
              <w:lastRenderedPageBreak/>
              <w:t>注：商务部投资促进事务局20</w:t>
            </w:r>
            <w:r w:rsidR="00247F0E">
              <w:rPr>
                <w:rFonts w:ascii="宋体" w:hAnsi="宋体" w:cs="宋体" w:hint="eastAsia"/>
                <w:kern w:val="0"/>
                <w:sz w:val="20"/>
                <w:szCs w:val="20"/>
              </w:rPr>
              <w:t>2</w:t>
            </w:r>
            <w:r w:rsidR="00DB7E8E">
              <w:rPr>
                <w:rFonts w:ascii="宋体" w:hAnsi="宋体" w:cs="宋体" w:hint="eastAsia"/>
                <w:kern w:val="0"/>
                <w:sz w:val="20"/>
                <w:szCs w:val="20"/>
              </w:rPr>
              <w:t>4</w:t>
            </w:r>
            <w:r>
              <w:rPr>
                <w:rFonts w:ascii="宋体" w:hAnsi="宋体" w:cs="宋体" w:hint="eastAsia"/>
                <w:kern w:val="0"/>
                <w:sz w:val="20"/>
                <w:szCs w:val="20"/>
              </w:rPr>
              <w:t>年无财政拨款收入和支出。</w:t>
            </w:r>
          </w:p>
        </w:tc>
        <w:tc>
          <w:tcPr>
            <w:tcW w:w="3480" w:type="dxa"/>
            <w:gridSpan w:val="5"/>
            <w:tcBorders>
              <w:top w:val="nil"/>
              <w:left w:val="nil"/>
              <w:bottom w:val="nil"/>
              <w:right w:val="nil"/>
            </w:tcBorders>
            <w:shd w:val="clear" w:color="auto" w:fill="auto"/>
            <w:noWrap/>
            <w:vAlign w:val="center"/>
          </w:tcPr>
          <w:p w:rsidR="00CE4EFC" w:rsidRDefault="00CE4EFC">
            <w:pPr>
              <w:widowControl/>
              <w:jc w:val="left"/>
              <w:rPr>
                <w:rFonts w:ascii="宋体" w:hAnsi="宋体" w:cs="宋体"/>
                <w:kern w:val="0"/>
                <w:sz w:val="24"/>
              </w:rPr>
            </w:pPr>
          </w:p>
        </w:tc>
        <w:tc>
          <w:tcPr>
            <w:tcW w:w="4479" w:type="dxa"/>
            <w:gridSpan w:val="5"/>
            <w:tcBorders>
              <w:top w:val="nil"/>
              <w:left w:val="nil"/>
              <w:bottom w:val="nil"/>
              <w:right w:val="nil"/>
            </w:tcBorders>
            <w:shd w:val="clear" w:color="auto" w:fill="auto"/>
            <w:noWrap/>
            <w:vAlign w:val="center"/>
          </w:tcPr>
          <w:p w:rsidR="00CE4EFC" w:rsidRDefault="00CE4EFC">
            <w:pPr>
              <w:widowControl/>
              <w:jc w:val="left"/>
              <w:rPr>
                <w:rFonts w:ascii="宋体" w:hAnsi="宋体" w:cs="宋体"/>
                <w:kern w:val="0"/>
                <w:sz w:val="24"/>
              </w:rPr>
            </w:pPr>
          </w:p>
        </w:tc>
      </w:tr>
      <w:tr w:rsidR="00CE4EFC" w:rsidTr="00675C46">
        <w:trPr>
          <w:gridBefore w:val="1"/>
          <w:gridAfter w:val="2"/>
          <w:wBefore w:w="704" w:type="dxa"/>
          <w:wAfter w:w="896" w:type="dxa"/>
          <w:trHeight w:val="398"/>
        </w:trPr>
        <w:tc>
          <w:tcPr>
            <w:tcW w:w="8505" w:type="dxa"/>
            <w:gridSpan w:val="2"/>
            <w:tcBorders>
              <w:top w:val="nil"/>
              <w:left w:val="nil"/>
              <w:bottom w:val="nil"/>
              <w:right w:val="nil"/>
            </w:tcBorders>
            <w:shd w:val="clear" w:color="auto" w:fill="auto"/>
            <w:noWrap/>
            <w:vAlign w:val="center"/>
          </w:tcPr>
          <w:p w:rsidR="00CE4EFC" w:rsidRDefault="00CE4EFC">
            <w:pPr>
              <w:widowControl/>
              <w:jc w:val="left"/>
              <w:rPr>
                <w:rFonts w:ascii="宋体" w:hAnsi="宋体" w:cs="宋体"/>
                <w:kern w:val="0"/>
                <w:sz w:val="24"/>
              </w:rPr>
            </w:pPr>
          </w:p>
        </w:tc>
        <w:tc>
          <w:tcPr>
            <w:tcW w:w="11187" w:type="dxa"/>
            <w:gridSpan w:val="2"/>
            <w:tcBorders>
              <w:top w:val="nil"/>
              <w:left w:val="nil"/>
              <w:bottom w:val="nil"/>
              <w:right w:val="nil"/>
            </w:tcBorders>
            <w:shd w:val="clear" w:color="auto" w:fill="auto"/>
            <w:noWrap/>
            <w:vAlign w:val="center"/>
          </w:tcPr>
          <w:p w:rsidR="00CE4EFC" w:rsidRDefault="00CE4EFC">
            <w:pPr>
              <w:widowControl/>
              <w:jc w:val="left"/>
              <w:rPr>
                <w:rFonts w:ascii="宋体" w:hAnsi="宋体" w:cs="宋体"/>
                <w:kern w:val="0"/>
                <w:sz w:val="24"/>
              </w:rPr>
            </w:pPr>
          </w:p>
        </w:tc>
        <w:tc>
          <w:tcPr>
            <w:tcW w:w="3480" w:type="dxa"/>
            <w:gridSpan w:val="5"/>
            <w:tcBorders>
              <w:top w:val="nil"/>
              <w:left w:val="nil"/>
              <w:bottom w:val="nil"/>
              <w:right w:val="nil"/>
            </w:tcBorders>
            <w:shd w:val="clear" w:color="auto" w:fill="auto"/>
            <w:noWrap/>
            <w:vAlign w:val="center"/>
          </w:tcPr>
          <w:p w:rsidR="00CE4EFC" w:rsidRDefault="00CE4EFC">
            <w:pPr>
              <w:widowControl/>
              <w:jc w:val="left"/>
              <w:rPr>
                <w:rFonts w:ascii="宋体" w:hAnsi="宋体" w:cs="宋体"/>
                <w:kern w:val="0"/>
                <w:sz w:val="24"/>
              </w:rPr>
            </w:pPr>
          </w:p>
        </w:tc>
        <w:tc>
          <w:tcPr>
            <w:tcW w:w="4479" w:type="dxa"/>
            <w:gridSpan w:val="5"/>
            <w:tcBorders>
              <w:top w:val="nil"/>
              <w:left w:val="nil"/>
              <w:bottom w:val="nil"/>
              <w:right w:val="nil"/>
            </w:tcBorders>
            <w:shd w:val="clear" w:color="auto" w:fill="auto"/>
            <w:noWrap/>
            <w:vAlign w:val="center"/>
          </w:tcPr>
          <w:p w:rsidR="00CE4EFC" w:rsidRDefault="00CE4EFC">
            <w:pPr>
              <w:widowControl/>
              <w:jc w:val="left"/>
              <w:rPr>
                <w:rFonts w:ascii="宋体" w:hAnsi="宋体" w:cs="宋体"/>
                <w:kern w:val="0"/>
                <w:sz w:val="24"/>
              </w:rPr>
            </w:pPr>
          </w:p>
        </w:tc>
      </w:tr>
      <w:tr w:rsidR="00CE4EFC" w:rsidTr="00675C46">
        <w:trPr>
          <w:gridBefore w:val="1"/>
          <w:gridAfter w:val="1"/>
          <w:wBefore w:w="704" w:type="dxa"/>
          <w:wAfter w:w="456" w:type="dxa"/>
          <w:trHeight w:val="323"/>
        </w:trPr>
        <w:tc>
          <w:tcPr>
            <w:tcW w:w="19692" w:type="dxa"/>
            <w:gridSpan w:val="4"/>
            <w:tcBorders>
              <w:top w:val="nil"/>
              <w:left w:val="nil"/>
              <w:bottom w:val="nil"/>
              <w:right w:val="nil"/>
            </w:tcBorders>
            <w:shd w:val="clear" w:color="auto" w:fill="auto"/>
            <w:noWrap/>
            <w:vAlign w:val="bottom"/>
          </w:tcPr>
          <w:tbl>
            <w:tblPr>
              <w:tblW w:w="16152" w:type="dxa"/>
              <w:tblLayout w:type="fixed"/>
              <w:tblLook w:val="04A0" w:firstRow="1" w:lastRow="0" w:firstColumn="1" w:lastColumn="0" w:noHBand="0" w:noVBand="1"/>
            </w:tblPr>
            <w:tblGrid>
              <w:gridCol w:w="415"/>
              <w:gridCol w:w="628"/>
              <w:gridCol w:w="402"/>
              <w:gridCol w:w="421"/>
              <w:gridCol w:w="166"/>
              <w:gridCol w:w="512"/>
              <w:gridCol w:w="515"/>
              <w:gridCol w:w="421"/>
              <w:gridCol w:w="363"/>
              <w:gridCol w:w="367"/>
              <w:gridCol w:w="236"/>
              <w:gridCol w:w="93"/>
              <w:gridCol w:w="445"/>
              <w:gridCol w:w="236"/>
              <w:gridCol w:w="196"/>
              <w:gridCol w:w="42"/>
              <w:gridCol w:w="383"/>
              <w:gridCol w:w="364"/>
              <w:gridCol w:w="236"/>
              <w:gridCol w:w="290"/>
              <w:gridCol w:w="626"/>
              <w:gridCol w:w="236"/>
              <w:gridCol w:w="236"/>
              <w:gridCol w:w="193"/>
              <w:gridCol w:w="1281"/>
              <w:gridCol w:w="1139"/>
              <w:gridCol w:w="1139"/>
              <w:gridCol w:w="1136"/>
              <w:gridCol w:w="1123"/>
              <w:gridCol w:w="2312"/>
            </w:tblGrid>
            <w:tr w:rsidR="00E13B9E" w:rsidRPr="00E13B9E" w:rsidTr="0015221E">
              <w:trPr>
                <w:gridAfter w:val="1"/>
                <w:wAfter w:w="717" w:type="pct"/>
                <w:trHeight w:val="330"/>
              </w:trPr>
              <w:tc>
                <w:tcPr>
                  <w:tcW w:w="129" w:type="pct"/>
                  <w:tcBorders>
                    <w:top w:val="nil"/>
                    <w:left w:val="nil"/>
                    <w:bottom w:val="nil"/>
                    <w:right w:val="nil"/>
                  </w:tcBorders>
                  <w:shd w:val="clear" w:color="auto" w:fill="auto"/>
                  <w:vAlign w:val="center"/>
                  <w:hideMark/>
                </w:tcPr>
                <w:p w:rsidR="00E13B9E" w:rsidRPr="00E13B9E" w:rsidRDefault="00E13B9E" w:rsidP="00E13B9E">
                  <w:pPr>
                    <w:widowControl/>
                    <w:jc w:val="left"/>
                    <w:rPr>
                      <w:rFonts w:ascii="宋体" w:hAnsi="宋体" w:cs="宋体"/>
                      <w:kern w:val="0"/>
                      <w:sz w:val="20"/>
                      <w:szCs w:val="20"/>
                    </w:rPr>
                  </w:pPr>
                </w:p>
              </w:tc>
              <w:tc>
                <w:tcPr>
                  <w:tcW w:w="320" w:type="pct"/>
                  <w:gridSpan w:val="2"/>
                  <w:tcBorders>
                    <w:top w:val="nil"/>
                    <w:left w:val="nil"/>
                    <w:bottom w:val="nil"/>
                    <w:right w:val="nil"/>
                  </w:tcBorders>
                  <w:shd w:val="clear" w:color="auto" w:fill="auto"/>
                  <w:vAlign w:val="center"/>
                  <w:hideMark/>
                </w:tcPr>
                <w:p w:rsidR="00E13B9E" w:rsidRPr="00E13B9E" w:rsidRDefault="00E13B9E" w:rsidP="00E13B9E">
                  <w:pPr>
                    <w:widowControl/>
                    <w:jc w:val="left"/>
                    <w:rPr>
                      <w:rFonts w:ascii="宋体" w:hAnsi="宋体" w:cs="宋体"/>
                      <w:kern w:val="0"/>
                      <w:sz w:val="18"/>
                      <w:szCs w:val="18"/>
                    </w:rPr>
                  </w:pPr>
                </w:p>
              </w:tc>
              <w:tc>
                <w:tcPr>
                  <w:tcW w:w="131" w:type="pct"/>
                  <w:tcBorders>
                    <w:top w:val="nil"/>
                    <w:left w:val="nil"/>
                    <w:bottom w:val="nil"/>
                    <w:right w:val="nil"/>
                  </w:tcBorders>
                  <w:shd w:val="clear" w:color="auto" w:fill="auto"/>
                  <w:vAlign w:val="center"/>
                  <w:hideMark/>
                </w:tcPr>
                <w:p w:rsidR="00E13B9E" w:rsidRPr="00E13B9E" w:rsidRDefault="00E13B9E" w:rsidP="00E13B9E">
                  <w:pPr>
                    <w:widowControl/>
                    <w:jc w:val="left"/>
                    <w:rPr>
                      <w:rFonts w:ascii="宋体" w:hAnsi="宋体" w:cs="宋体"/>
                      <w:kern w:val="0"/>
                      <w:sz w:val="18"/>
                      <w:szCs w:val="18"/>
                    </w:rPr>
                  </w:pPr>
                </w:p>
              </w:tc>
              <w:tc>
                <w:tcPr>
                  <w:tcW w:w="211" w:type="pct"/>
                  <w:gridSpan w:val="2"/>
                  <w:tcBorders>
                    <w:top w:val="nil"/>
                    <w:left w:val="nil"/>
                    <w:bottom w:val="nil"/>
                    <w:right w:val="nil"/>
                  </w:tcBorders>
                  <w:shd w:val="clear" w:color="auto" w:fill="auto"/>
                  <w:vAlign w:val="center"/>
                  <w:hideMark/>
                </w:tcPr>
                <w:p w:rsidR="00E13B9E" w:rsidRPr="00E13B9E" w:rsidRDefault="00E13B9E" w:rsidP="00E13B9E">
                  <w:pPr>
                    <w:widowControl/>
                    <w:jc w:val="left"/>
                    <w:rPr>
                      <w:rFonts w:ascii="宋体" w:hAnsi="宋体" w:cs="宋体"/>
                      <w:kern w:val="0"/>
                      <w:sz w:val="18"/>
                      <w:szCs w:val="18"/>
                    </w:rPr>
                  </w:pPr>
                </w:p>
              </w:tc>
              <w:tc>
                <w:tcPr>
                  <w:tcW w:w="159" w:type="pct"/>
                  <w:tcBorders>
                    <w:top w:val="nil"/>
                    <w:left w:val="nil"/>
                    <w:bottom w:val="nil"/>
                    <w:right w:val="nil"/>
                  </w:tcBorders>
                  <w:shd w:val="clear" w:color="auto" w:fill="auto"/>
                  <w:vAlign w:val="center"/>
                  <w:hideMark/>
                </w:tcPr>
                <w:p w:rsidR="00E13B9E" w:rsidRPr="00E13B9E" w:rsidRDefault="00E13B9E" w:rsidP="00E13B9E">
                  <w:pPr>
                    <w:widowControl/>
                    <w:jc w:val="left"/>
                    <w:rPr>
                      <w:rFonts w:ascii="宋体" w:hAnsi="宋体" w:cs="宋体"/>
                      <w:kern w:val="0"/>
                      <w:sz w:val="18"/>
                      <w:szCs w:val="18"/>
                    </w:rPr>
                  </w:pPr>
                </w:p>
              </w:tc>
              <w:tc>
                <w:tcPr>
                  <w:tcW w:w="131" w:type="pct"/>
                  <w:tcBorders>
                    <w:top w:val="nil"/>
                    <w:left w:val="nil"/>
                    <w:bottom w:val="nil"/>
                    <w:right w:val="nil"/>
                  </w:tcBorders>
                  <w:shd w:val="clear" w:color="auto" w:fill="auto"/>
                  <w:vAlign w:val="center"/>
                  <w:hideMark/>
                </w:tcPr>
                <w:p w:rsidR="00E13B9E" w:rsidRPr="00E13B9E" w:rsidRDefault="00E13B9E" w:rsidP="00E13B9E">
                  <w:pPr>
                    <w:widowControl/>
                    <w:jc w:val="left"/>
                    <w:rPr>
                      <w:rFonts w:ascii="宋体" w:hAnsi="宋体" w:cs="宋体"/>
                      <w:kern w:val="0"/>
                      <w:sz w:val="18"/>
                      <w:szCs w:val="18"/>
                    </w:rPr>
                  </w:pPr>
                </w:p>
              </w:tc>
              <w:tc>
                <w:tcPr>
                  <w:tcW w:w="113" w:type="pct"/>
                  <w:tcBorders>
                    <w:top w:val="nil"/>
                    <w:left w:val="nil"/>
                    <w:bottom w:val="nil"/>
                    <w:right w:val="nil"/>
                  </w:tcBorders>
                  <w:shd w:val="clear" w:color="auto" w:fill="auto"/>
                  <w:vAlign w:val="center"/>
                  <w:hideMark/>
                </w:tcPr>
                <w:p w:rsidR="00E13B9E" w:rsidRPr="00E13B9E" w:rsidRDefault="00E13B9E" w:rsidP="00E13B9E">
                  <w:pPr>
                    <w:widowControl/>
                    <w:jc w:val="left"/>
                    <w:rPr>
                      <w:rFonts w:ascii="宋体" w:hAnsi="宋体" w:cs="宋体"/>
                      <w:kern w:val="0"/>
                      <w:sz w:val="18"/>
                      <w:szCs w:val="18"/>
                    </w:rPr>
                  </w:pPr>
                </w:p>
              </w:tc>
              <w:tc>
                <w:tcPr>
                  <w:tcW w:w="216" w:type="pct"/>
                  <w:gridSpan w:val="3"/>
                  <w:tcBorders>
                    <w:top w:val="nil"/>
                    <w:left w:val="nil"/>
                    <w:bottom w:val="nil"/>
                    <w:right w:val="nil"/>
                  </w:tcBorders>
                  <w:shd w:val="clear" w:color="auto" w:fill="auto"/>
                  <w:vAlign w:val="center"/>
                  <w:hideMark/>
                </w:tcPr>
                <w:p w:rsidR="00E13B9E" w:rsidRPr="00E13B9E" w:rsidRDefault="00E13B9E" w:rsidP="00E13B9E">
                  <w:pPr>
                    <w:widowControl/>
                    <w:jc w:val="left"/>
                    <w:rPr>
                      <w:rFonts w:ascii="宋体" w:hAnsi="宋体" w:cs="宋体"/>
                      <w:kern w:val="0"/>
                      <w:sz w:val="18"/>
                      <w:szCs w:val="18"/>
                    </w:rPr>
                  </w:pPr>
                </w:p>
              </w:tc>
              <w:tc>
                <w:tcPr>
                  <w:tcW w:w="138" w:type="pct"/>
                  <w:tcBorders>
                    <w:top w:val="nil"/>
                    <w:left w:val="nil"/>
                    <w:bottom w:val="nil"/>
                    <w:right w:val="nil"/>
                  </w:tcBorders>
                  <w:shd w:val="clear" w:color="auto" w:fill="auto"/>
                  <w:vAlign w:val="center"/>
                  <w:hideMark/>
                </w:tcPr>
                <w:p w:rsidR="00E13B9E" w:rsidRPr="00E13B9E" w:rsidRDefault="00E13B9E" w:rsidP="00E13B9E">
                  <w:pPr>
                    <w:widowControl/>
                    <w:jc w:val="left"/>
                    <w:rPr>
                      <w:rFonts w:ascii="宋体" w:hAnsi="宋体" w:cs="宋体"/>
                      <w:kern w:val="0"/>
                      <w:sz w:val="18"/>
                      <w:szCs w:val="18"/>
                    </w:rPr>
                  </w:pPr>
                </w:p>
              </w:tc>
              <w:tc>
                <w:tcPr>
                  <w:tcW w:w="71" w:type="pct"/>
                  <w:tcBorders>
                    <w:top w:val="nil"/>
                    <w:left w:val="nil"/>
                    <w:bottom w:val="nil"/>
                    <w:right w:val="nil"/>
                  </w:tcBorders>
                  <w:shd w:val="clear" w:color="auto" w:fill="auto"/>
                  <w:vAlign w:val="center"/>
                  <w:hideMark/>
                </w:tcPr>
                <w:p w:rsidR="00E13B9E" w:rsidRPr="00E13B9E" w:rsidRDefault="00E13B9E" w:rsidP="00E13B9E">
                  <w:pPr>
                    <w:widowControl/>
                    <w:jc w:val="left"/>
                    <w:rPr>
                      <w:rFonts w:ascii="宋体" w:hAnsi="宋体" w:cs="宋体"/>
                      <w:kern w:val="0"/>
                      <w:sz w:val="18"/>
                      <w:szCs w:val="18"/>
                    </w:rPr>
                  </w:pPr>
                </w:p>
              </w:tc>
              <w:tc>
                <w:tcPr>
                  <w:tcW w:w="74" w:type="pct"/>
                  <w:gridSpan w:val="2"/>
                  <w:tcBorders>
                    <w:top w:val="nil"/>
                    <w:left w:val="nil"/>
                    <w:bottom w:val="nil"/>
                    <w:right w:val="nil"/>
                  </w:tcBorders>
                  <w:shd w:val="clear" w:color="auto" w:fill="auto"/>
                  <w:vAlign w:val="center"/>
                  <w:hideMark/>
                </w:tcPr>
                <w:p w:rsidR="00E13B9E" w:rsidRPr="00E13B9E" w:rsidRDefault="00E13B9E" w:rsidP="00E13B9E">
                  <w:pPr>
                    <w:widowControl/>
                    <w:jc w:val="left"/>
                    <w:rPr>
                      <w:rFonts w:ascii="宋体" w:hAnsi="宋体" w:cs="宋体"/>
                      <w:kern w:val="0"/>
                      <w:sz w:val="18"/>
                      <w:szCs w:val="18"/>
                    </w:rPr>
                  </w:pPr>
                </w:p>
              </w:tc>
              <w:tc>
                <w:tcPr>
                  <w:tcW w:w="2589" w:type="pct"/>
                  <w:gridSpan w:val="13"/>
                  <w:tcBorders>
                    <w:top w:val="nil"/>
                    <w:left w:val="nil"/>
                    <w:bottom w:val="nil"/>
                    <w:right w:val="nil"/>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单位公开表5</w:t>
                  </w:r>
                </w:p>
              </w:tc>
            </w:tr>
            <w:tr w:rsidR="00E13B9E" w:rsidRPr="00E13B9E" w:rsidTr="0015221E">
              <w:trPr>
                <w:gridAfter w:val="1"/>
                <w:wAfter w:w="717" w:type="pct"/>
                <w:trHeight w:val="525"/>
              </w:trPr>
              <w:tc>
                <w:tcPr>
                  <w:tcW w:w="4283" w:type="pct"/>
                  <w:gridSpan w:val="29"/>
                  <w:tcBorders>
                    <w:top w:val="nil"/>
                    <w:left w:val="nil"/>
                    <w:bottom w:val="nil"/>
                    <w:right w:val="nil"/>
                  </w:tcBorders>
                  <w:shd w:val="clear" w:color="auto" w:fill="auto"/>
                  <w:vAlign w:val="center"/>
                  <w:hideMark/>
                </w:tcPr>
                <w:p w:rsidR="00E13B9E" w:rsidRPr="00E13B9E" w:rsidRDefault="00E13B9E" w:rsidP="00E13B9E">
                  <w:pPr>
                    <w:widowControl/>
                    <w:jc w:val="center"/>
                    <w:rPr>
                      <w:rFonts w:ascii="黑体" w:eastAsia="黑体" w:hAnsi="黑体" w:cs="宋体"/>
                      <w:kern w:val="0"/>
                      <w:sz w:val="32"/>
                      <w:szCs w:val="32"/>
                    </w:rPr>
                  </w:pPr>
                  <w:r w:rsidRPr="00E13B9E">
                    <w:rPr>
                      <w:rFonts w:ascii="黑体" w:eastAsia="黑体" w:hAnsi="黑体" w:cs="宋体" w:hint="eastAsia"/>
                      <w:kern w:val="0"/>
                      <w:sz w:val="32"/>
                      <w:szCs w:val="32"/>
                    </w:rPr>
                    <w:t>一般公共预算支出表</w:t>
                  </w:r>
                </w:p>
              </w:tc>
            </w:tr>
            <w:tr w:rsidR="00E13B9E" w:rsidRPr="00E13B9E" w:rsidTr="0015221E">
              <w:trPr>
                <w:trHeight w:val="285"/>
              </w:trPr>
              <w:tc>
                <w:tcPr>
                  <w:tcW w:w="129" w:type="pct"/>
                  <w:tcBorders>
                    <w:top w:val="nil"/>
                    <w:left w:val="nil"/>
                    <w:bottom w:val="single" w:sz="4" w:space="0" w:color="auto"/>
                    <w:right w:val="nil"/>
                  </w:tcBorders>
                  <w:shd w:val="clear" w:color="auto" w:fill="auto"/>
                  <w:vAlign w:val="center"/>
                  <w:hideMark/>
                </w:tcPr>
                <w:p w:rsidR="00E13B9E" w:rsidRPr="00E13B9E" w:rsidRDefault="00E13B9E" w:rsidP="00E13B9E">
                  <w:pPr>
                    <w:widowControl/>
                    <w:jc w:val="left"/>
                    <w:rPr>
                      <w:rFonts w:ascii="宋体" w:hAnsi="宋体" w:cs="宋体"/>
                      <w:kern w:val="0"/>
                      <w:sz w:val="18"/>
                      <w:szCs w:val="18"/>
                    </w:rPr>
                  </w:pPr>
                  <w:r w:rsidRPr="00E13B9E">
                    <w:rPr>
                      <w:rFonts w:ascii="宋体" w:hAnsi="宋体" w:cs="宋体" w:hint="eastAsia"/>
                      <w:kern w:val="0"/>
                      <w:sz w:val="18"/>
                      <w:szCs w:val="18"/>
                    </w:rPr>
                    <w:t xml:space="preserve">　</w:t>
                  </w:r>
                </w:p>
              </w:tc>
              <w:tc>
                <w:tcPr>
                  <w:tcW w:w="502" w:type="pct"/>
                  <w:gridSpan w:val="4"/>
                  <w:tcBorders>
                    <w:top w:val="nil"/>
                    <w:left w:val="nil"/>
                    <w:bottom w:val="single" w:sz="4" w:space="0" w:color="auto"/>
                    <w:right w:val="nil"/>
                  </w:tcBorders>
                  <w:shd w:val="clear" w:color="auto" w:fill="auto"/>
                  <w:vAlign w:val="center"/>
                  <w:hideMark/>
                </w:tcPr>
                <w:p w:rsidR="00E13B9E" w:rsidRPr="00E13B9E" w:rsidRDefault="00E13B9E" w:rsidP="00E13B9E">
                  <w:pPr>
                    <w:widowControl/>
                    <w:jc w:val="left"/>
                    <w:rPr>
                      <w:rFonts w:ascii="宋体" w:hAnsi="宋体" w:cs="宋体"/>
                      <w:kern w:val="0"/>
                      <w:sz w:val="18"/>
                      <w:szCs w:val="18"/>
                    </w:rPr>
                  </w:pPr>
                  <w:r w:rsidRPr="00E13B9E">
                    <w:rPr>
                      <w:rFonts w:ascii="宋体" w:hAnsi="宋体" w:cs="宋体" w:hint="eastAsia"/>
                      <w:kern w:val="0"/>
                      <w:sz w:val="18"/>
                      <w:szCs w:val="18"/>
                    </w:rPr>
                    <w:t xml:space="preserve">　</w:t>
                  </w:r>
                </w:p>
              </w:tc>
              <w:tc>
                <w:tcPr>
                  <w:tcW w:w="677" w:type="pct"/>
                  <w:gridSpan w:val="5"/>
                  <w:tcBorders>
                    <w:top w:val="nil"/>
                    <w:left w:val="nil"/>
                    <w:bottom w:val="single" w:sz="4" w:space="0" w:color="auto"/>
                    <w:right w:val="nil"/>
                  </w:tcBorders>
                  <w:shd w:val="clear" w:color="auto" w:fill="auto"/>
                  <w:vAlign w:val="center"/>
                  <w:hideMark/>
                </w:tcPr>
                <w:p w:rsidR="00E13B9E" w:rsidRPr="00E13B9E" w:rsidRDefault="00E13B9E" w:rsidP="00E13B9E">
                  <w:pPr>
                    <w:widowControl/>
                    <w:jc w:val="left"/>
                    <w:rPr>
                      <w:rFonts w:ascii="宋体" w:hAnsi="宋体" w:cs="宋体"/>
                      <w:kern w:val="0"/>
                      <w:sz w:val="18"/>
                      <w:szCs w:val="18"/>
                    </w:rPr>
                  </w:pPr>
                  <w:r w:rsidRPr="00E13B9E">
                    <w:rPr>
                      <w:rFonts w:ascii="宋体" w:hAnsi="宋体" w:cs="宋体" w:hint="eastAsia"/>
                      <w:kern w:val="0"/>
                      <w:sz w:val="18"/>
                      <w:szCs w:val="18"/>
                    </w:rPr>
                    <w:t xml:space="preserve">　</w:t>
                  </w:r>
                </w:p>
              </w:tc>
              <w:tc>
                <w:tcPr>
                  <w:tcW w:w="73" w:type="pct"/>
                  <w:tcBorders>
                    <w:top w:val="nil"/>
                    <w:left w:val="nil"/>
                    <w:bottom w:val="single" w:sz="4" w:space="0" w:color="auto"/>
                    <w:right w:val="nil"/>
                  </w:tcBorders>
                  <w:shd w:val="clear" w:color="auto" w:fill="auto"/>
                  <w:vAlign w:val="center"/>
                  <w:hideMark/>
                </w:tcPr>
                <w:p w:rsidR="00E13B9E" w:rsidRPr="00E13B9E" w:rsidRDefault="00E13B9E" w:rsidP="00E13B9E">
                  <w:pPr>
                    <w:widowControl/>
                    <w:jc w:val="left"/>
                    <w:rPr>
                      <w:rFonts w:ascii="宋体" w:hAnsi="宋体" w:cs="宋体"/>
                      <w:kern w:val="0"/>
                      <w:sz w:val="18"/>
                      <w:szCs w:val="18"/>
                    </w:rPr>
                  </w:pPr>
                  <w:r w:rsidRPr="00E13B9E">
                    <w:rPr>
                      <w:rFonts w:ascii="宋体" w:hAnsi="宋体" w:cs="宋体" w:hint="eastAsia"/>
                      <w:kern w:val="0"/>
                      <w:sz w:val="18"/>
                      <w:szCs w:val="18"/>
                    </w:rPr>
                    <w:t xml:space="preserve">　</w:t>
                  </w:r>
                </w:p>
              </w:tc>
              <w:tc>
                <w:tcPr>
                  <w:tcW w:w="299" w:type="pct"/>
                  <w:gridSpan w:val="4"/>
                  <w:tcBorders>
                    <w:top w:val="nil"/>
                    <w:left w:val="nil"/>
                    <w:bottom w:val="single" w:sz="4" w:space="0" w:color="auto"/>
                    <w:right w:val="nil"/>
                  </w:tcBorders>
                  <w:shd w:val="clear" w:color="auto" w:fill="auto"/>
                  <w:vAlign w:val="center"/>
                  <w:hideMark/>
                </w:tcPr>
                <w:p w:rsidR="00E13B9E" w:rsidRPr="00E13B9E" w:rsidRDefault="00E13B9E" w:rsidP="00E13B9E">
                  <w:pPr>
                    <w:widowControl/>
                    <w:jc w:val="left"/>
                    <w:rPr>
                      <w:rFonts w:ascii="宋体" w:hAnsi="宋体" w:cs="宋体"/>
                      <w:kern w:val="0"/>
                      <w:sz w:val="18"/>
                      <w:szCs w:val="18"/>
                    </w:rPr>
                  </w:pPr>
                  <w:r w:rsidRPr="00E13B9E">
                    <w:rPr>
                      <w:rFonts w:ascii="宋体" w:hAnsi="宋体" w:cs="宋体" w:hint="eastAsia"/>
                      <w:kern w:val="0"/>
                      <w:sz w:val="18"/>
                      <w:szCs w:val="18"/>
                    </w:rPr>
                    <w:t xml:space="preserve">　</w:t>
                  </w:r>
                </w:p>
              </w:tc>
              <w:tc>
                <w:tcPr>
                  <w:tcW w:w="132" w:type="pct"/>
                  <w:gridSpan w:val="2"/>
                  <w:tcBorders>
                    <w:top w:val="nil"/>
                    <w:left w:val="nil"/>
                    <w:bottom w:val="single" w:sz="4" w:space="0" w:color="auto"/>
                    <w:right w:val="nil"/>
                  </w:tcBorders>
                  <w:shd w:val="clear" w:color="auto" w:fill="auto"/>
                  <w:vAlign w:val="center"/>
                  <w:hideMark/>
                </w:tcPr>
                <w:p w:rsidR="00E13B9E" w:rsidRPr="00E13B9E" w:rsidRDefault="00E13B9E" w:rsidP="00E13B9E">
                  <w:pPr>
                    <w:widowControl/>
                    <w:jc w:val="left"/>
                    <w:rPr>
                      <w:rFonts w:ascii="宋体" w:hAnsi="宋体" w:cs="宋体"/>
                      <w:kern w:val="0"/>
                      <w:sz w:val="18"/>
                      <w:szCs w:val="18"/>
                    </w:rPr>
                  </w:pPr>
                  <w:r w:rsidRPr="00E13B9E">
                    <w:rPr>
                      <w:rFonts w:ascii="宋体" w:hAnsi="宋体" w:cs="宋体" w:hint="eastAsia"/>
                      <w:kern w:val="0"/>
                      <w:sz w:val="18"/>
                      <w:szCs w:val="18"/>
                    </w:rPr>
                    <w:t xml:space="preserve">　</w:t>
                  </w:r>
                </w:p>
              </w:tc>
              <w:tc>
                <w:tcPr>
                  <w:tcW w:w="113" w:type="pct"/>
                  <w:tcBorders>
                    <w:top w:val="nil"/>
                    <w:left w:val="nil"/>
                    <w:bottom w:val="single" w:sz="4" w:space="0" w:color="auto"/>
                    <w:right w:val="nil"/>
                  </w:tcBorders>
                  <w:shd w:val="clear" w:color="auto" w:fill="auto"/>
                  <w:vAlign w:val="center"/>
                  <w:hideMark/>
                </w:tcPr>
                <w:p w:rsidR="00E13B9E" w:rsidRPr="00E13B9E" w:rsidRDefault="00E13B9E" w:rsidP="00E13B9E">
                  <w:pPr>
                    <w:widowControl/>
                    <w:jc w:val="left"/>
                    <w:rPr>
                      <w:rFonts w:ascii="宋体" w:hAnsi="宋体" w:cs="宋体"/>
                      <w:kern w:val="0"/>
                      <w:sz w:val="18"/>
                      <w:szCs w:val="18"/>
                    </w:rPr>
                  </w:pPr>
                  <w:r w:rsidRPr="00E13B9E">
                    <w:rPr>
                      <w:rFonts w:ascii="宋体" w:hAnsi="宋体" w:cs="宋体" w:hint="eastAsia"/>
                      <w:kern w:val="0"/>
                      <w:sz w:val="18"/>
                      <w:szCs w:val="18"/>
                    </w:rPr>
                    <w:t xml:space="preserve">　</w:t>
                  </w:r>
                </w:p>
              </w:tc>
              <w:tc>
                <w:tcPr>
                  <w:tcW w:w="69" w:type="pct"/>
                  <w:tcBorders>
                    <w:top w:val="nil"/>
                    <w:left w:val="nil"/>
                    <w:bottom w:val="single" w:sz="4" w:space="0" w:color="auto"/>
                    <w:right w:val="nil"/>
                  </w:tcBorders>
                  <w:shd w:val="clear" w:color="auto" w:fill="auto"/>
                  <w:vAlign w:val="center"/>
                  <w:hideMark/>
                </w:tcPr>
                <w:p w:rsidR="00E13B9E" w:rsidRPr="00E13B9E" w:rsidRDefault="00E13B9E" w:rsidP="00E13B9E">
                  <w:pPr>
                    <w:widowControl/>
                    <w:jc w:val="left"/>
                    <w:rPr>
                      <w:rFonts w:ascii="宋体" w:hAnsi="宋体" w:cs="宋体"/>
                      <w:kern w:val="0"/>
                      <w:sz w:val="18"/>
                      <w:szCs w:val="18"/>
                    </w:rPr>
                  </w:pPr>
                  <w:r w:rsidRPr="00E13B9E">
                    <w:rPr>
                      <w:rFonts w:ascii="宋体" w:hAnsi="宋体" w:cs="宋体" w:hint="eastAsia"/>
                      <w:kern w:val="0"/>
                      <w:sz w:val="18"/>
                      <w:szCs w:val="18"/>
                    </w:rPr>
                    <w:t xml:space="preserve">　</w:t>
                  </w:r>
                </w:p>
              </w:tc>
              <w:tc>
                <w:tcPr>
                  <w:tcW w:w="284" w:type="pct"/>
                  <w:gridSpan w:val="2"/>
                  <w:tcBorders>
                    <w:top w:val="nil"/>
                    <w:left w:val="nil"/>
                    <w:bottom w:val="single" w:sz="4" w:space="0" w:color="auto"/>
                    <w:right w:val="nil"/>
                  </w:tcBorders>
                  <w:shd w:val="clear" w:color="auto" w:fill="auto"/>
                  <w:vAlign w:val="center"/>
                  <w:hideMark/>
                </w:tcPr>
                <w:p w:rsidR="00E13B9E" w:rsidRPr="00E13B9E" w:rsidRDefault="00E13B9E" w:rsidP="00E13B9E">
                  <w:pPr>
                    <w:widowControl/>
                    <w:jc w:val="left"/>
                    <w:rPr>
                      <w:rFonts w:ascii="宋体" w:hAnsi="宋体" w:cs="宋体"/>
                      <w:kern w:val="0"/>
                      <w:sz w:val="18"/>
                      <w:szCs w:val="18"/>
                    </w:rPr>
                  </w:pPr>
                  <w:r w:rsidRPr="00E13B9E">
                    <w:rPr>
                      <w:rFonts w:ascii="宋体" w:hAnsi="宋体" w:cs="宋体" w:hint="eastAsia"/>
                      <w:kern w:val="0"/>
                      <w:sz w:val="18"/>
                      <w:szCs w:val="18"/>
                    </w:rPr>
                    <w:t xml:space="preserve">　</w:t>
                  </w:r>
                </w:p>
              </w:tc>
              <w:tc>
                <w:tcPr>
                  <w:tcW w:w="71" w:type="pct"/>
                  <w:tcBorders>
                    <w:top w:val="nil"/>
                    <w:left w:val="nil"/>
                    <w:bottom w:val="nil"/>
                    <w:right w:val="nil"/>
                  </w:tcBorders>
                  <w:shd w:val="clear" w:color="auto" w:fill="auto"/>
                  <w:noWrap/>
                  <w:vAlign w:val="center"/>
                  <w:hideMark/>
                </w:tcPr>
                <w:p w:rsidR="00E13B9E" w:rsidRPr="00E13B9E" w:rsidRDefault="00E13B9E" w:rsidP="00E13B9E">
                  <w:pPr>
                    <w:widowControl/>
                    <w:jc w:val="right"/>
                    <w:rPr>
                      <w:rFonts w:ascii="宋体" w:hAnsi="宋体" w:cs="宋体"/>
                      <w:kern w:val="0"/>
                      <w:sz w:val="18"/>
                      <w:szCs w:val="18"/>
                    </w:rPr>
                  </w:pPr>
                </w:p>
              </w:tc>
              <w:tc>
                <w:tcPr>
                  <w:tcW w:w="71" w:type="pct"/>
                  <w:tcBorders>
                    <w:top w:val="nil"/>
                    <w:left w:val="nil"/>
                    <w:bottom w:val="single" w:sz="4" w:space="0" w:color="auto"/>
                    <w:right w:val="nil"/>
                  </w:tcBorders>
                  <w:shd w:val="clear" w:color="auto" w:fill="auto"/>
                  <w:vAlign w:val="center"/>
                  <w:hideMark/>
                </w:tcPr>
                <w:p w:rsidR="00E13B9E" w:rsidRPr="00E13B9E" w:rsidRDefault="00E13B9E" w:rsidP="00E13B9E">
                  <w:pPr>
                    <w:widowControl/>
                    <w:jc w:val="left"/>
                    <w:rPr>
                      <w:rFonts w:ascii="宋体" w:hAnsi="宋体" w:cs="宋体"/>
                      <w:kern w:val="0"/>
                      <w:sz w:val="18"/>
                      <w:szCs w:val="18"/>
                    </w:rPr>
                  </w:pPr>
                  <w:r w:rsidRPr="00E13B9E">
                    <w:rPr>
                      <w:rFonts w:ascii="宋体" w:hAnsi="宋体" w:cs="宋体" w:hint="eastAsia"/>
                      <w:kern w:val="0"/>
                      <w:sz w:val="18"/>
                      <w:szCs w:val="18"/>
                    </w:rPr>
                    <w:t xml:space="preserve">　</w:t>
                  </w:r>
                </w:p>
              </w:tc>
              <w:tc>
                <w:tcPr>
                  <w:tcW w:w="2580" w:type="pct"/>
                  <w:gridSpan w:val="7"/>
                  <w:tcBorders>
                    <w:top w:val="nil"/>
                    <w:left w:val="nil"/>
                    <w:bottom w:val="nil"/>
                    <w:right w:val="nil"/>
                  </w:tcBorders>
                  <w:shd w:val="clear" w:color="auto" w:fill="auto"/>
                  <w:noWrap/>
                  <w:vAlign w:val="center"/>
                  <w:hideMark/>
                </w:tcPr>
                <w:p w:rsidR="00E13B9E" w:rsidRPr="00E13B9E" w:rsidRDefault="00E13B9E" w:rsidP="00E13B9E">
                  <w:pPr>
                    <w:widowControl/>
                    <w:jc w:val="right"/>
                    <w:rPr>
                      <w:rFonts w:ascii="宋体" w:hAnsi="宋体" w:cs="宋体"/>
                      <w:kern w:val="0"/>
                      <w:sz w:val="18"/>
                      <w:szCs w:val="18"/>
                    </w:rPr>
                  </w:pPr>
                  <w:r w:rsidRPr="00E13B9E">
                    <w:rPr>
                      <w:rFonts w:ascii="宋体" w:hAnsi="宋体" w:cs="宋体" w:hint="eastAsia"/>
                      <w:kern w:val="0"/>
                      <w:sz w:val="18"/>
                      <w:szCs w:val="18"/>
                    </w:rPr>
                    <w:t>单位：万元</w:t>
                  </w:r>
                </w:p>
              </w:tc>
            </w:tr>
            <w:tr w:rsidR="00E13B9E" w:rsidRPr="00E13B9E" w:rsidTr="0015221E">
              <w:trPr>
                <w:gridAfter w:val="1"/>
                <w:wAfter w:w="717" w:type="pct"/>
                <w:trHeight w:val="750"/>
              </w:trPr>
              <w:tc>
                <w:tcPr>
                  <w:tcW w:w="63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3B9E" w:rsidRPr="00E13B9E" w:rsidRDefault="00E13B9E" w:rsidP="00E13B9E">
                  <w:pPr>
                    <w:widowControl/>
                    <w:jc w:val="center"/>
                    <w:rPr>
                      <w:rFonts w:ascii="宋体" w:hAnsi="宋体" w:cs="宋体"/>
                      <w:kern w:val="0"/>
                      <w:sz w:val="20"/>
                      <w:szCs w:val="20"/>
                    </w:rPr>
                  </w:pPr>
                  <w:r w:rsidRPr="00E13B9E">
                    <w:rPr>
                      <w:rFonts w:ascii="宋体" w:hAnsi="宋体" w:cs="宋体" w:hint="eastAsia"/>
                      <w:kern w:val="0"/>
                      <w:sz w:val="20"/>
                      <w:szCs w:val="20"/>
                    </w:rPr>
                    <w:t>功能分类科目</w:t>
                  </w:r>
                </w:p>
              </w:tc>
              <w:tc>
                <w:tcPr>
                  <w:tcW w:w="677" w:type="pct"/>
                  <w:gridSpan w:val="5"/>
                  <w:tcBorders>
                    <w:top w:val="single" w:sz="4" w:space="0" w:color="auto"/>
                    <w:left w:val="nil"/>
                    <w:bottom w:val="single" w:sz="4" w:space="0" w:color="auto"/>
                    <w:right w:val="single" w:sz="4" w:space="0" w:color="000000"/>
                  </w:tcBorders>
                  <w:shd w:val="clear" w:color="auto" w:fill="auto"/>
                  <w:vAlign w:val="center"/>
                  <w:hideMark/>
                </w:tcPr>
                <w:p w:rsidR="00E13B9E" w:rsidRPr="00E13B9E" w:rsidRDefault="00E13B9E" w:rsidP="00DB7E8E">
                  <w:pPr>
                    <w:widowControl/>
                    <w:jc w:val="center"/>
                    <w:rPr>
                      <w:rFonts w:ascii="宋体" w:hAnsi="宋体" w:cs="宋体"/>
                      <w:kern w:val="0"/>
                      <w:sz w:val="20"/>
                      <w:szCs w:val="20"/>
                    </w:rPr>
                  </w:pPr>
                  <w:r w:rsidRPr="00E13B9E">
                    <w:rPr>
                      <w:rFonts w:ascii="宋体" w:hAnsi="宋体" w:cs="宋体" w:hint="eastAsia"/>
                      <w:kern w:val="0"/>
                      <w:sz w:val="20"/>
                      <w:szCs w:val="20"/>
                    </w:rPr>
                    <w:t>202</w:t>
                  </w:r>
                  <w:r w:rsidR="00DB7E8E">
                    <w:rPr>
                      <w:rFonts w:ascii="宋体" w:hAnsi="宋体" w:cs="宋体" w:hint="eastAsia"/>
                      <w:kern w:val="0"/>
                      <w:sz w:val="20"/>
                      <w:szCs w:val="20"/>
                    </w:rPr>
                    <w:t>3</w:t>
                  </w:r>
                  <w:r w:rsidRPr="00E13B9E">
                    <w:rPr>
                      <w:rFonts w:ascii="宋体" w:hAnsi="宋体" w:cs="宋体" w:hint="eastAsia"/>
                      <w:kern w:val="0"/>
                      <w:sz w:val="20"/>
                      <w:szCs w:val="20"/>
                    </w:rPr>
                    <w:t>年执行数</w:t>
                  </w:r>
                </w:p>
              </w:tc>
              <w:tc>
                <w:tcPr>
                  <w:tcW w:w="1569" w:type="pct"/>
                  <w:gridSpan w:val="15"/>
                  <w:tcBorders>
                    <w:top w:val="single" w:sz="4" w:space="0" w:color="auto"/>
                    <w:left w:val="nil"/>
                    <w:bottom w:val="single" w:sz="4" w:space="0" w:color="auto"/>
                    <w:right w:val="single" w:sz="4" w:space="0" w:color="000000"/>
                  </w:tcBorders>
                  <w:shd w:val="clear" w:color="auto" w:fill="auto"/>
                  <w:vAlign w:val="center"/>
                  <w:hideMark/>
                </w:tcPr>
                <w:p w:rsidR="00E13B9E" w:rsidRPr="00E13B9E" w:rsidRDefault="00E13B9E" w:rsidP="00DB7E8E">
                  <w:pPr>
                    <w:widowControl/>
                    <w:jc w:val="center"/>
                    <w:rPr>
                      <w:rFonts w:ascii="宋体" w:hAnsi="宋体" w:cs="宋体"/>
                      <w:kern w:val="0"/>
                      <w:sz w:val="20"/>
                      <w:szCs w:val="20"/>
                    </w:rPr>
                  </w:pPr>
                  <w:r w:rsidRPr="00E13B9E">
                    <w:rPr>
                      <w:rFonts w:ascii="宋体" w:hAnsi="宋体" w:cs="宋体" w:hint="eastAsia"/>
                      <w:kern w:val="0"/>
                      <w:sz w:val="20"/>
                      <w:szCs w:val="20"/>
                    </w:rPr>
                    <w:t>202</w:t>
                  </w:r>
                  <w:r w:rsidR="00DB7E8E">
                    <w:rPr>
                      <w:rFonts w:ascii="宋体" w:hAnsi="宋体" w:cs="宋体" w:hint="eastAsia"/>
                      <w:kern w:val="0"/>
                      <w:sz w:val="20"/>
                      <w:szCs w:val="20"/>
                    </w:rPr>
                    <w:t>4</w:t>
                  </w:r>
                  <w:r w:rsidRPr="00E13B9E">
                    <w:rPr>
                      <w:rFonts w:ascii="宋体" w:hAnsi="宋体" w:cs="宋体" w:hint="eastAsia"/>
                      <w:kern w:val="0"/>
                      <w:sz w:val="20"/>
                      <w:szCs w:val="20"/>
                    </w:rPr>
                    <w:t>年预算数</w:t>
                  </w:r>
                </w:p>
              </w:tc>
              <w:tc>
                <w:tcPr>
                  <w:tcW w:w="706" w:type="pct"/>
                  <w:gridSpan w:val="2"/>
                  <w:tcBorders>
                    <w:top w:val="single" w:sz="4" w:space="0" w:color="auto"/>
                    <w:left w:val="nil"/>
                    <w:bottom w:val="single" w:sz="4" w:space="0" w:color="auto"/>
                    <w:right w:val="single" w:sz="4" w:space="0" w:color="auto"/>
                  </w:tcBorders>
                  <w:shd w:val="clear" w:color="auto" w:fill="auto"/>
                  <w:vAlign w:val="center"/>
                  <w:hideMark/>
                </w:tcPr>
                <w:p w:rsidR="00E13B9E" w:rsidRPr="00E13B9E" w:rsidRDefault="00E13B9E" w:rsidP="00DB7E8E">
                  <w:pPr>
                    <w:widowControl/>
                    <w:jc w:val="center"/>
                    <w:rPr>
                      <w:rFonts w:ascii="宋体" w:hAnsi="宋体" w:cs="宋体"/>
                      <w:kern w:val="0"/>
                      <w:sz w:val="20"/>
                      <w:szCs w:val="20"/>
                    </w:rPr>
                  </w:pPr>
                  <w:r w:rsidRPr="00E13B9E">
                    <w:rPr>
                      <w:rFonts w:ascii="宋体" w:hAnsi="宋体" w:cs="宋体" w:hint="eastAsia"/>
                      <w:kern w:val="0"/>
                      <w:sz w:val="20"/>
                      <w:szCs w:val="20"/>
                    </w:rPr>
                    <w:t>202</w:t>
                  </w:r>
                  <w:r w:rsidR="00DB7E8E">
                    <w:rPr>
                      <w:rFonts w:ascii="宋体" w:hAnsi="宋体" w:cs="宋体" w:hint="eastAsia"/>
                      <w:kern w:val="0"/>
                      <w:sz w:val="20"/>
                      <w:szCs w:val="20"/>
                    </w:rPr>
                    <w:t>4</w:t>
                  </w:r>
                  <w:r w:rsidRPr="00E13B9E">
                    <w:rPr>
                      <w:rFonts w:ascii="宋体" w:hAnsi="宋体" w:cs="宋体" w:hint="eastAsia"/>
                      <w:kern w:val="0"/>
                      <w:sz w:val="20"/>
                      <w:szCs w:val="20"/>
                    </w:rPr>
                    <w:t>年预算数比</w:t>
                  </w:r>
                  <w:r w:rsidRPr="00E13B9E">
                    <w:rPr>
                      <w:rFonts w:ascii="宋体" w:hAnsi="宋体" w:cs="宋体" w:hint="eastAsia"/>
                      <w:kern w:val="0"/>
                      <w:sz w:val="20"/>
                      <w:szCs w:val="20"/>
                    </w:rPr>
                    <w:br/>
                    <w:t>202</w:t>
                  </w:r>
                  <w:r w:rsidR="00DB7E8E">
                    <w:rPr>
                      <w:rFonts w:ascii="宋体" w:hAnsi="宋体" w:cs="宋体" w:hint="eastAsia"/>
                      <w:kern w:val="0"/>
                      <w:sz w:val="20"/>
                      <w:szCs w:val="20"/>
                    </w:rPr>
                    <w:t>3</w:t>
                  </w:r>
                  <w:r w:rsidRPr="00E13B9E">
                    <w:rPr>
                      <w:rFonts w:ascii="宋体" w:hAnsi="宋体" w:cs="宋体" w:hint="eastAsia"/>
                      <w:kern w:val="0"/>
                      <w:sz w:val="20"/>
                      <w:szCs w:val="20"/>
                    </w:rPr>
                    <w:t>年执行数</w:t>
                  </w:r>
                </w:p>
              </w:tc>
              <w:tc>
                <w:tcPr>
                  <w:tcW w:w="700" w:type="pct"/>
                  <w:gridSpan w:val="2"/>
                  <w:tcBorders>
                    <w:top w:val="single" w:sz="4" w:space="0" w:color="auto"/>
                    <w:left w:val="nil"/>
                    <w:bottom w:val="single" w:sz="4" w:space="0" w:color="auto"/>
                    <w:right w:val="single" w:sz="4" w:space="0" w:color="auto"/>
                  </w:tcBorders>
                  <w:shd w:val="clear" w:color="auto" w:fill="auto"/>
                  <w:vAlign w:val="center"/>
                  <w:hideMark/>
                </w:tcPr>
                <w:p w:rsidR="00E13B9E" w:rsidRPr="00E13B9E" w:rsidRDefault="00E13B9E" w:rsidP="00DB7E8E">
                  <w:pPr>
                    <w:widowControl/>
                    <w:jc w:val="center"/>
                    <w:rPr>
                      <w:rFonts w:ascii="宋体" w:hAnsi="宋体" w:cs="宋体"/>
                      <w:kern w:val="0"/>
                      <w:sz w:val="20"/>
                      <w:szCs w:val="20"/>
                    </w:rPr>
                  </w:pPr>
                  <w:r w:rsidRPr="00E13B9E">
                    <w:rPr>
                      <w:rFonts w:ascii="宋体" w:hAnsi="宋体" w:cs="宋体" w:hint="eastAsia"/>
                      <w:kern w:val="0"/>
                      <w:sz w:val="20"/>
                      <w:szCs w:val="20"/>
                    </w:rPr>
                    <w:t>202</w:t>
                  </w:r>
                  <w:r w:rsidR="00DB7E8E">
                    <w:rPr>
                      <w:rFonts w:ascii="宋体" w:hAnsi="宋体" w:cs="宋体" w:hint="eastAsia"/>
                      <w:kern w:val="0"/>
                      <w:sz w:val="20"/>
                      <w:szCs w:val="20"/>
                    </w:rPr>
                    <w:t>4</w:t>
                  </w:r>
                  <w:r w:rsidRPr="00E13B9E">
                    <w:rPr>
                      <w:rFonts w:ascii="宋体" w:hAnsi="宋体" w:cs="宋体" w:hint="eastAsia"/>
                      <w:kern w:val="0"/>
                      <w:sz w:val="20"/>
                      <w:szCs w:val="20"/>
                    </w:rPr>
                    <w:t>年预算数比</w:t>
                  </w:r>
                  <w:r w:rsidRPr="00E13B9E">
                    <w:rPr>
                      <w:rFonts w:ascii="宋体" w:hAnsi="宋体" w:cs="宋体" w:hint="eastAsia"/>
                      <w:kern w:val="0"/>
                      <w:sz w:val="20"/>
                      <w:szCs w:val="20"/>
                    </w:rPr>
                    <w:br/>
                    <w:t>202</w:t>
                  </w:r>
                  <w:r w:rsidR="00DB7E8E">
                    <w:rPr>
                      <w:rFonts w:ascii="宋体" w:hAnsi="宋体" w:cs="宋体" w:hint="eastAsia"/>
                      <w:kern w:val="0"/>
                      <w:sz w:val="20"/>
                      <w:szCs w:val="20"/>
                    </w:rPr>
                    <w:t>3</w:t>
                  </w:r>
                  <w:r w:rsidRPr="00E13B9E">
                    <w:rPr>
                      <w:rFonts w:ascii="宋体" w:hAnsi="宋体" w:cs="宋体" w:hint="eastAsia"/>
                      <w:kern w:val="0"/>
                      <w:sz w:val="20"/>
                      <w:szCs w:val="20"/>
                    </w:rPr>
                    <w:t>年执行数</w:t>
                  </w:r>
                  <w:r w:rsidRPr="00E13B9E">
                    <w:rPr>
                      <w:rFonts w:ascii="宋体" w:hAnsi="宋体" w:cs="宋体" w:hint="eastAsia"/>
                      <w:kern w:val="0"/>
                      <w:sz w:val="20"/>
                      <w:szCs w:val="20"/>
                    </w:rPr>
                    <w:br/>
                    <w:t>（扣除中央基建投资）</w:t>
                  </w:r>
                </w:p>
              </w:tc>
            </w:tr>
            <w:tr w:rsidR="00E13B9E" w:rsidRPr="00E13B9E" w:rsidTr="0015221E">
              <w:trPr>
                <w:gridAfter w:val="1"/>
                <w:wAfter w:w="717" w:type="pct"/>
                <w:trHeight w:val="600"/>
              </w:trPr>
              <w:tc>
                <w:tcPr>
                  <w:tcW w:w="3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13B9E" w:rsidRPr="00E13B9E" w:rsidRDefault="00E13B9E" w:rsidP="00E13B9E">
                  <w:pPr>
                    <w:widowControl/>
                    <w:jc w:val="center"/>
                    <w:rPr>
                      <w:rFonts w:ascii="宋体" w:hAnsi="宋体" w:cs="宋体"/>
                      <w:kern w:val="0"/>
                      <w:sz w:val="20"/>
                      <w:szCs w:val="20"/>
                    </w:rPr>
                  </w:pPr>
                  <w:r w:rsidRPr="00E13B9E">
                    <w:rPr>
                      <w:rFonts w:ascii="宋体" w:hAnsi="宋体" w:cs="宋体" w:hint="eastAsia"/>
                      <w:kern w:val="0"/>
                      <w:sz w:val="20"/>
                      <w:szCs w:val="20"/>
                    </w:rPr>
                    <w:t>科目编码</w:t>
                  </w:r>
                </w:p>
              </w:tc>
              <w:tc>
                <w:tcPr>
                  <w:tcW w:w="307"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13B9E" w:rsidRPr="00E13B9E" w:rsidRDefault="00E13B9E" w:rsidP="00E13B9E">
                  <w:pPr>
                    <w:widowControl/>
                    <w:jc w:val="center"/>
                    <w:rPr>
                      <w:rFonts w:ascii="宋体" w:hAnsi="宋体" w:cs="宋体"/>
                      <w:kern w:val="0"/>
                      <w:sz w:val="20"/>
                      <w:szCs w:val="20"/>
                    </w:rPr>
                  </w:pPr>
                  <w:r w:rsidRPr="00E13B9E">
                    <w:rPr>
                      <w:rFonts w:ascii="宋体" w:hAnsi="宋体" w:cs="宋体" w:hint="eastAsia"/>
                      <w:kern w:val="0"/>
                      <w:sz w:val="20"/>
                      <w:szCs w:val="20"/>
                    </w:rPr>
                    <w:t>科目名称</w:t>
                  </w:r>
                </w:p>
              </w:tc>
              <w:tc>
                <w:tcPr>
                  <w:tcW w:w="31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13B9E" w:rsidRPr="00E13B9E" w:rsidRDefault="00E13B9E" w:rsidP="00E13B9E">
                  <w:pPr>
                    <w:widowControl/>
                    <w:jc w:val="center"/>
                    <w:rPr>
                      <w:rFonts w:ascii="宋体" w:hAnsi="宋体" w:cs="宋体"/>
                      <w:kern w:val="0"/>
                      <w:sz w:val="20"/>
                      <w:szCs w:val="20"/>
                    </w:rPr>
                  </w:pPr>
                  <w:r w:rsidRPr="00E13B9E">
                    <w:rPr>
                      <w:rFonts w:ascii="宋体" w:hAnsi="宋体" w:cs="宋体" w:hint="eastAsia"/>
                      <w:kern w:val="0"/>
                      <w:sz w:val="20"/>
                      <w:szCs w:val="20"/>
                    </w:rPr>
                    <w:t>执行数</w:t>
                  </w:r>
                </w:p>
              </w:tc>
              <w:tc>
                <w:tcPr>
                  <w:tcW w:w="358"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13B9E" w:rsidRPr="00E13B9E" w:rsidRDefault="00E13B9E" w:rsidP="00E13B9E">
                  <w:pPr>
                    <w:widowControl/>
                    <w:jc w:val="center"/>
                    <w:rPr>
                      <w:rFonts w:ascii="宋体" w:hAnsi="宋体" w:cs="宋体"/>
                      <w:kern w:val="0"/>
                      <w:sz w:val="20"/>
                      <w:szCs w:val="20"/>
                    </w:rPr>
                  </w:pPr>
                  <w:r w:rsidRPr="00E13B9E">
                    <w:rPr>
                      <w:rFonts w:ascii="宋体" w:hAnsi="宋体" w:cs="宋体" w:hint="eastAsia"/>
                      <w:kern w:val="0"/>
                      <w:sz w:val="20"/>
                      <w:szCs w:val="20"/>
                    </w:rPr>
                    <w:t>扣除中央基建投资后执行数</w:t>
                  </w:r>
                </w:p>
              </w:tc>
              <w:tc>
                <w:tcPr>
                  <w:tcW w:w="1172" w:type="pct"/>
                  <w:gridSpan w:val="14"/>
                  <w:tcBorders>
                    <w:top w:val="single" w:sz="4" w:space="0" w:color="auto"/>
                    <w:left w:val="nil"/>
                    <w:bottom w:val="single" w:sz="4" w:space="0" w:color="auto"/>
                    <w:right w:val="single" w:sz="4" w:space="0" w:color="auto"/>
                  </w:tcBorders>
                  <w:shd w:val="clear" w:color="auto" w:fill="auto"/>
                  <w:vAlign w:val="center"/>
                  <w:hideMark/>
                </w:tcPr>
                <w:p w:rsidR="00E13B9E" w:rsidRPr="00E13B9E" w:rsidRDefault="00E13B9E" w:rsidP="00E13B9E">
                  <w:pPr>
                    <w:widowControl/>
                    <w:jc w:val="center"/>
                    <w:rPr>
                      <w:rFonts w:ascii="宋体" w:hAnsi="宋体" w:cs="宋体"/>
                      <w:kern w:val="0"/>
                      <w:sz w:val="20"/>
                      <w:szCs w:val="20"/>
                    </w:rPr>
                  </w:pPr>
                  <w:r w:rsidRPr="00E13B9E">
                    <w:rPr>
                      <w:rFonts w:ascii="宋体" w:hAnsi="宋体" w:cs="宋体" w:hint="eastAsia"/>
                      <w:kern w:val="0"/>
                      <w:sz w:val="20"/>
                      <w:szCs w:val="20"/>
                    </w:rPr>
                    <w:t>年初预算数</w:t>
                  </w:r>
                </w:p>
              </w:tc>
              <w:tc>
                <w:tcPr>
                  <w:tcW w:w="397" w:type="pct"/>
                  <w:vMerge w:val="restart"/>
                  <w:tcBorders>
                    <w:top w:val="nil"/>
                    <w:left w:val="single" w:sz="4" w:space="0" w:color="auto"/>
                    <w:bottom w:val="single" w:sz="4" w:space="0" w:color="000000"/>
                    <w:right w:val="single" w:sz="4" w:space="0" w:color="auto"/>
                  </w:tcBorders>
                  <w:shd w:val="clear" w:color="auto" w:fill="auto"/>
                  <w:vAlign w:val="center"/>
                  <w:hideMark/>
                </w:tcPr>
                <w:p w:rsidR="00E13B9E" w:rsidRPr="00E13B9E" w:rsidRDefault="00E13B9E" w:rsidP="00E13B9E">
                  <w:pPr>
                    <w:widowControl/>
                    <w:jc w:val="center"/>
                    <w:rPr>
                      <w:rFonts w:ascii="宋体" w:hAnsi="宋体" w:cs="宋体"/>
                      <w:kern w:val="0"/>
                      <w:sz w:val="20"/>
                      <w:szCs w:val="20"/>
                    </w:rPr>
                  </w:pPr>
                  <w:r w:rsidRPr="00E13B9E">
                    <w:rPr>
                      <w:rFonts w:ascii="宋体" w:hAnsi="宋体" w:cs="宋体" w:hint="eastAsia"/>
                      <w:kern w:val="0"/>
                      <w:sz w:val="20"/>
                      <w:szCs w:val="20"/>
                    </w:rPr>
                    <w:t>扣除中央基建投资</w:t>
                  </w:r>
                  <w:proofErr w:type="gramStart"/>
                  <w:r w:rsidRPr="00E13B9E">
                    <w:rPr>
                      <w:rFonts w:ascii="宋体" w:hAnsi="宋体" w:cs="宋体" w:hint="eastAsia"/>
                      <w:kern w:val="0"/>
                      <w:sz w:val="20"/>
                      <w:szCs w:val="20"/>
                    </w:rPr>
                    <w:t>后预算</w:t>
                  </w:r>
                  <w:proofErr w:type="gramEnd"/>
                  <w:r w:rsidRPr="00E13B9E">
                    <w:rPr>
                      <w:rFonts w:ascii="宋体" w:hAnsi="宋体" w:cs="宋体" w:hint="eastAsia"/>
                      <w:kern w:val="0"/>
                      <w:sz w:val="20"/>
                      <w:szCs w:val="20"/>
                    </w:rPr>
                    <w:t>数</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E13B9E" w:rsidRPr="00E13B9E" w:rsidRDefault="00E13B9E" w:rsidP="00E13B9E">
                  <w:pPr>
                    <w:widowControl/>
                    <w:jc w:val="center"/>
                    <w:rPr>
                      <w:rFonts w:ascii="宋体" w:hAnsi="宋体" w:cs="宋体"/>
                      <w:kern w:val="0"/>
                      <w:sz w:val="20"/>
                      <w:szCs w:val="20"/>
                    </w:rPr>
                  </w:pPr>
                  <w:r w:rsidRPr="00E13B9E">
                    <w:rPr>
                      <w:rFonts w:ascii="宋体" w:hAnsi="宋体" w:cs="宋体" w:hint="eastAsia"/>
                      <w:kern w:val="0"/>
                      <w:sz w:val="20"/>
                      <w:szCs w:val="20"/>
                    </w:rPr>
                    <w:t>增减额</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E13B9E" w:rsidRPr="00E13B9E" w:rsidRDefault="00E13B9E" w:rsidP="00E13B9E">
                  <w:pPr>
                    <w:widowControl/>
                    <w:jc w:val="center"/>
                    <w:rPr>
                      <w:rFonts w:ascii="宋体" w:hAnsi="宋体" w:cs="宋体"/>
                      <w:kern w:val="0"/>
                      <w:sz w:val="20"/>
                      <w:szCs w:val="20"/>
                    </w:rPr>
                  </w:pPr>
                  <w:r w:rsidRPr="00E13B9E">
                    <w:rPr>
                      <w:rFonts w:ascii="宋体" w:hAnsi="宋体" w:cs="宋体" w:hint="eastAsia"/>
                      <w:kern w:val="0"/>
                      <w:sz w:val="20"/>
                      <w:szCs w:val="20"/>
                    </w:rPr>
                    <w:t>增减(%)</w:t>
                  </w:r>
                </w:p>
              </w:tc>
              <w:tc>
                <w:tcPr>
                  <w:tcW w:w="352" w:type="pct"/>
                  <w:vMerge w:val="restart"/>
                  <w:tcBorders>
                    <w:top w:val="nil"/>
                    <w:left w:val="single" w:sz="4" w:space="0" w:color="auto"/>
                    <w:bottom w:val="single" w:sz="4" w:space="0" w:color="000000"/>
                    <w:right w:val="single" w:sz="4" w:space="0" w:color="auto"/>
                  </w:tcBorders>
                  <w:shd w:val="clear" w:color="auto" w:fill="auto"/>
                  <w:vAlign w:val="center"/>
                  <w:hideMark/>
                </w:tcPr>
                <w:p w:rsidR="00E13B9E" w:rsidRPr="00E13B9E" w:rsidRDefault="00E13B9E" w:rsidP="00E13B9E">
                  <w:pPr>
                    <w:widowControl/>
                    <w:jc w:val="center"/>
                    <w:rPr>
                      <w:rFonts w:ascii="宋体" w:hAnsi="宋体" w:cs="宋体"/>
                      <w:kern w:val="0"/>
                      <w:sz w:val="20"/>
                      <w:szCs w:val="20"/>
                    </w:rPr>
                  </w:pPr>
                  <w:r w:rsidRPr="00E13B9E">
                    <w:rPr>
                      <w:rFonts w:ascii="宋体" w:hAnsi="宋体" w:cs="宋体" w:hint="eastAsia"/>
                      <w:kern w:val="0"/>
                      <w:sz w:val="20"/>
                      <w:szCs w:val="20"/>
                    </w:rPr>
                    <w:t>增减额</w:t>
                  </w:r>
                </w:p>
              </w:tc>
              <w:tc>
                <w:tcPr>
                  <w:tcW w:w="348" w:type="pct"/>
                  <w:vMerge w:val="restart"/>
                  <w:tcBorders>
                    <w:top w:val="nil"/>
                    <w:left w:val="single" w:sz="4" w:space="0" w:color="auto"/>
                    <w:bottom w:val="single" w:sz="4" w:space="0" w:color="000000"/>
                    <w:right w:val="single" w:sz="4" w:space="0" w:color="auto"/>
                  </w:tcBorders>
                  <w:shd w:val="clear" w:color="auto" w:fill="auto"/>
                  <w:vAlign w:val="center"/>
                  <w:hideMark/>
                </w:tcPr>
                <w:p w:rsidR="00E13B9E" w:rsidRPr="00E13B9E" w:rsidRDefault="00E13B9E" w:rsidP="00E13B9E">
                  <w:pPr>
                    <w:widowControl/>
                    <w:jc w:val="center"/>
                    <w:rPr>
                      <w:rFonts w:ascii="宋体" w:hAnsi="宋体" w:cs="宋体"/>
                      <w:kern w:val="0"/>
                      <w:sz w:val="20"/>
                      <w:szCs w:val="20"/>
                    </w:rPr>
                  </w:pPr>
                  <w:r w:rsidRPr="00E13B9E">
                    <w:rPr>
                      <w:rFonts w:ascii="宋体" w:hAnsi="宋体" w:cs="宋体" w:hint="eastAsia"/>
                      <w:kern w:val="0"/>
                      <w:sz w:val="20"/>
                      <w:szCs w:val="20"/>
                    </w:rPr>
                    <w:t>增减(%)</w:t>
                  </w:r>
                </w:p>
              </w:tc>
            </w:tr>
            <w:tr w:rsidR="00E13B9E" w:rsidRPr="00E13B9E" w:rsidTr="0015221E">
              <w:trPr>
                <w:gridAfter w:val="1"/>
                <w:wAfter w:w="717" w:type="pct"/>
                <w:trHeight w:val="570"/>
              </w:trPr>
              <w:tc>
                <w:tcPr>
                  <w:tcW w:w="324" w:type="pct"/>
                  <w:gridSpan w:val="2"/>
                  <w:vMerge/>
                  <w:tcBorders>
                    <w:top w:val="nil"/>
                    <w:left w:val="single" w:sz="4" w:space="0" w:color="auto"/>
                    <w:bottom w:val="single" w:sz="4" w:space="0" w:color="000000"/>
                    <w:right w:val="single" w:sz="4" w:space="0" w:color="auto"/>
                  </w:tcBorders>
                  <w:vAlign w:val="center"/>
                  <w:hideMark/>
                </w:tcPr>
                <w:p w:rsidR="00E13B9E" w:rsidRPr="00E13B9E" w:rsidRDefault="00E13B9E" w:rsidP="00E13B9E">
                  <w:pPr>
                    <w:widowControl/>
                    <w:jc w:val="left"/>
                    <w:rPr>
                      <w:rFonts w:ascii="宋体" w:hAnsi="宋体" w:cs="宋体"/>
                      <w:kern w:val="0"/>
                      <w:sz w:val="20"/>
                      <w:szCs w:val="20"/>
                    </w:rPr>
                  </w:pPr>
                </w:p>
              </w:tc>
              <w:tc>
                <w:tcPr>
                  <w:tcW w:w="307" w:type="pct"/>
                  <w:gridSpan w:val="3"/>
                  <w:vMerge/>
                  <w:tcBorders>
                    <w:top w:val="nil"/>
                    <w:left w:val="single" w:sz="4" w:space="0" w:color="auto"/>
                    <w:bottom w:val="single" w:sz="4" w:space="0" w:color="000000"/>
                    <w:right w:val="single" w:sz="4" w:space="0" w:color="auto"/>
                  </w:tcBorders>
                  <w:vAlign w:val="center"/>
                  <w:hideMark/>
                </w:tcPr>
                <w:p w:rsidR="00E13B9E" w:rsidRPr="00E13B9E" w:rsidRDefault="00E13B9E" w:rsidP="00E13B9E">
                  <w:pPr>
                    <w:widowControl/>
                    <w:jc w:val="left"/>
                    <w:rPr>
                      <w:rFonts w:ascii="宋体" w:hAnsi="宋体" w:cs="宋体"/>
                      <w:kern w:val="0"/>
                      <w:sz w:val="20"/>
                      <w:szCs w:val="20"/>
                    </w:rPr>
                  </w:pPr>
                </w:p>
              </w:tc>
              <w:tc>
                <w:tcPr>
                  <w:tcW w:w="319" w:type="pct"/>
                  <w:gridSpan w:val="2"/>
                  <w:vMerge/>
                  <w:tcBorders>
                    <w:top w:val="nil"/>
                    <w:left w:val="single" w:sz="4" w:space="0" w:color="auto"/>
                    <w:bottom w:val="single" w:sz="4" w:space="0" w:color="000000"/>
                    <w:right w:val="single" w:sz="4" w:space="0" w:color="auto"/>
                  </w:tcBorders>
                  <w:vAlign w:val="center"/>
                  <w:hideMark/>
                </w:tcPr>
                <w:p w:rsidR="00E13B9E" w:rsidRPr="00E13B9E" w:rsidRDefault="00E13B9E" w:rsidP="00E13B9E">
                  <w:pPr>
                    <w:widowControl/>
                    <w:jc w:val="left"/>
                    <w:rPr>
                      <w:rFonts w:ascii="宋体" w:hAnsi="宋体" w:cs="宋体"/>
                      <w:kern w:val="0"/>
                      <w:sz w:val="20"/>
                      <w:szCs w:val="20"/>
                    </w:rPr>
                  </w:pPr>
                </w:p>
              </w:tc>
              <w:tc>
                <w:tcPr>
                  <w:tcW w:w="358" w:type="pct"/>
                  <w:gridSpan w:val="3"/>
                  <w:vMerge/>
                  <w:tcBorders>
                    <w:top w:val="nil"/>
                    <w:left w:val="single" w:sz="4" w:space="0" w:color="auto"/>
                    <w:bottom w:val="single" w:sz="4" w:space="0" w:color="000000"/>
                    <w:right w:val="single" w:sz="4" w:space="0" w:color="auto"/>
                  </w:tcBorders>
                  <w:vAlign w:val="center"/>
                  <w:hideMark/>
                </w:tcPr>
                <w:p w:rsidR="00E13B9E" w:rsidRPr="00E13B9E" w:rsidRDefault="00E13B9E" w:rsidP="00E13B9E">
                  <w:pPr>
                    <w:widowControl/>
                    <w:jc w:val="left"/>
                    <w:rPr>
                      <w:rFonts w:ascii="宋体" w:hAnsi="宋体" w:cs="宋体"/>
                      <w:kern w:val="0"/>
                      <w:sz w:val="20"/>
                      <w:szCs w:val="20"/>
                    </w:rPr>
                  </w:pPr>
                </w:p>
              </w:tc>
              <w:tc>
                <w:tcPr>
                  <w:tcW w:w="385" w:type="pct"/>
                  <w:gridSpan w:val="6"/>
                  <w:tcBorders>
                    <w:top w:val="nil"/>
                    <w:left w:val="nil"/>
                    <w:bottom w:val="single" w:sz="4" w:space="0" w:color="auto"/>
                    <w:right w:val="single" w:sz="4" w:space="0" w:color="auto"/>
                  </w:tcBorders>
                  <w:shd w:val="clear" w:color="auto" w:fill="auto"/>
                  <w:vAlign w:val="center"/>
                  <w:hideMark/>
                </w:tcPr>
                <w:p w:rsidR="00E13B9E" w:rsidRPr="00E13B9E" w:rsidRDefault="00E13B9E" w:rsidP="00E13B9E">
                  <w:pPr>
                    <w:widowControl/>
                    <w:jc w:val="center"/>
                    <w:rPr>
                      <w:rFonts w:ascii="宋体" w:hAnsi="宋体" w:cs="宋体"/>
                      <w:kern w:val="0"/>
                      <w:sz w:val="20"/>
                      <w:szCs w:val="20"/>
                    </w:rPr>
                  </w:pPr>
                  <w:r w:rsidRPr="00E13B9E">
                    <w:rPr>
                      <w:rFonts w:ascii="宋体" w:hAnsi="宋体" w:cs="宋体" w:hint="eastAsia"/>
                      <w:kern w:val="0"/>
                      <w:sz w:val="20"/>
                      <w:szCs w:val="20"/>
                    </w:rPr>
                    <w:t>小计</w:t>
                  </w:r>
                </w:p>
              </w:tc>
              <w:tc>
                <w:tcPr>
                  <w:tcW w:w="391" w:type="pct"/>
                  <w:gridSpan w:val="4"/>
                  <w:tcBorders>
                    <w:top w:val="nil"/>
                    <w:left w:val="nil"/>
                    <w:bottom w:val="single" w:sz="4" w:space="0" w:color="auto"/>
                    <w:right w:val="single" w:sz="4" w:space="0" w:color="auto"/>
                  </w:tcBorders>
                  <w:shd w:val="clear" w:color="auto" w:fill="auto"/>
                  <w:vAlign w:val="center"/>
                  <w:hideMark/>
                </w:tcPr>
                <w:p w:rsidR="00E13B9E" w:rsidRPr="00E13B9E" w:rsidRDefault="00E13B9E" w:rsidP="00E13B9E">
                  <w:pPr>
                    <w:widowControl/>
                    <w:jc w:val="center"/>
                    <w:rPr>
                      <w:rFonts w:ascii="宋体" w:hAnsi="宋体" w:cs="宋体"/>
                      <w:kern w:val="0"/>
                      <w:sz w:val="20"/>
                      <w:szCs w:val="20"/>
                    </w:rPr>
                  </w:pPr>
                  <w:r w:rsidRPr="00E13B9E">
                    <w:rPr>
                      <w:rFonts w:ascii="宋体" w:hAnsi="宋体" w:cs="宋体" w:hint="eastAsia"/>
                      <w:kern w:val="0"/>
                      <w:sz w:val="20"/>
                      <w:szCs w:val="20"/>
                    </w:rPr>
                    <w:t>基本支出</w:t>
                  </w:r>
                </w:p>
              </w:tc>
              <w:tc>
                <w:tcPr>
                  <w:tcW w:w="396" w:type="pct"/>
                  <w:gridSpan w:val="4"/>
                  <w:tcBorders>
                    <w:top w:val="nil"/>
                    <w:left w:val="nil"/>
                    <w:bottom w:val="single" w:sz="4" w:space="0" w:color="auto"/>
                    <w:right w:val="single" w:sz="4" w:space="0" w:color="auto"/>
                  </w:tcBorders>
                  <w:shd w:val="clear" w:color="auto" w:fill="auto"/>
                  <w:vAlign w:val="center"/>
                  <w:hideMark/>
                </w:tcPr>
                <w:p w:rsidR="00E13B9E" w:rsidRPr="00E13B9E" w:rsidRDefault="00E13B9E" w:rsidP="00E13B9E">
                  <w:pPr>
                    <w:widowControl/>
                    <w:jc w:val="center"/>
                    <w:rPr>
                      <w:rFonts w:ascii="宋体" w:hAnsi="宋体" w:cs="宋体"/>
                      <w:kern w:val="0"/>
                      <w:sz w:val="20"/>
                      <w:szCs w:val="20"/>
                    </w:rPr>
                  </w:pPr>
                  <w:r w:rsidRPr="00E13B9E">
                    <w:rPr>
                      <w:rFonts w:ascii="宋体" w:hAnsi="宋体" w:cs="宋体" w:hint="eastAsia"/>
                      <w:kern w:val="0"/>
                      <w:sz w:val="20"/>
                      <w:szCs w:val="20"/>
                    </w:rPr>
                    <w:t>项目支出</w:t>
                  </w:r>
                </w:p>
              </w:tc>
              <w:tc>
                <w:tcPr>
                  <w:tcW w:w="397" w:type="pct"/>
                  <w:vMerge/>
                  <w:tcBorders>
                    <w:top w:val="nil"/>
                    <w:left w:val="single" w:sz="4" w:space="0" w:color="auto"/>
                    <w:bottom w:val="single" w:sz="4" w:space="0" w:color="000000"/>
                    <w:right w:val="single" w:sz="4" w:space="0" w:color="auto"/>
                  </w:tcBorders>
                  <w:vAlign w:val="center"/>
                  <w:hideMark/>
                </w:tcPr>
                <w:p w:rsidR="00E13B9E" w:rsidRPr="00E13B9E" w:rsidRDefault="00E13B9E" w:rsidP="00E13B9E">
                  <w:pPr>
                    <w:widowControl/>
                    <w:jc w:val="left"/>
                    <w:rPr>
                      <w:rFonts w:ascii="宋体" w:hAnsi="宋体" w:cs="宋体"/>
                      <w:kern w:val="0"/>
                      <w:sz w:val="20"/>
                      <w:szCs w:val="20"/>
                    </w:rPr>
                  </w:pPr>
                </w:p>
              </w:tc>
              <w:tc>
                <w:tcPr>
                  <w:tcW w:w="353" w:type="pct"/>
                  <w:vMerge/>
                  <w:tcBorders>
                    <w:top w:val="nil"/>
                    <w:left w:val="single" w:sz="4" w:space="0" w:color="auto"/>
                    <w:bottom w:val="single" w:sz="4" w:space="0" w:color="000000"/>
                    <w:right w:val="single" w:sz="4" w:space="0" w:color="auto"/>
                  </w:tcBorders>
                  <w:vAlign w:val="center"/>
                  <w:hideMark/>
                </w:tcPr>
                <w:p w:rsidR="00E13B9E" w:rsidRPr="00E13B9E" w:rsidRDefault="00E13B9E" w:rsidP="00E13B9E">
                  <w:pPr>
                    <w:widowControl/>
                    <w:jc w:val="left"/>
                    <w:rPr>
                      <w:rFonts w:ascii="宋体" w:hAnsi="宋体" w:cs="宋体"/>
                      <w:kern w:val="0"/>
                      <w:sz w:val="20"/>
                      <w:szCs w:val="20"/>
                    </w:rPr>
                  </w:pPr>
                </w:p>
              </w:tc>
              <w:tc>
                <w:tcPr>
                  <w:tcW w:w="353" w:type="pct"/>
                  <w:vMerge/>
                  <w:tcBorders>
                    <w:top w:val="nil"/>
                    <w:left w:val="single" w:sz="4" w:space="0" w:color="auto"/>
                    <w:bottom w:val="single" w:sz="4" w:space="0" w:color="000000"/>
                    <w:right w:val="single" w:sz="4" w:space="0" w:color="auto"/>
                  </w:tcBorders>
                  <w:vAlign w:val="center"/>
                  <w:hideMark/>
                </w:tcPr>
                <w:p w:rsidR="00E13B9E" w:rsidRPr="00E13B9E" w:rsidRDefault="00E13B9E" w:rsidP="00E13B9E">
                  <w:pPr>
                    <w:widowControl/>
                    <w:jc w:val="left"/>
                    <w:rPr>
                      <w:rFonts w:ascii="宋体" w:hAnsi="宋体" w:cs="宋体"/>
                      <w:kern w:val="0"/>
                      <w:sz w:val="20"/>
                      <w:szCs w:val="20"/>
                    </w:rPr>
                  </w:pPr>
                </w:p>
              </w:tc>
              <w:tc>
                <w:tcPr>
                  <w:tcW w:w="352" w:type="pct"/>
                  <w:vMerge/>
                  <w:tcBorders>
                    <w:top w:val="nil"/>
                    <w:left w:val="single" w:sz="4" w:space="0" w:color="auto"/>
                    <w:bottom w:val="single" w:sz="4" w:space="0" w:color="000000"/>
                    <w:right w:val="single" w:sz="4" w:space="0" w:color="auto"/>
                  </w:tcBorders>
                  <w:vAlign w:val="center"/>
                  <w:hideMark/>
                </w:tcPr>
                <w:p w:rsidR="00E13B9E" w:rsidRPr="00E13B9E" w:rsidRDefault="00E13B9E" w:rsidP="00E13B9E">
                  <w:pPr>
                    <w:widowControl/>
                    <w:jc w:val="left"/>
                    <w:rPr>
                      <w:rFonts w:ascii="宋体" w:hAnsi="宋体" w:cs="宋体"/>
                      <w:kern w:val="0"/>
                      <w:sz w:val="20"/>
                      <w:szCs w:val="20"/>
                    </w:rPr>
                  </w:pPr>
                </w:p>
              </w:tc>
              <w:tc>
                <w:tcPr>
                  <w:tcW w:w="348" w:type="pct"/>
                  <w:vMerge/>
                  <w:tcBorders>
                    <w:top w:val="nil"/>
                    <w:left w:val="single" w:sz="4" w:space="0" w:color="auto"/>
                    <w:bottom w:val="single" w:sz="4" w:space="0" w:color="000000"/>
                    <w:right w:val="single" w:sz="4" w:space="0" w:color="auto"/>
                  </w:tcBorders>
                  <w:vAlign w:val="center"/>
                  <w:hideMark/>
                </w:tcPr>
                <w:p w:rsidR="00E13B9E" w:rsidRPr="00E13B9E" w:rsidRDefault="00E13B9E" w:rsidP="00E13B9E">
                  <w:pPr>
                    <w:widowControl/>
                    <w:jc w:val="left"/>
                    <w:rPr>
                      <w:rFonts w:ascii="宋体" w:hAnsi="宋体" w:cs="宋体"/>
                      <w:kern w:val="0"/>
                      <w:sz w:val="20"/>
                      <w:szCs w:val="20"/>
                    </w:rPr>
                  </w:pPr>
                </w:p>
              </w:tc>
            </w:tr>
            <w:tr w:rsidR="00E13B9E" w:rsidRPr="00E13B9E" w:rsidTr="0015221E">
              <w:trPr>
                <w:gridAfter w:val="1"/>
                <w:wAfter w:w="717" w:type="pct"/>
                <w:trHeight w:val="360"/>
              </w:trPr>
              <w:tc>
                <w:tcPr>
                  <w:tcW w:w="324" w:type="pct"/>
                  <w:gridSpan w:val="2"/>
                  <w:tcBorders>
                    <w:top w:val="nil"/>
                    <w:left w:val="single" w:sz="4" w:space="0" w:color="auto"/>
                    <w:bottom w:val="single" w:sz="4" w:space="0" w:color="auto"/>
                    <w:right w:val="single" w:sz="4" w:space="0" w:color="auto"/>
                  </w:tcBorders>
                  <w:shd w:val="clear" w:color="auto" w:fill="auto"/>
                  <w:noWrap/>
                  <w:vAlign w:val="center"/>
                </w:tcPr>
                <w:p w:rsidR="00E13B9E" w:rsidRPr="00E13B9E" w:rsidRDefault="00E13B9E" w:rsidP="00E13B9E">
                  <w:pPr>
                    <w:widowControl/>
                    <w:jc w:val="left"/>
                    <w:rPr>
                      <w:rFonts w:ascii="宋体" w:hAnsi="宋体" w:cs="宋体"/>
                      <w:kern w:val="0"/>
                      <w:sz w:val="20"/>
                      <w:szCs w:val="20"/>
                    </w:rPr>
                  </w:pPr>
                </w:p>
              </w:tc>
              <w:tc>
                <w:tcPr>
                  <w:tcW w:w="307" w:type="pct"/>
                  <w:gridSpan w:val="3"/>
                  <w:tcBorders>
                    <w:top w:val="nil"/>
                    <w:left w:val="nil"/>
                    <w:bottom w:val="single" w:sz="4" w:space="0" w:color="auto"/>
                    <w:right w:val="single" w:sz="4" w:space="0" w:color="auto"/>
                  </w:tcBorders>
                  <w:shd w:val="clear" w:color="auto" w:fill="auto"/>
                  <w:noWrap/>
                  <w:vAlign w:val="center"/>
                </w:tcPr>
                <w:p w:rsidR="00E13B9E" w:rsidRPr="00E13B9E" w:rsidRDefault="00E13B9E" w:rsidP="00E13B9E">
                  <w:pPr>
                    <w:widowControl/>
                    <w:jc w:val="left"/>
                    <w:rPr>
                      <w:rFonts w:ascii="宋体" w:hAnsi="宋体" w:cs="宋体"/>
                      <w:kern w:val="0"/>
                      <w:sz w:val="20"/>
                      <w:szCs w:val="20"/>
                    </w:rPr>
                  </w:pPr>
                </w:p>
              </w:tc>
              <w:tc>
                <w:tcPr>
                  <w:tcW w:w="319" w:type="pct"/>
                  <w:gridSpan w:val="2"/>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58" w:type="pct"/>
                  <w:gridSpan w:val="3"/>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85" w:type="pct"/>
                  <w:gridSpan w:val="6"/>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91" w:type="pct"/>
                  <w:gridSpan w:val="4"/>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96" w:type="pct"/>
                  <w:gridSpan w:val="4"/>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97"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r>
            <w:tr w:rsidR="00E13B9E" w:rsidRPr="00E13B9E" w:rsidTr="0015221E">
              <w:trPr>
                <w:gridAfter w:val="1"/>
                <w:wAfter w:w="717" w:type="pct"/>
                <w:trHeight w:val="360"/>
              </w:trPr>
              <w:tc>
                <w:tcPr>
                  <w:tcW w:w="324" w:type="pct"/>
                  <w:gridSpan w:val="2"/>
                  <w:tcBorders>
                    <w:top w:val="nil"/>
                    <w:left w:val="single" w:sz="4" w:space="0" w:color="auto"/>
                    <w:bottom w:val="single" w:sz="4" w:space="0" w:color="auto"/>
                    <w:right w:val="single" w:sz="4" w:space="0" w:color="auto"/>
                  </w:tcBorders>
                  <w:shd w:val="clear" w:color="auto" w:fill="auto"/>
                  <w:noWrap/>
                  <w:vAlign w:val="center"/>
                </w:tcPr>
                <w:p w:rsidR="00E13B9E" w:rsidRPr="00E13B9E" w:rsidRDefault="00E13B9E" w:rsidP="00E13B9E">
                  <w:pPr>
                    <w:widowControl/>
                    <w:jc w:val="left"/>
                    <w:rPr>
                      <w:rFonts w:ascii="宋体" w:hAnsi="宋体" w:cs="宋体"/>
                      <w:kern w:val="0"/>
                      <w:sz w:val="20"/>
                      <w:szCs w:val="20"/>
                    </w:rPr>
                  </w:pPr>
                </w:p>
              </w:tc>
              <w:tc>
                <w:tcPr>
                  <w:tcW w:w="307" w:type="pct"/>
                  <w:gridSpan w:val="3"/>
                  <w:tcBorders>
                    <w:top w:val="nil"/>
                    <w:left w:val="nil"/>
                    <w:bottom w:val="single" w:sz="4" w:space="0" w:color="auto"/>
                    <w:right w:val="single" w:sz="4" w:space="0" w:color="auto"/>
                  </w:tcBorders>
                  <w:shd w:val="clear" w:color="auto" w:fill="auto"/>
                  <w:noWrap/>
                  <w:vAlign w:val="center"/>
                </w:tcPr>
                <w:p w:rsidR="00E13B9E" w:rsidRPr="00E13B9E" w:rsidRDefault="00E13B9E" w:rsidP="00E13B9E">
                  <w:pPr>
                    <w:widowControl/>
                    <w:jc w:val="left"/>
                    <w:rPr>
                      <w:rFonts w:ascii="宋体" w:hAnsi="宋体" w:cs="宋体"/>
                      <w:kern w:val="0"/>
                      <w:sz w:val="20"/>
                      <w:szCs w:val="20"/>
                    </w:rPr>
                  </w:pPr>
                </w:p>
              </w:tc>
              <w:tc>
                <w:tcPr>
                  <w:tcW w:w="319" w:type="pct"/>
                  <w:gridSpan w:val="2"/>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58" w:type="pct"/>
                  <w:gridSpan w:val="3"/>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85" w:type="pct"/>
                  <w:gridSpan w:val="6"/>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91" w:type="pct"/>
                  <w:gridSpan w:val="4"/>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96" w:type="pct"/>
                  <w:gridSpan w:val="4"/>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97"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r>
            <w:tr w:rsidR="00E13B9E" w:rsidRPr="00E13B9E" w:rsidTr="0015221E">
              <w:trPr>
                <w:gridAfter w:val="1"/>
                <w:wAfter w:w="717" w:type="pct"/>
                <w:trHeight w:val="360"/>
              </w:trPr>
              <w:tc>
                <w:tcPr>
                  <w:tcW w:w="324" w:type="pct"/>
                  <w:gridSpan w:val="2"/>
                  <w:tcBorders>
                    <w:top w:val="nil"/>
                    <w:left w:val="single" w:sz="4" w:space="0" w:color="auto"/>
                    <w:bottom w:val="single" w:sz="4" w:space="0" w:color="auto"/>
                    <w:right w:val="single" w:sz="4" w:space="0" w:color="auto"/>
                  </w:tcBorders>
                  <w:shd w:val="clear" w:color="auto" w:fill="auto"/>
                  <w:noWrap/>
                  <w:vAlign w:val="center"/>
                </w:tcPr>
                <w:p w:rsidR="00E13B9E" w:rsidRPr="00E13B9E" w:rsidRDefault="00E13B9E" w:rsidP="00E13B9E">
                  <w:pPr>
                    <w:widowControl/>
                    <w:jc w:val="left"/>
                    <w:rPr>
                      <w:rFonts w:ascii="宋体" w:hAnsi="宋体" w:cs="宋体"/>
                      <w:kern w:val="0"/>
                      <w:sz w:val="20"/>
                      <w:szCs w:val="20"/>
                    </w:rPr>
                  </w:pPr>
                </w:p>
              </w:tc>
              <w:tc>
                <w:tcPr>
                  <w:tcW w:w="307" w:type="pct"/>
                  <w:gridSpan w:val="3"/>
                  <w:tcBorders>
                    <w:top w:val="nil"/>
                    <w:left w:val="nil"/>
                    <w:bottom w:val="single" w:sz="4" w:space="0" w:color="auto"/>
                    <w:right w:val="single" w:sz="4" w:space="0" w:color="auto"/>
                  </w:tcBorders>
                  <w:shd w:val="clear" w:color="auto" w:fill="auto"/>
                  <w:noWrap/>
                  <w:vAlign w:val="center"/>
                </w:tcPr>
                <w:p w:rsidR="00E13B9E" w:rsidRPr="00E13B9E" w:rsidRDefault="00E13B9E" w:rsidP="00E13B9E">
                  <w:pPr>
                    <w:widowControl/>
                    <w:jc w:val="left"/>
                    <w:rPr>
                      <w:rFonts w:ascii="宋体" w:hAnsi="宋体" w:cs="宋体"/>
                      <w:kern w:val="0"/>
                      <w:sz w:val="20"/>
                      <w:szCs w:val="20"/>
                    </w:rPr>
                  </w:pPr>
                </w:p>
              </w:tc>
              <w:tc>
                <w:tcPr>
                  <w:tcW w:w="319" w:type="pct"/>
                  <w:gridSpan w:val="2"/>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left"/>
                    <w:rPr>
                      <w:rFonts w:ascii="宋体" w:hAnsi="宋体" w:cs="宋体"/>
                      <w:kern w:val="0"/>
                      <w:sz w:val="20"/>
                      <w:szCs w:val="20"/>
                    </w:rPr>
                  </w:pPr>
                  <w:r w:rsidRPr="00E13B9E">
                    <w:rPr>
                      <w:rFonts w:ascii="宋体" w:hAnsi="宋体" w:cs="宋体" w:hint="eastAsia"/>
                      <w:kern w:val="0"/>
                      <w:sz w:val="20"/>
                      <w:szCs w:val="20"/>
                    </w:rPr>
                    <w:t xml:space="preserve">　</w:t>
                  </w:r>
                </w:p>
              </w:tc>
              <w:tc>
                <w:tcPr>
                  <w:tcW w:w="358" w:type="pct"/>
                  <w:gridSpan w:val="3"/>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left"/>
                    <w:rPr>
                      <w:rFonts w:ascii="宋体" w:hAnsi="宋体" w:cs="宋体"/>
                      <w:kern w:val="0"/>
                      <w:sz w:val="20"/>
                      <w:szCs w:val="20"/>
                    </w:rPr>
                  </w:pPr>
                  <w:r w:rsidRPr="00E13B9E">
                    <w:rPr>
                      <w:rFonts w:ascii="宋体" w:hAnsi="宋体" w:cs="宋体" w:hint="eastAsia"/>
                      <w:kern w:val="0"/>
                      <w:sz w:val="20"/>
                      <w:szCs w:val="20"/>
                    </w:rPr>
                    <w:t xml:space="preserve">　</w:t>
                  </w:r>
                </w:p>
              </w:tc>
              <w:tc>
                <w:tcPr>
                  <w:tcW w:w="385" w:type="pct"/>
                  <w:gridSpan w:val="6"/>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left"/>
                    <w:rPr>
                      <w:rFonts w:ascii="宋体" w:hAnsi="宋体" w:cs="宋体"/>
                      <w:kern w:val="0"/>
                      <w:sz w:val="20"/>
                      <w:szCs w:val="20"/>
                    </w:rPr>
                  </w:pPr>
                  <w:r w:rsidRPr="00E13B9E">
                    <w:rPr>
                      <w:rFonts w:ascii="宋体" w:hAnsi="宋体" w:cs="宋体" w:hint="eastAsia"/>
                      <w:kern w:val="0"/>
                      <w:sz w:val="20"/>
                      <w:szCs w:val="20"/>
                    </w:rPr>
                    <w:t xml:space="preserve">　</w:t>
                  </w:r>
                </w:p>
              </w:tc>
              <w:tc>
                <w:tcPr>
                  <w:tcW w:w="391" w:type="pct"/>
                  <w:gridSpan w:val="4"/>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left"/>
                    <w:rPr>
                      <w:rFonts w:ascii="宋体" w:hAnsi="宋体" w:cs="宋体"/>
                      <w:kern w:val="0"/>
                      <w:sz w:val="20"/>
                      <w:szCs w:val="20"/>
                    </w:rPr>
                  </w:pPr>
                  <w:r w:rsidRPr="00E13B9E">
                    <w:rPr>
                      <w:rFonts w:ascii="宋体" w:hAnsi="宋体" w:cs="宋体" w:hint="eastAsia"/>
                      <w:kern w:val="0"/>
                      <w:sz w:val="20"/>
                      <w:szCs w:val="20"/>
                    </w:rPr>
                    <w:t xml:space="preserve">　</w:t>
                  </w:r>
                </w:p>
              </w:tc>
              <w:tc>
                <w:tcPr>
                  <w:tcW w:w="396" w:type="pct"/>
                  <w:gridSpan w:val="4"/>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left"/>
                    <w:rPr>
                      <w:rFonts w:ascii="宋体" w:hAnsi="宋体" w:cs="宋体"/>
                      <w:kern w:val="0"/>
                      <w:sz w:val="20"/>
                      <w:szCs w:val="20"/>
                    </w:rPr>
                  </w:pPr>
                  <w:r w:rsidRPr="00E13B9E">
                    <w:rPr>
                      <w:rFonts w:ascii="宋体" w:hAnsi="宋体" w:cs="宋体" w:hint="eastAsia"/>
                      <w:kern w:val="0"/>
                      <w:sz w:val="20"/>
                      <w:szCs w:val="20"/>
                    </w:rPr>
                    <w:t xml:space="preserve">　</w:t>
                  </w:r>
                </w:p>
              </w:tc>
              <w:tc>
                <w:tcPr>
                  <w:tcW w:w="397"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left"/>
                    <w:rPr>
                      <w:rFonts w:ascii="宋体" w:hAnsi="宋体" w:cs="宋体"/>
                      <w:kern w:val="0"/>
                      <w:sz w:val="20"/>
                      <w:szCs w:val="20"/>
                    </w:rPr>
                  </w:pPr>
                  <w:r w:rsidRPr="00E13B9E">
                    <w:rPr>
                      <w:rFonts w:ascii="宋体" w:hAnsi="宋体" w:cs="宋体" w:hint="eastAsia"/>
                      <w:kern w:val="0"/>
                      <w:sz w:val="20"/>
                      <w:szCs w:val="20"/>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r>
            <w:tr w:rsidR="00E13B9E" w:rsidRPr="00E13B9E" w:rsidTr="0015221E">
              <w:trPr>
                <w:gridAfter w:val="1"/>
                <w:wAfter w:w="717" w:type="pct"/>
                <w:trHeight w:val="360"/>
              </w:trPr>
              <w:tc>
                <w:tcPr>
                  <w:tcW w:w="324" w:type="pct"/>
                  <w:gridSpan w:val="2"/>
                  <w:tcBorders>
                    <w:top w:val="nil"/>
                    <w:left w:val="single" w:sz="4" w:space="0" w:color="auto"/>
                    <w:bottom w:val="single" w:sz="4" w:space="0" w:color="auto"/>
                    <w:right w:val="single" w:sz="4" w:space="0" w:color="auto"/>
                  </w:tcBorders>
                  <w:shd w:val="clear" w:color="auto" w:fill="auto"/>
                  <w:noWrap/>
                  <w:vAlign w:val="center"/>
                </w:tcPr>
                <w:p w:rsidR="00E13B9E" w:rsidRPr="00E13B9E" w:rsidRDefault="00E13B9E" w:rsidP="00E13B9E">
                  <w:pPr>
                    <w:widowControl/>
                    <w:jc w:val="left"/>
                    <w:rPr>
                      <w:rFonts w:ascii="宋体" w:hAnsi="宋体" w:cs="宋体"/>
                      <w:kern w:val="0"/>
                      <w:sz w:val="20"/>
                      <w:szCs w:val="20"/>
                    </w:rPr>
                  </w:pPr>
                </w:p>
              </w:tc>
              <w:tc>
                <w:tcPr>
                  <w:tcW w:w="307" w:type="pct"/>
                  <w:gridSpan w:val="3"/>
                  <w:tcBorders>
                    <w:top w:val="nil"/>
                    <w:left w:val="nil"/>
                    <w:bottom w:val="single" w:sz="4" w:space="0" w:color="auto"/>
                    <w:right w:val="single" w:sz="4" w:space="0" w:color="auto"/>
                  </w:tcBorders>
                  <w:shd w:val="clear" w:color="auto" w:fill="auto"/>
                  <w:noWrap/>
                  <w:vAlign w:val="center"/>
                </w:tcPr>
                <w:p w:rsidR="00E13B9E" w:rsidRPr="00E13B9E" w:rsidRDefault="00E13B9E" w:rsidP="00E13B9E">
                  <w:pPr>
                    <w:widowControl/>
                    <w:jc w:val="left"/>
                    <w:rPr>
                      <w:rFonts w:ascii="宋体" w:hAnsi="宋体" w:cs="宋体"/>
                      <w:kern w:val="0"/>
                      <w:sz w:val="20"/>
                      <w:szCs w:val="20"/>
                    </w:rPr>
                  </w:pPr>
                </w:p>
              </w:tc>
              <w:tc>
                <w:tcPr>
                  <w:tcW w:w="319" w:type="pct"/>
                  <w:gridSpan w:val="2"/>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58" w:type="pct"/>
                  <w:gridSpan w:val="3"/>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85" w:type="pct"/>
                  <w:gridSpan w:val="6"/>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91" w:type="pct"/>
                  <w:gridSpan w:val="4"/>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96" w:type="pct"/>
                  <w:gridSpan w:val="4"/>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97"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r>
            <w:tr w:rsidR="00E13B9E" w:rsidRPr="00E13B9E" w:rsidTr="0015221E">
              <w:trPr>
                <w:gridAfter w:val="1"/>
                <w:wAfter w:w="717" w:type="pct"/>
                <w:trHeight w:val="360"/>
              </w:trPr>
              <w:tc>
                <w:tcPr>
                  <w:tcW w:w="324" w:type="pct"/>
                  <w:gridSpan w:val="2"/>
                  <w:tcBorders>
                    <w:top w:val="nil"/>
                    <w:left w:val="single" w:sz="4" w:space="0" w:color="auto"/>
                    <w:bottom w:val="single" w:sz="4" w:space="0" w:color="auto"/>
                    <w:right w:val="single" w:sz="4" w:space="0" w:color="auto"/>
                  </w:tcBorders>
                  <w:shd w:val="clear" w:color="auto" w:fill="auto"/>
                  <w:noWrap/>
                  <w:vAlign w:val="center"/>
                </w:tcPr>
                <w:p w:rsidR="00E13B9E" w:rsidRPr="00E13B9E" w:rsidRDefault="00E13B9E" w:rsidP="00E13B9E">
                  <w:pPr>
                    <w:widowControl/>
                    <w:jc w:val="left"/>
                    <w:rPr>
                      <w:rFonts w:ascii="宋体" w:hAnsi="宋体" w:cs="宋体"/>
                      <w:kern w:val="0"/>
                      <w:sz w:val="20"/>
                      <w:szCs w:val="20"/>
                    </w:rPr>
                  </w:pPr>
                </w:p>
              </w:tc>
              <w:tc>
                <w:tcPr>
                  <w:tcW w:w="307" w:type="pct"/>
                  <w:gridSpan w:val="3"/>
                  <w:tcBorders>
                    <w:top w:val="nil"/>
                    <w:left w:val="nil"/>
                    <w:bottom w:val="single" w:sz="4" w:space="0" w:color="auto"/>
                    <w:right w:val="single" w:sz="4" w:space="0" w:color="auto"/>
                  </w:tcBorders>
                  <w:shd w:val="clear" w:color="auto" w:fill="auto"/>
                  <w:noWrap/>
                  <w:vAlign w:val="center"/>
                </w:tcPr>
                <w:p w:rsidR="00E13B9E" w:rsidRPr="00E13B9E" w:rsidRDefault="00E13B9E" w:rsidP="00E13B9E">
                  <w:pPr>
                    <w:widowControl/>
                    <w:jc w:val="center"/>
                    <w:rPr>
                      <w:rFonts w:ascii="宋体" w:hAnsi="宋体" w:cs="宋体"/>
                      <w:kern w:val="0"/>
                      <w:sz w:val="20"/>
                      <w:szCs w:val="20"/>
                    </w:rPr>
                  </w:pPr>
                </w:p>
              </w:tc>
              <w:tc>
                <w:tcPr>
                  <w:tcW w:w="319" w:type="pct"/>
                  <w:gridSpan w:val="2"/>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58" w:type="pct"/>
                  <w:gridSpan w:val="3"/>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85" w:type="pct"/>
                  <w:gridSpan w:val="6"/>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91" w:type="pct"/>
                  <w:gridSpan w:val="4"/>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96" w:type="pct"/>
                  <w:gridSpan w:val="4"/>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97"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53"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center"/>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r>
            <w:tr w:rsidR="00E13B9E" w:rsidRPr="00E13B9E" w:rsidTr="0015221E">
              <w:trPr>
                <w:gridAfter w:val="1"/>
                <w:wAfter w:w="717" w:type="pct"/>
                <w:trHeight w:val="420"/>
              </w:trPr>
              <w:tc>
                <w:tcPr>
                  <w:tcW w:w="632"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13B9E" w:rsidRPr="00E13B9E" w:rsidRDefault="00E13B9E" w:rsidP="00E13B9E">
                  <w:pPr>
                    <w:widowControl/>
                    <w:jc w:val="center"/>
                    <w:rPr>
                      <w:rFonts w:ascii="宋体" w:hAnsi="宋体" w:cs="宋体"/>
                      <w:kern w:val="0"/>
                      <w:sz w:val="20"/>
                      <w:szCs w:val="20"/>
                    </w:rPr>
                  </w:pPr>
                  <w:r w:rsidRPr="00E13B9E">
                    <w:rPr>
                      <w:rFonts w:ascii="宋体" w:hAnsi="宋体" w:cs="宋体" w:hint="eastAsia"/>
                      <w:kern w:val="0"/>
                      <w:sz w:val="20"/>
                      <w:szCs w:val="20"/>
                    </w:rPr>
                    <w:t>合  计</w:t>
                  </w:r>
                </w:p>
              </w:tc>
              <w:tc>
                <w:tcPr>
                  <w:tcW w:w="319" w:type="pct"/>
                  <w:gridSpan w:val="2"/>
                  <w:tcBorders>
                    <w:top w:val="nil"/>
                    <w:left w:val="nil"/>
                    <w:bottom w:val="single" w:sz="4" w:space="0" w:color="auto"/>
                    <w:right w:val="single" w:sz="4" w:space="0" w:color="auto"/>
                  </w:tcBorders>
                  <w:shd w:val="clear" w:color="auto" w:fill="auto"/>
                  <w:noWrap/>
                  <w:vAlign w:val="bottom"/>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58" w:type="pct"/>
                  <w:gridSpan w:val="3"/>
                  <w:tcBorders>
                    <w:top w:val="nil"/>
                    <w:left w:val="nil"/>
                    <w:bottom w:val="single" w:sz="4" w:space="0" w:color="auto"/>
                    <w:right w:val="single" w:sz="4" w:space="0" w:color="auto"/>
                  </w:tcBorders>
                  <w:shd w:val="clear" w:color="auto" w:fill="auto"/>
                  <w:noWrap/>
                  <w:vAlign w:val="bottom"/>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85" w:type="pct"/>
                  <w:gridSpan w:val="6"/>
                  <w:tcBorders>
                    <w:top w:val="nil"/>
                    <w:left w:val="nil"/>
                    <w:bottom w:val="single" w:sz="4" w:space="0" w:color="auto"/>
                    <w:right w:val="single" w:sz="4" w:space="0" w:color="auto"/>
                  </w:tcBorders>
                  <w:shd w:val="clear" w:color="auto" w:fill="auto"/>
                  <w:noWrap/>
                  <w:vAlign w:val="bottom"/>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91" w:type="pct"/>
                  <w:gridSpan w:val="4"/>
                  <w:tcBorders>
                    <w:top w:val="nil"/>
                    <w:left w:val="nil"/>
                    <w:bottom w:val="single" w:sz="4" w:space="0" w:color="auto"/>
                    <w:right w:val="single" w:sz="4" w:space="0" w:color="auto"/>
                  </w:tcBorders>
                  <w:shd w:val="clear" w:color="auto" w:fill="auto"/>
                  <w:noWrap/>
                  <w:vAlign w:val="bottom"/>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96" w:type="pct"/>
                  <w:gridSpan w:val="4"/>
                  <w:tcBorders>
                    <w:top w:val="nil"/>
                    <w:left w:val="nil"/>
                    <w:bottom w:val="single" w:sz="4" w:space="0" w:color="auto"/>
                    <w:right w:val="single" w:sz="4" w:space="0" w:color="auto"/>
                  </w:tcBorders>
                  <w:shd w:val="clear" w:color="auto" w:fill="auto"/>
                  <w:noWrap/>
                  <w:vAlign w:val="bottom"/>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97" w:type="pct"/>
                  <w:tcBorders>
                    <w:top w:val="nil"/>
                    <w:left w:val="nil"/>
                    <w:bottom w:val="single" w:sz="4" w:space="0" w:color="auto"/>
                    <w:right w:val="single" w:sz="4" w:space="0" w:color="auto"/>
                  </w:tcBorders>
                  <w:shd w:val="clear" w:color="auto" w:fill="auto"/>
                  <w:noWrap/>
                  <w:vAlign w:val="bottom"/>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53" w:type="pct"/>
                  <w:tcBorders>
                    <w:top w:val="nil"/>
                    <w:left w:val="nil"/>
                    <w:bottom w:val="single" w:sz="4" w:space="0" w:color="auto"/>
                    <w:right w:val="single" w:sz="4" w:space="0" w:color="auto"/>
                  </w:tcBorders>
                  <w:shd w:val="clear" w:color="auto" w:fill="auto"/>
                  <w:noWrap/>
                  <w:vAlign w:val="bottom"/>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53" w:type="pct"/>
                  <w:tcBorders>
                    <w:top w:val="nil"/>
                    <w:left w:val="nil"/>
                    <w:bottom w:val="single" w:sz="4" w:space="0" w:color="auto"/>
                    <w:right w:val="single" w:sz="4" w:space="0" w:color="auto"/>
                  </w:tcBorders>
                  <w:shd w:val="clear" w:color="auto" w:fill="auto"/>
                  <w:noWrap/>
                  <w:vAlign w:val="bottom"/>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52" w:type="pct"/>
                  <w:tcBorders>
                    <w:top w:val="nil"/>
                    <w:left w:val="nil"/>
                    <w:bottom w:val="single" w:sz="4" w:space="0" w:color="auto"/>
                    <w:right w:val="single" w:sz="4" w:space="0" w:color="auto"/>
                  </w:tcBorders>
                  <w:shd w:val="clear" w:color="auto" w:fill="auto"/>
                  <w:noWrap/>
                  <w:vAlign w:val="bottom"/>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c>
                <w:tcPr>
                  <w:tcW w:w="348" w:type="pct"/>
                  <w:tcBorders>
                    <w:top w:val="nil"/>
                    <w:left w:val="nil"/>
                    <w:bottom w:val="single" w:sz="4" w:space="0" w:color="auto"/>
                    <w:right w:val="single" w:sz="4" w:space="0" w:color="auto"/>
                  </w:tcBorders>
                  <w:shd w:val="clear" w:color="auto" w:fill="auto"/>
                  <w:noWrap/>
                  <w:vAlign w:val="bottom"/>
                  <w:hideMark/>
                </w:tcPr>
                <w:p w:rsidR="00E13B9E" w:rsidRPr="00E13B9E" w:rsidRDefault="00E13B9E" w:rsidP="00E13B9E">
                  <w:pPr>
                    <w:widowControl/>
                    <w:jc w:val="right"/>
                    <w:rPr>
                      <w:rFonts w:ascii="宋体" w:hAnsi="宋体" w:cs="宋体"/>
                      <w:kern w:val="0"/>
                      <w:sz w:val="20"/>
                      <w:szCs w:val="20"/>
                    </w:rPr>
                  </w:pPr>
                  <w:r w:rsidRPr="00E13B9E">
                    <w:rPr>
                      <w:rFonts w:ascii="宋体" w:hAnsi="宋体" w:cs="宋体" w:hint="eastAsia"/>
                      <w:kern w:val="0"/>
                      <w:sz w:val="20"/>
                      <w:szCs w:val="20"/>
                    </w:rPr>
                    <w:t xml:space="preserve">　</w:t>
                  </w:r>
                </w:p>
              </w:tc>
            </w:tr>
          </w:tbl>
          <w:p w:rsidR="00CE4EFC" w:rsidRDefault="00CE4EFC" w:rsidP="00DB7E8E">
            <w:pPr>
              <w:widowControl/>
              <w:jc w:val="left"/>
              <w:rPr>
                <w:rFonts w:ascii="宋体" w:hAnsi="宋体" w:cs="宋体"/>
                <w:kern w:val="0"/>
                <w:sz w:val="20"/>
                <w:szCs w:val="20"/>
              </w:rPr>
            </w:pPr>
            <w:r>
              <w:rPr>
                <w:rFonts w:ascii="宋体" w:hAnsi="宋体" w:cs="宋体" w:hint="eastAsia"/>
                <w:kern w:val="0"/>
                <w:sz w:val="20"/>
                <w:szCs w:val="20"/>
              </w:rPr>
              <w:t>注：商务部投资促进事务局</w:t>
            </w:r>
            <w:r>
              <w:rPr>
                <w:rFonts w:ascii="Arial" w:hAnsi="Arial" w:cs="Arial" w:hint="eastAsia"/>
                <w:kern w:val="0"/>
                <w:sz w:val="20"/>
                <w:szCs w:val="20"/>
              </w:rPr>
              <w:t>202</w:t>
            </w:r>
            <w:r w:rsidR="00DB7E8E">
              <w:rPr>
                <w:rFonts w:ascii="Arial" w:hAnsi="Arial" w:cs="Arial" w:hint="eastAsia"/>
                <w:kern w:val="0"/>
                <w:sz w:val="20"/>
                <w:szCs w:val="20"/>
              </w:rPr>
              <w:t>4</w:t>
            </w:r>
            <w:r>
              <w:rPr>
                <w:rFonts w:ascii="Arial" w:hAnsi="Arial" w:cs="Arial" w:hint="eastAsia"/>
                <w:kern w:val="0"/>
                <w:sz w:val="20"/>
                <w:szCs w:val="20"/>
              </w:rPr>
              <w:t>年无一般公共预算支出</w:t>
            </w:r>
            <w:r>
              <w:rPr>
                <w:rFonts w:ascii="宋体" w:hAnsi="宋体" w:cs="宋体" w:hint="eastAsia"/>
                <w:kern w:val="0"/>
                <w:sz w:val="20"/>
                <w:szCs w:val="20"/>
              </w:rPr>
              <w:t>。</w:t>
            </w:r>
          </w:p>
        </w:tc>
        <w:tc>
          <w:tcPr>
            <w:tcW w:w="1160" w:type="dxa"/>
            <w:tcBorders>
              <w:top w:val="nil"/>
              <w:left w:val="nil"/>
              <w:bottom w:val="nil"/>
              <w:right w:val="nil"/>
            </w:tcBorders>
            <w:shd w:val="clear" w:color="auto" w:fill="auto"/>
            <w:noWrap/>
            <w:vAlign w:val="bottom"/>
          </w:tcPr>
          <w:p w:rsidR="00CE4EFC" w:rsidRDefault="00CE4EFC">
            <w:pPr>
              <w:widowControl/>
              <w:jc w:val="left"/>
              <w:rPr>
                <w:rFonts w:ascii="Arial" w:hAnsi="Arial" w:cs="Arial"/>
                <w:kern w:val="0"/>
                <w:sz w:val="20"/>
                <w:szCs w:val="20"/>
              </w:rPr>
            </w:pPr>
          </w:p>
        </w:tc>
        <w:tc>
          <w:tcPr>
            <w:tcW w:w="1160" w:type="dxa"/>
            <w:gridSpan w:val="2"/>
            <w:tcBorders>
              <w:top w:val="nil"/>
              <w:left w:val="nil"/>
              <w:bottom w:val="nil"/>
              <w:right w:val="nil"/>
            </w:tcBorders>
            <w:shd w:val="clear" w:color="auto" w:fill="auto"/>
            <w:noWrap/>
            <w:vAlign w:val="bottom"/>
          </w:tcPr>
          <w:p w:rsidR="00CE4EFC" w:rsidRDefault="00CE4EFC">
            <w:pPr>
              <w:widowControl/>
              <w:jc w:val="left"/>
              <w:rPr>
                <w:rFonts w:ascii="Arial" w:hAnsi="Arial" w:cs="Arial"/>
                <w:kern w:val="0"/>
                <w:sz w:val="20"/>
                <w:szCs w:val="20"/>
              </w:rPr>
            </w:pPr>
          </w:p>
        </w:tc>
        <w:tc>
          <w:tcPr>
            <w:tcW w:w="1160" w:type="dxa"/>
            <w:gridSpan w:val="2"/>
            <w:tcBorders>
              <w:top w:val="nil"/>
              <w:left w:val="nil"/>
              <w:bottom w:val="nil"/>
              <w:right w:val="nil"/>
            </w:tcBorders>
            <w:shd w:val="clear" w:color="auto" w:fill="auto"/>
            <w:noWrap/>
            <w:vAlign w:val="bottom"/>
          </w:tcPr>
          <w:p w:rsidR="00CE4EFC" w:rsidRDefault="00CE4EFC">
            <w:pPr>
              <w:widowControl/>
              <w:jc w:val="left"/>
              <w:rPr>
                <w:rFonts w:ascii="Arial" w:hAnsi="Arial" w:cs="Arial"/>
                <w:kern w:val="0"/>
                <w:sz w:val="20"/>
                <w:szCs w:val="20"/>
              </w:rPr>
            </w:pPr>
          </w:p>
        </w:tc>
        <w:tc>
          <w:tcPr>
            <w:tcW w:w="1439" w:type="dxa"/>
            <w:tcBorders>
              <w:top w:val="nil"/>
              <w:left w:val="nil"/>
              <w:bottom w:val="nil"/>
              <w:right w:val="nil"/>
            </w:tcBorders>
            <w:shd w:val="clear" w:color="auto" w:fill="auto"/>
            <w:noWrap/>
            <w:vAlign w:val="bottom"/>
          </w:tcPr>
          <w:p w:rsidR="00CE4EFC" w:rsidRDefault="00CE4EFC">
            <w:pPr>
              <w:widowControl/>
              <w:jc w:val="left"/>
              <w:rPr>
                <w:rFonts w:ascii="Arial" w:hAnsi="Arial" w:cs="Arial"/>
                <w:kern w:val="0"/>
                <w:sz w:val="20"/>
                <w:szCs w:val="20"/>
              </w:rPr>
            </w:pPr>
          </w:p>
        </w:tc>
        <w:tc>
          <w:tcPr>
            <w:tcW w:w="1160" w:type="dxa"/>
            <w:tcBorders>
              <w:top w:val="nil"/>
              <w:left w:val="nil"/>
              <w:bottom w:val="nil"/>
              <w:right w:val="nil"/>
            </w:tcBorders>
            <w:shd w:val="clear" w:color="auto" w:fill="auto"/>
            <w:noWrap/>
            <w:vAlign w:val="bottom"/>
          </w:tcPr>
          <w:p w:rsidR="00CE4EFC" w:rsidRDefault="00CE4EFC">
            <w:pPr>
              <w:widowControl/>
              <w:jc w:val="left"/>
              <w:rPr>
                <w:rFonts w:ascii="Arial" w:hAnsi="Arial" w:cs="Arial"/>
                <w:kern w:val="0"/>
                <w:sz w:val="20"/>
                <w:szCs w:val="20"/>
              </w:rPr>
            </w:pPr>
          </w:p>
        </w:tc>
        <w:tc>
          <w:tcPr>
            <w:tcW w:w="1160" w:type="dxa"/>
            <w:gridSpan w:val="2"/>
            <w:tcBorders>
              <w:top w:val="nil"/>
              <w:left w:val="nil"/>
              <w:bottom w:val="nil"/>
              <w:right w:val="nil"/>
            </w:tcBorders>
            <w:shd w:val="clear" w:color="auto" w:fill="auto"/>
            <w:noWrap/>
            <w:vAlign w:val="bottom"/>
          </w:tcPr>
          <w:p w:rsidR="00CE4EFC" w:rsidRDefault="00CE4EFC">
            <w:pPr>
              <w:widowControl/>
              <w:jc w:val="left"/>
              <w:rPr>
                <w:rFonts w:ascii="Arial" w:hAnsi="Arial" w:cs="Arial"/>
                <w:kern w:val="0"/>
                <w:sz w:val="20"/>
                <w:szCs w:val="20"/>
              </w:rPr>
            </w:pPr>
          </w:p>
        </w:tc>
        <w:tc>
          <w:tcPr>
            <w:tcW w:w="1160" w:type="dxa"/>
            <w:gridSpan w:val="2"/>
            <w:tcBorders>
              <w:top w:val="nil"/>
              <w:left w:val="nil"/>
              <w:bottom w:val="nil"/>
              <w:right w:val="nil"/>
            </w:tcBorders>
            <w:shd w:val="clear" w:color="auto" w:fill="auto"/>
            <w:noWrap/>
            <w:vAlign w:val="bottom"/>
          </w:tcPr>
          <w:p w:rsidR="00CE4EFC" w:rsidRDefault="00CE4EFC">
            <w:pPr>
              <w:widowControl/>
              <w:jc w:val="left"/>
              <w:rPr>
                <w:rFonts w:ascii="Arial" w:hAnsi="Arial" w:cs="Arial"/>
                <w:kern w:val="0"/>
                <w:sz w:val="20"/>
                <w:szCs w:val="20"/>
              </w:rPr>
            </w:pPr>
          </w:p>
        </w:tc>
      </w:tr>
    </w:tbl>
    <w:p w:rsidR="00855998" w:rsidRDefault="00855998">
      <w:pPr>
        <w:snapToGrid w:val="0"/>
        <w:spacing w:line="600" w:lineRule="exact"/>
        <w:ind w:firstLineChars="200" w:firstLine="640"/>
        <w:rPr>
          <w:rFonts w:ascii="仿宋" w:eastAsia="仿宋" w:hAnsi="仿宋"/>
          <w:sz w:val="32"/>
          <w:szCs w:val="32"/>
        </w:rPr>
      </w:pPr>
    </w:p>
    <w:p w:rsidR="00855998" w:rsidRDefault="00855998">
      <w:pPr>
        <w:snapToGrid w:val="0"/>
        <w:spacing w:line="600" w:lineRule="exact"/>
        <w:ind w:firstLineChars="200" w:firstLine="640"/>
        <w:rPr>
          <w:rFonts w:ascii="仿宋" w:eastAsia="仿宋" w:hAnsi="仿宋"/>
          <w:sz w:val="32"/>
          <w:szCs w:val="32"/>
        </w:rPr>
      </w:pPr>
    </w:p>
    <w:p w:rsidR="00855998" w:rsidRDefault="00855998">
      <w:pPr>
        <w:snapToGrid w:val="0"/>
        <w:spacing w:line="600" w:lineRule="exact"/>
        <w:ind w:firstLineChars="200" w:firstLine="640"/>
        <w:rPr>
          <w:rFonts w:ascii="仿宋" w:eastAsia="仿宋" w:hAnsi="仿宋"/>
          <w:sz w:val="32"/>
          <w:szCs w:val="32"/>
        </w:rPr>
      </w:pPr>
    </w:p>
    <w:tbl>
      <w:tblPr>
        <w:tblW w:w="13383" w:type="dxa"/>
        <w:tblInd w:w="791" w:type="dxa"/>
        <w:tblLook w:val="04A0" w:firstRow="1" w:lastRow="0" w:firstColumn="1" w:lastColumn="0" w:noHBand="0" w:noVBand="1"/>
      </w:tblPr>
      <w:tblGrid>
        <w:gridCol w:w="2874"/>
        <w:gridCol w:w="2628"/>
        <w:gridCol w:w="2627"/>
        <w:gridCol w:w="2627"/>
        <w:gridCol w:w="2627"/>
      </w:tblGrid>
      <w:tr w:rsidR="00855998" w:rsidTr="002B3C49">
        <w:trPr>
          <w:trHeight w:val="270"/>
        </w:trPr>
        <w:tc>
          <w:tcPr>
            <w:tcW w:w="2874" w:type="dxa"/>
            <w:tcBorders>
              <w:top w:val="nil"/>
              <w:left w:val="nil"/>
              <w:bottom w:val="nil"/>
              <w:right w:val="nil"/>
            </w:tcBorders>
            <w:shd w:val="clear" w:color="auto" w:fill="auto"/>
            <w:noWrap/>
            <w:vAlign w:val="center"/>
          </w:tcPr>
          <w:p w:rsidR="00855998" w:rsidRDefault="00855998">
            <w:pPr>
              <w:widowControl/>
              <w:jc w:val="left"/>
              <w:rPr>
                <w:rFonts w:ascii="宋体" w:hAnsi="宋体" w:cs="宋体"/>
                <w:kern w:val="0"/>
                <w:sz w:val="20"/>
                <w:szCs w:val="20"/>
              </w:rPr>
            </w:pPr>
            <w:bookmarkStart w:id="7" w:name="RANGE!A1:E16"/>
            <w:bookmarkEnd w:id="7"/>
          </w:p>
        </w:tc>
        <w:tc>
          <w:tcPr>
            <w:tcW w:w="2628" w:type="dxa"/>
            <w:tcBorders>
              <w:top w:val="nil"/>
              <w:left w:val="nil"/>
              <w:bottom w:val="nil"/>
              <w:right w:val="nil"/>
            </w:tcBorders>
            <w:shd w:val="clear" w:color="auto" w:fill="auto"/>
            <w:noWrap/>
            <w:vAlign w:val="center"/>
          </w:tcPr>
          <w:p w:rsidR="00855998" w:rsidRDefault="00855998">
            <w:pPr>
              <w:widowControl/>
              <w:jc w:val="left"/>
              <w:rPr>
                <w:rFonts w:ascii="宋体" w:hAnsi="宋体" w:cs="宋体"/>
                <w:kern w:val="0"/>
                <w:sz w:val="16"/>
                <w:szCs w:val="16"/>
              </w:rPr>
            </w:pPr>
          </w:p>
        </w:tc>
        <w:tc>
          <w:tcPr>
            <w:tcW w:w="2627" w:type="dxa"/>
            <w:tcBorders>
              <w:top w:val="nil"/>
              <w:left w:val="nil"/>
              <w:bottom w:val="nil"/>
              <w:right w:val="nil"/>
            </w:tcBorders>
            <w:shd w:val="clear" w:color="auto" w:fill="auto"/>
            <w:noWrap/>
            <w:vAlign w:val="center"/>
          </w:tcPr>
          <w:p w:rsidR="00855998" w:rsidRDefault="00855998">
            <w:pPr>
              <w:widowControl/>
              <w:jc w:val="left"/>
              <w:rPr>
                <w:rFonts w:ascii="宋体" w:hAnsi="宋体" w:cs="宋体"/>
                <w:kern w:val="0"/>
                <w:sz w:val="16"/>
                <w:szCs w:val="16"/>
              </w:rPr>
            </w:pPr>
          </w:p>
        </w:tc>
        <w:tc>
          <w:tcPr>
            <w:tcW w:w="2627" w:type="dxa"/>
            <w:tcBorders>
              <w:top w:val="nil"/>
              <w:left w:val="nil"/>
              <w:bottom w:val="nil"/>
              <w:right w:val="nil"/>
            </w:tcBorders>
            <w:shd w:val="clear" w:color="auto" w:fill="auto"/>
            <w:noWrap/>
            <w:vAlign w:val="center"/>
          </w:tcPr>
          <w:p w:rsidR="00855998" w:rsidRDefault="00855998">
            <w:pPr>
              <w:widowControl/>
              <w:jc w:val="left"/>
              <w:rPr>
                <w:rFonts w:ascii="宋体" w:hAnsi="宋体" w:cs="宋体"/>
                <w:kern w:val="0"/>
                <w:sz w:val="16"/>
                <w:szCs w:val="16"/>
              </w:rPr>
            </w:pPr>
          </w:p>
        </w:tc>
        <w:tc>
          <w:tcPr>
            <w:tcW w:w="2627" w:type="dxa"/>
            <w:tcBorders>
              <w:top w:val="nil"/>
              <w:left w:val="nil"/>
              <w:bottom w:val="nil"/>
              <w:right w:val="nil"/>
            </w:tcBorders>
            <w:shd w:val="clear" w:color="auto" w:fill="auto"/>
            <w:noWrap/>
            <w:vAlign w:val="center"/>
          </w:tcPr>
          <w:p w:rsidR="0015221E" w:rsidRDefault="0015221E">
            <w:pPr>
              <w:widowControl/>
              <w:jc w:val="right"/>
              <w:rPr>
                <w:rFonts w:ascii="宋体" w:hAnsi="宋体" w:cs="宋体"/>
                <w:kern w:val="0"/>
                <w:sz w:val="20"/>
                <w:szCs w:val="20"/>
              </w:rPr>
            </w:pPr>
          </w:p>
          <w:p w:rsidR="00855998" w:rsidRDefault="00E13B9E">
            <w:pPr>
              <w:widowControl/>
              <w:jc w:val="right"/>
              <w:rPr>
                <w:rFonts w:ascii="宋体" w:hAnsi="宋体" w:cs="宋体"/>
                <w:kern w:val="0"/>
                <w:sz w:val="20"/>
                <w:szCs w:val="20"/>
              </w:rPr>
            </w:pPr>
            <w:r w:rsidRPr="00E13B9E">
              <w:rPr>
                <w:rFonts w:ascii="宋体" w:hAnsi="宋体" w:cs="宋体" w:hint="eastAsia"/>
                <w:kern w:val="0"/>
                <w:sz w:val="20"/>
                <w:szCs w:val="20"/>
              </w:rPr>
              <w:lastRenderedPageBreak/>
              <w:t>单位公开表6</w:t>
            </w:r>
          </w:p>
        </w:tc>
      </w:tr>
      <w:tr w:rsidR="00855998" w:rsidTr="002B3C49">
        <w:trPr>
          <w:trHeight w:val="578"/>
        </w:trPr>
        <w:tc>
          <w:tcPr>
            <w:tcW w:w="13383" w:type="dxa"/>
            <w:gridSpan w:val="5"/>
            <w:tcBorders>
              <w:top w:val="nil"/>
              <w:left w:val="nil"/>
              <w:bottom w:val="nil"/>
              <w:right w:val="nil"/>
            </w:tcBorders>
            <w:shd w:val="clear" w:color="auto" w:fill="auto"/>
            <w:noWrap/>
            <w:vAlign w:val="center"/>
          </w:tcPr>
          <w:tbl>
            <w:tblPr>
              <w:tblW w:w="13167" w:type="dxa"/>
              <w:tblLook w:val="04A0" w:firstRow="1" w:lastRow="0" w:firstColumn="1" w:lastColumn="0" w:noHBand="0" w:noVBand="1"/>
            </w:tblPr>
            <w:tblGrid>
              <w:gridCol w:w="2753"/>
              <w:gridCol w:w="2683"/>
              <w:gridCol w:w="2577"/>
              <w:gridCol w:w="2577"/>
              <w:gridCol w:w="2577"/>
            </w:tblGrid>
            <w:tr w:rsidR="002B3C49" w:rsidRPr="002B3C49" w:rsidTr="00E13B9E">
              <w:trPr>
                <w:trHeight w:val="675"/>
              </w:trPr>
              <w:tc>
                <w:tcPr>
                  <w:tcW w:w="13167" w:type="dxa"/>
                  <w:gridSpan w:val="5"/>
                  <w:tcBorders>
                    <w:top w:val="nil"/>
                    <w:left w:val="nil"/>
                    <w:bottom w:val="nil"/>
                    <w:right w:val="nil"/>
                  </w:tcBorders>
                  <w:shd w:val="clear" w:color="auto" w:fill="auto"/>
                  <w:noWrap/>
                  <w:vAlign w:val="center"/>
                  <w:hideMark/>
                </w:tcPr>
                <w:p w:rsidR="002B3C49" w:rsidRPr="002B3C49" w:rsidRDefault="002B3C49" w:rsidP="002B3C49">
                  <w:pPr>
                    <w:widowControl/>
                    <w:jc w:val="center"/>
                    <w:rPr>
                      <w:rFonts w:ascii="宋体" w:hAnsi="宋体" w:cs="Calibri"/>
                      <w:b/>
                      <w:bCs/>
                      <w:color w:val="000000"/>
                      <w:kern w:val="0"/>
                      <w:sz w:val="48"/>
                      <w:szCs w:val="48"/>
                    </w:rPr>
                  </w:pPr>
                  <w:r w:rsidRPr="002B3C49">
                    <w:rPr>
                      <w:rFonts w:ascii="宋体" w:hAnsi="宋体" w:cs="Calibri" w:hint="eastAsia"/>
                      <w:b/>
                      <w:bCs/>
                      <w:color w:val="000000"/>
                      <w:kern w:val="0"/>
                      <w:sz w:val="48"/>
                      <w:szCs w:val="48"/>
                    </w:rPr>
                    <w:lastRenderedPageBreak/>
                    <w:t>一般公共预算基本支出表</w:t>
                  </w:r>
                </w:p>
              </w:tc>
            </w:tr>
            <w:tr w:rsidR="002B3C49" w:rsidRPr="002B3C49" w:rsidTr="00E13B9E">
              <w:trPr>
                <w:trHeight w:val="315"/>
              </w:trPr>
              <w:tc>
                <w:tcPr>
                  <w:tcW w:w="10590" w:type="dxa"/>
                  <w:gridSpan w:val="4"/>
                  <w:tcBorders>
                    <w:top w:val="nil"/>
                    <w:left w:val="nil"/>
                    <w:bottom w:val="nil"/>
                    <w:right w:val="nil"/>
                  </w:tcBorders>
                  <w:shd w:val="clear" w:color="auto" w:fill="auto"/>
                  <w:vAlign w:val="center"/>
                  <w:hideMark/>
                </w:tcPr>
                <w:p w:rsidR="002B3C49" w:rsidRPr="002B3C49" w:rsidRDefault="002B3C49" w:rsidP="002B3C49">
                  <w:pPr>
                    <w:widowControl/>
                    <w:jc w:val="left"/>
                    <w:rPr>
                      <w:rFonts w:ascii="宋体" w:hAnsi="宋体" w:cs="Calibri"/>
                      <w:kern w:val="0"/>
                      <w:sz w:val="16"/>
                      <w:szCs w:val="16"/>
                    </w:rPr>
                  </w:pPr>
                </w:p>
              </w:tc>
              <w:tc>
                <w:tcPr>
                  <w:tcW w:w="2577" w:type="dxa"/>
                  <w:tcBorders>
                    <w:top w:val="nil"/>
                    <w:left w:val="nil"/>
                    <w:bottom w:val="nil"/>
                    <w:right w:val="nil"/>
                  </w:tcBorders>
                  <w:shd w:val="clear" w:color="auto" w:fill="auto"/>
                  <w:noWrap/>
                  <w:vAlign w:val="center"/>
                  <w:hideMark/>
                </w:tcPr>
                <w:p w:rsidR="002B3C49" w:rsidRPr="002B3C49" w:rsidRDefault="002B3C49" w:rsidP="002B3C49">
                  <w:pPr>
                    <w:widowControl/>
                    <w:jc w:val="right"/>
                    <w:rPr>
                      <w:rFonts w:ascii="宋体" w:hAnsi="宋体" w:cs="Calibri"/>
                      <w:color w:val="000000"/>
                      <w:kern w:val="0"/>
                      <w:sz w:val="16"/>
                      <w:szCs w:val="16"/>
                    </w:rPr>
                  </w:pPr>
                  <w:r w:rsidRPr="002B3C49">
                    <w:rPr>
                      <w:rFonts w:ascii="宋体" w:hAnsi="宋体" w:cs="Calibri" w:hint="eastAsia"/>
                      <w:color w:val="000000"/>
                      <w:kern w:val="0"/>
                      <w:sz w:val="16"/>
                      <w:szCs w:val="16"/>
                    </w:rPr>
                    <w:t>单位：万元</w:t>
                  </w:r>
                </w:p>
              </w:tc>
            </w:tr>
            <w:tr w:rsidR="002B3C49" w:rsidRPr="002B3C49" w:rsidTr="00E13B9E">
              <w:trPr>
                <w:trHeight w:val="375"/>
              </w:trPr>
              <w:tc>
                <w:tcPr>
                  <w:tcW w:w="54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3C49" w:rsidRPr="00E13B9E" w:rsidRDefault="002B3C49" w:rsidP="002B3C49">
                  <w:pPr>
                    <w:widowControl/>
                    <w:jc w:val="center"/>
                    <w:rPr>
                      <w:rFonts w:ascii="宋体" w:hAnsi="宋体" w:cs="Calibri"/>
                      <w:color w:val="000000"/>
                      <w:kern w:val="0"/>
                      <w:sz w:val="20"/>
                      <w:szCs w:val="20"/>
                    </w:rPr>
                  </w:pPr>
                  <w:r w:rsidRPr="00E13B9E">
                    <w:rPr>
                      <w:rFonts w:ascii="宋体" w:hAnsi="宋体" w:cs="Calibri" w:hint="eastAsia"/>
                      <w:color w:val="000000"/>
                      <w:kern w:val="0"/>
                      <w:sz w:val="20"/>
                      <w:szCs w:val="20"/>
                    </w:rPr>
                    <w:t>部门预算支出经济分类科目</w:t>
                  </w:r>
                </w:p>
              </w:tc>
              <w:tc>
                <w:tcPr>
                  <w:tcW w:w="7731" w:type="dxa"/>
                  <w:gridSpan w:val="3"/>
                  <w:tcBorders>
                    <w:top w:val="single" w:sz="4" w:space="0" w:color="000000"/>
                    <w:left w:val="nil"/>
                    <w:bottom w:val="single" w:sz="4" w:space="0" w:color="000000"/>
                    <w:right w:val="single" w:sz="4" w:space="0" w:color="000000"/>
                  </w:tcBorders>
                  <w:shd w:val="clear" w:color="auto" w:fill="auto"/>
                  <w:vAlign w:val="center"/>
                  <w:hideMark/>
                </w:tcPr>
                <w:p w:rsidR="002B3C49" w:rsidRPr="00E13B9E" w:rsidRDefault="00E13B9E" w:rsidP="00DB7E8E">
                  <w:pPr>
                    <w:widowControl/>
                    <w:jc w:val="center"/>
                    <w:rPr>
                      <w:rFonts w:ascii="宋体" w:hAnsi="宋体" w:cs="Calibri"/>
                      <w:color w:val="000000"/>
                      <w:kern w:val="0"/>
                      <w:sz w:val="20"/>
                      <w:szCs w:val="20"/>
                    </w:rPr>
                  </w:pPr>
                  <w:r w:rsidRPr="00E13B9E">
                    <w:rPr>
                      <w:rFonts w:ascii="宋体" w:hAnsi="宋体" w:cs="Calibri" w:hint="eastAsia"/>
                      <w:color w:val="000000"/>
                      <w:kern w:val="0"/>
                      <w:sz w:val="20"/>
                      <w:szCs w:val="20"/>
                    </w:rPr>
                    <w:t>202</w:t>
                  </w:r>
                  <w:r w:rsidR="00DB7E8E">
                    <w:rPr>
                      <w:rFonts w:ascii="宋体" w:hAnsi="宋体" w:cs="Calibri" w:hint="eastAsia"/>
                      <w:color w:val="000000"/>
                      <w:kern w:val="0"/>
                      <w:sz w:val="20"/>
                      <w:szCs w:val="20"/>
                    </w:rPr>
                    <w:t>4</w:t>
                  </w:r>
                  <w:r w:rsidRPr="00E13B9E">
                    <w:rPr>
                      <w:rFonts w:ascii="宋体" w:hAnsi="宋体" w:cs="Calibri" w:hint="eastAsia"/>
                      <w:color w:val="000000"/>
                      <w:kern w:val="0"/>
                      <w:sz w:val="20"/>
                      <w:szCs w:val="20"/>
                    </w:rPr>
                    <w:t>年基本支出</w:t>
                  </w:r>
                </w:p>
              </w:tc>
            </w:tr>
            <w:tr w:rsidR="002B3C49" w:rsidRPr="002B3C49" w:rsidTr="00E13B9E">
              <w:trPr>
                <w:trHeight w:val="375"/>
              </w:trPr>
              <w:tc>
                <w:tcPr>
                  <w:tcW w:w="2753" w:type="dxa"/>
                  <w:tcBorders>
                    <w:top w:val="nil"/>
                    <w:left w:val="single" w:sz="4" w:space="0" w:color="000000"/>
                    <w:bottom w:val="single" w:sz="4" w:space="0" w:color="000000"/>
                    <w:right w:val="single" w:sz="4" w:space="0" w:color="000000"/>
                  </w:tcBorders>
                  <w:shd w:val="clear" w:color="auto" w:fill="auto"/>
                  <w:vAlign w:val="center"/>
                  <w:hideMark/>
                </w:tcPr>
                <w:p w:rsidR="002B3C49" w:rsidRPr="00E13B9E" w:rsidRDefault="002B3C49" w:rsidP="002B3C49">
                  <w:pPr>
                    <w:widowControl/>
                    <w:jc w:val="center"/>
                    <w:rPr>
                      <w:rFonts w:ascii="宋体" w:hAnsi="宋体" w:cs="Calibri"/>
                      <w:color w:val="000000"/>
                      <w:kern w:val="0"/>
                      <w:sz w:val="20"/>
                      <w:szCs w:val="20"/>
                    </w:rPr>
                  </w:pPr>
                  <w:r w:rsidRPr="00E13B9E">
                    <w:rPr>
                      <w:rFonts w:ascii="宋体" w:hAnsi="宋体" w:cs="Calibri" w:hint="eastAsia"/>
                      <w:color w:val="000000"/>
                      <w:kern w:val="0"/>
                      <w:sz w:val="20"/>
                      <w:szCs w:val="20"/>
                    </w:rPr>
                    <w:t>科目代码</w:t>
                  </w:r>
                </w:p>
              </w:tc>
              <w:tc>
                <w:tcPr>
                  <w:tcW w:w="2683" w:type="dxa"/>
                  <w:tcBorders>
                    <w:top w:val="nil"/>
                    <w:left w:val="nil"/>
                    <w:bottom w:val="single" w:sz="4" w:space="0" w:color="000000"/>
                    <w:right w:val="single" w:sz="4" w:space="0" w:color="000000"/>
                  </w:tcBorders>
                  <w:shd w:val="clear" w:color="auto" w:fill="auto"/>
                  <w:vAlign w:val="center"/>
                  <w:hideMark/>
                </w:tcPr>
                <w:p w:rsidR="002B3C49" w:rsidRPr="00E13B9E" w:rsidRDefault="002B3C49" w:rsidP="002B3C49">
                  <w:pPr>
                    <w:widowControl/>
                    <w:jc w:val="center"/>
                    <w:rPr>
                      <w:rFonts w:ascii="宋体" w:hAnsi="宋体" w:cs="Calibri"/>
                      <w:color w:val="000000"/>
                      <w:kern w:val="0"/>
                      <w:sz w:val="20"/>
                      <w:szCs w:val="20"/>
                    </w:rPr>
                  </w:pPr>
                  <w:r w:rsidRPr="00E13B9E">
                    <w:rPr>
                      <w:rFonts w:ascii="宋体" w:hAnsi="宋体" w:cs="Calibri" w:hint="eastAsia"/>
                      <w:color w:val="000000"/>
                      <w:kern w:val="0"/>
                      <w:sz w:val="20"/>
                      <w:szCs w:val="20"/>
                    </w:rPr>
                    <w:t>科目名称</w:t>
                  </w:r>
                </w:p>
              </w:tc>
              <w:tc>
                <w:tcPr>
                  <w:tcW w:w="2577" w:type="dxa"/>
                  <w:tcBorders>
                    <w:top w:val="nil"/>
                    <w:left w:val="nil"/>
                    <w:bottom w:val="single" w:sz="4" w:space="0" w:color="000000"/>
                    <w:right w:val="single" w:sz="4" w:space="0" w:color="000000"/>
                  </w:tcBorders>
                  <w:shd w:val="clear" w:color="auto" w:fill="auto"/>
                  <w:vAlign w:val="center"/>
                  <w:hideMark/>
                </w:tcPr>
                <w:p w:rsidR="002B3C49" w:rsidRPr="00E13B9E" w:rsidRDefault="002B3C49" w:rsidP="002B3C49">
                  <w:pPr>
                    <w:widowControl/>
                    <w:jc w:val="center"/>
                    <w:rPr>
                      <w:rFonts w:ascii="宋体" w:hAnsi="宋体" w:cs="Calibri"/>
                      <w:color w:val="000000"/>
                      <w:kern w:val="0"/>
                      <w:sz w:val="20"/>
                      <w:szCs w:val="20"/>
                    </w:rPr>
                  </w:pPr>
                  <w:r w:rsidRPr="00E13B9E">
                    <w:rPr>
                      <w:rFonts w:ascii="宋体" w:hAnsi="宋体" w:cs="Calibri" w:hint="eastAsia"/>
                      <w:color w:val="000000"/>
                      <w:kern w:val="0"/>
                      <w:sz w:val="20"/>
                      <w:szCs w:val="20"/>
                    </w:rPr>
                    <w:t>合计</w:t>
                  </w:r>
                </w:p>
              </w:tc>
              <w:tc>
                <w:tcPr>
                  <w:tcW w:w="2577" w:type="dxa"/>
                  <w:tcBorders>
                    <w:top w:val="nil"/>
                    <w:left w:val="nil"/>
                    <w:bottom w:val="single" w:sz="4" w:space="0" w:color="000000"/>
                    <w:right w:val="single" w:sz="4" w:space="0" w:color="000000"/>
                  </w:tcBorders>
                  <w:shd w:val="clear" w:color="auto" w:fill="auto"/>
                  <w:vAlign w:val="center"/>
                  <w:hideMark/>
                </w:tcPr>
                <w:p w:rsidR="002B3C49" w:rsidRPr="00E13B9E" w:rsidRDefault="002B3C49" w:rsidP="002B3C49">
                  <w:pPr>
                    <w:widowControl/>
                    <w:jc w:val="center"/>
                    <w:rPr>
                      <w:rFonts w:ascii="宋体" w:hAnsi="宋体" w:cs="Calibri"/>
                      <w:color w:val="000000"/>
                      <w:kern w:val="0"/>
                      <w:sz w:val="20"/>
                      <w:szCs w:val="20"/>
                    </w:rPr>
                  </w:pPr>
                  <w:r w:rsidRPr="00E13B9E">
                    <w:rPr>
                      <w:rFonts w:ascii="宋体" w:hAnsi="宋体" w:cs="Calibri" w:hint="eastAsia"/>
                      <w:color w:val="000000"/>
                      <w:kern w:val="0"/>
                      <w:sz w:val="20"/>
                      <w:szCs w:val="20"/>
                    </w:rPr>
                    <w:t>人员经费</w:t>
                  </w:r>
                </w:p>
              </w:tc>
              <w:tc>
                <w:tcPr>
                  <w:tcW w:w="2577" w:type="dxa"/>
                  <w:tcBorders>
                    <w:top w:val="nil"/>
                    <w:left w:val="nil"/>
                    <w:bottom w:val="single" w:sz="4" w:space="0" w:color="000000"/>
                    <w:right w:val="single" w:sz="4" w:space="0" w:color="000000"/>
                  </w:tcBorders>
                  <w:shd w:val="clear" w:color="auto" w:fill="auto"/>
                  <w:vAlign w:val="center"/>
                  <w:hideMark/>
                </w:tcPr>
                <w:p w:rsidR="002B3C49" w:rsidRPr="00E13B9E" w:rsidRDefault="002B3C49" w:rsidP="002B3C49">
                  <w:pPr>
                    <w:widowControl/>
                    <w:jc w:val="center"/>
                    <w:rPr>
                      <w:rFonts w:ascii="宋体" w:hAnsi="宋体" w:cs="Calibri"/>
                      <w:color w:val="000000"/>
                      <w:kern w:val="0"/>
                      <w:sz w:val="20"/>
                      <w:szCs w:val="20"/>
                    </w:rPr>
                  </w:pPr>
                  <w:r w:rsidRPr="00E13B9E">
                    <w:rPr>
                      <w:rFonts w:ascii="宋体" w:hAnsi="宋体" w:cs="Calibri" w:hint="eastAsia"/>
                      <w:color w:val="000000"/>
                      <w:kern w:val="0"/>
                      <w:sz w:val="20"/>
                      <w:szCs w:val="20"/>
                    </w:rPr>
                    <w:t>公用经费</w:t>
                  </w:r>
                </w:p>
              </w:tc>
            </w:tr>
            <w:tr w:rsidR="002B3C49" w:rsidRPr="002B3C49" w:rsidTr="00E13B9E">
              <w:trPr>
                <w:trHeight w:val="375"/>
              </w:trPr>
              <w:tc>
                <w:tcPr>
                  <w:tcW w:w="2753" w:type="dxa"/>
                  <w:tcBorders>
                    <w:top w:val="nil"/>
                    <w:left w:val="single" w:sz="4" w:space="0" w:color="000000"/>
                    <w:bottom w:val="single" w:sz="4" w:space="0" w:color="000000"/>
                    <w:right w:val="single" w:sz="4" w:space="0" w:color="000000"/>
                  </w:tcBorders>
                  <w:shd w:val="clear" w:color="auto" w:fill="auto"/>
                  <w:vAlign w:val="center"/>
                  <w:hideMark/>
                </w:tcPr>
                <w:p w:rsidR="002B3C49" w:rsidRPr="002B3C49" w:rsidRDefault="002B3C49" w:rsidP="002B3C49">
                  <w:pPr>
                    <w:widowControl/>
                    <w:jc w:val="left"/>
                    <w:rPr>
                      <w:rFonts w:ascii="宋体" w:hAnsi="宋体" w:cs="Calibri"/>
                      <w:b/>
                      <w:bCs/>
                      <w:color w:val="000000"/>
                      <w:kern w:val="0"/>
                      <w:sz w:val="16"/>
                      <w:szCs w:val="16"/>
                    </w:rPr>
                  </w:pPr>
                  <w:r w:rsidRPr="002B3C49">
                    <w:rPr>
                      <w:rFonts w:ascii="宋体" w:hAnsi="宋体" w:cs="Calibri" w:hint="eastAsia"/>
                      <w:b/>
                      <w:bCs/>
                      <w:color w:val="000000"/>
                      <w:kern w:val="0"/>
                      <w:sz w:val="16"/>
                      <w:szCs w:val="16"/>
                    </w:rPr>
                    <w:t xml:space="preserve">　</w:t>
                  </w:r>
                </w:p>
              </w:tc>
              <w:tc>
                <w:tcPr>
                  <w:tcW w:w="2683" w:type="dxa"/>
                  <w:tcBorders>
                    <w:top w:val="nil"/>
                    <w:left w:val="nil"/>
                    <w:bottom w:val="single" w:sz="4" w:space="0" w:color="000000"/>
                    <w:right w:val="single" w:sz="4" w:space="0" w:color="000000"/>
                  </w:tcBorders>
                  <w:shd w:val="clear" w:color="auto" w:fill="auto"/>
                  <w:vAlign w:val="center"/>
                  <w:hideMark/>
                </w:tcPr>
                <w:p w:rsidR="002B3C49" w:rsidRPr="002B3C49" w:rsidRDefault="002B3C49" w:rsidP="002B3C49">
                  <w:pPr>
                    <w:widowControl/>
                    <w:jc w:val="left"/>
                    <w:rPr>
                      <w:rFonts w:ascii="宋体" w:hAnsi="宋体" w:cs="Calibri"/>
                      <w:b/>
                      <w:bCs/>
                      <w:color w:val="000000"/>
                      <w:kern w:val="0"/>
                      <w:sz w:val="16"/>
                      <w:szCs w:val="16"/>
                    </w:rPr>
                  </w:pPr>
                  <w:r w:rsidRPr="002B3C49">
                    <w:rPr>
                      <w:rFonts w:ascii="宋体" w:hAnsi="宋体" w:cs="Calibri" w:hint="eastAsia"/>
                      <w:b/>
                      <w:bCs/>
                      <w:color w:val="000000"/>
                      <w:kern w:val="0"/>
                      <w:sz w:val="16"/>
                      <w:szCs w:val="16"/>
                    </w:rPr>
                    <w:t xml:space="preserve">　</w:t>
                  </w:r>
                </w:p>
              </w:tc>
              <w:tc>
                <w:tcPr>
                  <w:tcW w:w="2577" w:type="dxa"/>
                  <w:tcBorders>
                    <w:top w:val="nil"/>
                    <w:left w:val="nil"/>
                    <w:bottom w:val="single" w:sz="4" w:space="0" w:color="000000"/>
                    <w:right w:val="single" w:sz="4" w:space="0" w:color="000000"/>
                  </w:tcBorders>
                  <w:shd w:val="clear" w:color="auto" w:fill="auto"/>
                  <w:noWrap/>
                  <w:vAlign w:val="center"/>
                  <w:hideMark/>
                </w:tcPr>
                <w:p w:rsidR="002B3C49" w:rsidRPr="002B3C49" w:rsidRDefault="002B3C49" w:rsidP="002B3C49">
                  <w:pPr>
                    <w:widowControl/>
                    <w:jc w:val="right"/>
                    <w:rPr>
                      <w:rFonts w:ascii="宋体" w:hAnsi="宋体" w:cs="Calibri"/>
                      <w:b/>
                      <w:bCs/>
                      <w:color w:val="000000"/>
                      <w:kern w:val="0"/>
                      <w:sz w:val="16"/>
                      <w:szCs w:val="16"/>
                    </w:rPr>
                  </w:pPr>
                  <w:r w:rsidRPr="002B3C49">
                    <w:rPr>
                      <w:rFonts w:ascii="宋体" w:hAnsi="宋体" w:cs="Calibri" w:hint="eastAsia"/>
                      <w:b/>
                      <w:bCs/>
                      <w:color w:val="000000"/>
                      <w:kern w:val="0"/>
                      <w:sz w:val="16"/>
                      <w:szCs w:val="16"/>
                    </w:rPr>
                    <w:t xml:space="preserve">　</w:t>
                  </w:r>
                </w:p>
              </w:tc>
              <w:tc>
                <w:tcPr>
                  <w:tcW w:w="2577" w:type="dxa"/>
                  <w:tcBorders>
                    <w:top w:val="nil"/>
                    <w:left w:val="nil"/>
                    <w:bottom w:val="single" w:sz="4" w:space="0" w:color="000000"/>
                    <w:right w:val="single" w:sz="4" w:space="0" w:color="000000"/>
                  </w:tcBorders>
                  <w:shd w:val="clear" w:color="auto" w:fill="auto"/>
                  <w:noWrap/>
                  <w:vAlign w:val="center"/>
                  <w:hideMark/>
                </w:tcPr>
                <w:p w:rsidR="002B3C49" w:rsidRPr="002B3C49" w:rsidRDefault="002B3C49" w:rsidP="002B3C49">
                  <w:pPr>
                    <w:widowControl/>
                    <w:jc w:val="right"/>
                    <w:rPr>
                      <w:rFonts w:ascii="宋体" w:hAnsi="宋体" w:cs="Calibri"/>
                      <w:b/>
                      <w:bCs/>
                      <w:color w:val="000000"/>
                      <w:kern w:val="0"/>
                      <w:sz w:val="16"/>
                      <w:szCs w:val="16"/>
                    </w:rPr>
                  </w:pPr>
                  <w:r w:rsidRPr="002B3C49">
                    <w:rPr>
                      <w:rFonts w:ascii="宋体" w:hAnsi="宋体" w:cs="Calibri" w:hint="eastAsia"/>
                      <w:b/>
                      <w:bCs/>
                      <w:color w:val="000000"/>
                      <w:kern w:val="0"/>
                      <w:sz w:val="16"/>
                      <w:szCs w:val="16"/>
                    </w:rPr>
                    <w:t xml:space="preserve">　</w:t>
                  </w:r>
                </w:p>
              </w:tc>
              <w:tc>
                <w:tcPr>
                  <w:tcW w:w="2577" w:type="dxa"/>
                  <w:tcBorders>
                    <w:top w:val="nil"/>
                    <w:left w:val="nil"/>
                    <w:bottom w:val="single" w:sz="4" w:space="0" w:color="000000"/>
                    <w:right w:val="single" w:sz="4" w:space="0" w:color="000000"/>
                  </w:tcBorders>
                  <w:shd w:val="clear" w:color="auto" w:fill="auto"/>
                  <w:noWrap/>
                  <w:vAlign w:val="center"/>
                  <w:hideMark/>
                </w:tcPr>
                <w:p w:rsidR="002B3C49" w:rsidRPr="002B3C49" w:rsidRDefault="002B3C49" w:rsidP="002B3C49">
                  <w:pPr>
                    <w:widowControl/>
                    <w:jc w:val="right"/>
                    <w:rPr>
                      <w:rFonts w:ascii="宋体" w:hAnsi="宋体" w:cs="Calibri"/>
                      <w:b/>
                      <w:bCs/>
                      <w:color w:val="000000"/>
                      <w:kern w:val="0"/>
                      <w:sz w:val="16"/>
                      <w:szCs w:val="16"/>
                    </w:rPr>
                  </w:pPr>
                  <w:r w:rsidRPr="002B3C49">
                    <w:rPr>
                      <w:rFonts w:ascii="宋体" w:hAnsi="宋体" w:cs="Calibri" w:hint="eastAsia"/>
                      <w:b/>
                      <w:bCs/>
                      <w:color w:val="000000"/>
                      <w:kern w:val="0"/>
                      <w:sz w:val="16"/>
                      <w:szCs w:val="16"/>
                    </w:rPr>
                    <w:t xml:space="preserve">　</w:t>
                  </w:r>
                </w:p>
              </w:tc>
            </w:tr>
            <w:tr w:rsidR="002B3C49" w:rsidRPr="002B3C49" w:rsidTr="00E13B9E">
              <w:trPr>
                <w:trHeight w:val="375"/>
              </w:trPr>
              <w:tc>
                <w:tcPr>
                  <w:tcW w:w="2753" w:type="dxa"/>
                  <w:tcBorders>
                    <w:top w:val="nil"/>
                    <w:left w:val="single" w:sz="4" w:space="0" w:color="000000"/>
                    <w:bottom w:val="single" w:sz="4" w:space="0" w:color="000000"/>
                    <w:right w:val="single" w:sz="4" w:space="0" w:color="000000"/>
                  </w:tcBorders>
                  <w:shd w:val="clear" w:color="auto" w:fill="auto"/>
                  <w:vAlign w:val="center"/>
                  <w:hideMark/>
                </w:tcPr>
                <w:p w:rsidR="002B3C49" w:rsidRPr="002B3C49" w:rsidRDefault="002B3C49" w:rsidP="002B3C49">
                  <w:pPr>
                    <w:widowControl/>
                    <w:jc w:val="left"/>
                    <w:rPr>
                      <w:rFonts w:ascii="宋体" w:hAnsi="宋体" w:cs="Calibri"/>
                      <w:color w:val="000000"/>
                      <w:kern w:val="0"/>
                      <w:sz w:val="16"/>
                      <w:szCs w:val="16"/>
                    </w:rPr>
                  </w:pPr>
                  <w:r w:rsidRPr="002B3C49">
                    <w:rPr>
                      <w:rFonts w:ascii="宋体" w:hAnsi="宋体" w:cs="Calibri" w:hint="eastAsia"/>
                      <w:color w:val="000000"/>
                      <w:kern w:val="0"/>
                      <w:sz w:val="16"/>
                      <w:szCs w:val="16"/>
                    </w:rPr>
                    <w:t xml:space="preserve">　</w:t>
                  </w:r>
                </w:p>
              </w:tc>
              <w:tc>
                <w:tcPr>
                  <w:tcW w:w="2683" w:type="dxa"/>
                  <w:tcBorders>
                    <w:top w:val="nil"/>
                    <w:left w:val="nil"/>
                    <w:bottom w:val="single" w:sz="4" w:space="0" w:color="000000"/>
                    <w:right w:val="single" w:sz="4" w:space="0" w:color="000000"/>
                  </w:tcBorders>
                  <w:shd w:val="clear" w:color="auto" w:fill="auto"/>
                  <w:vAlign w:val="center"/>
                  <w:hideMark/>
                </w:tcPr>
                <w:p w:rsidR="002B3C49" w:rsidRPr="002B3C49" w:rsidRDefault="002B3C49" w:rsidP="002B3C49">
                  <w:pPr>
                    <w:widowControl/>
                    <w:jc w:val="left"/>
                    <w:rPr>
                      <w:rFonts w:ascii="宋体" w:hAnsi="宋体" w:cs="Calibri"/>
                      <w:color w:val="000000"/>
                      <w:kern w:val="0"/>
                      <w:sz w:val="16"/>
                      <w:szCs w:val="16"/>
                    </w:rPr>
                  </w:pPr>
                  <w:r w:rsidRPr="002B3C49">
                    <w:rPr>
                      <w:rFonts w:ascii="宋体" w:hAnsi="宋体" w:cs="Calibri" w:hint="eastAsia"/>
                      <w:color w:val="000000"/>
                      <w:kern w:val="0"/>
                      <w:sz w:val="16"/>
                      <w:szCs w:val="16"/>
                    </w:rPr>
                    <w:t xml:space="preserve">　</w:t>
                  </w:r>
                </w:p>
              </w:tc>
              <w:tc>
                <w:tcPr>
                  <w:tcW w:w="2577" w:type="dxa"/>
                  <w:tcBorders>
                    <w:top w:val="nil"/>
                    <w:left w:val="nil"/>
                    <w:bottom w:val="single" w:sz="4" w:space="0" w:color="000000"/>
                    <w:right w:val="single" w:sz="4" w:space="0" w:color="000000"/>
                  </w:tcBorders>
                  <w:shd w:val="clear" w:color="auto" w:fill="auto"/>
                  <w:noWrap/>
                  <w:vAlign w:val="center"/>
                  <w:hideMark/>
                </w:tcPr>
                <w:p w:rsidR="002B3C49" w:rsidRPr="002B3C49" w:rsidRDefault="002B3C49" w:rsidP="002B3C49">
                  <w:pPr>
                    <w:widowControl/>
                    <w:jc w:val="right"/>
                    <w:rPr>
                      <w:rFonts w:ascii="宋体" w:hAnsi="宋体" w:cs="Calibri"/>
                      <w:color w:val="000000"/>
                      <w:kern w:val="0"/>
                      <w:sz w:val="16"/>
                      <w:szCs w:val="16"/>
                    </w:rPr>
                  </w:pPr>
                  <w:r w:rsidRPr="002B3C49">
                    <w:rPr>
                      <w:rFonts w:ascii="宋体" w:hAnsi="宋体" w:cs="Calibri" w:hint="eastAsia"/>
                      <w:color w:val="000000"/>
                      <w:kern w:val="0"/>
                      <w:sz w:val="16"/>
                      <w:szCs w:val="16"/>
                    </w:rPr>
                    <w:t xml:space="preserve">　</w:t>
                  </w:r>
                </w:p>
              </w:tc>
              <w:tc>
                <w:tcPr>
                  <w:tcW w:w="2577" w:type="dxa"/>
                  <w:tcBorders>
                    <w:top w:val="nil"/>
                    <w:left w:val="nil"/>
                    <w:bottom w:val="single" w:sz="4" w:space="0" w:color="000000"/>
                    <w:right w:val="single" w:sz="4" w:space="0" w:color="000000"/>
                  </w:tcBorders>
                  <w:shd w:val="clear" w:color="auto" w:fill="auto"/>
                  <w:noWrap/>
                  <w:vAlign w:val="center"/>
                  <w:hideMark/>
                </w:tcPr>
                <w:p w:rsidR="002B3C49" w:rsidRPr="002B3C49" w:rsidRDefault="002B3C49" w:rsidP="002B3C49">
                  <w:pPr>
                    <w:widowControl/>
                    <w:jc w:val="right"/>
                    <w:rPr>
                      <w:rFonts w:ascii="宋体" w:hAnsi="宋体" w:cs="Calibri"/>
                      <w:color w:val="000000"/>
                      <w:kern w:val="0"/>
                      <w:sz w:val="16"/>
                      <w:szCs w:val="16"/>
                    </w:rPr>
                  </w:pPr>
                  <w:r w:rsidRPr="002B3C49">
                    <w:rPr>
                      <w:rFonts w:ascii="宋体" w:hAnsi="宋体" w:cs="Calibri" w:hint="eastAsia"/>
                      <w:color w:val="000000"/>
                      <w:kern w:val="0"/>
                      <w:sz w:val="16"/>
                      <w:szCs w:val="16"/>
                    </w:rPr>
                    <w:t xml:space="preserve">　</w:t>
                  </w:r>
                </w:p>
              </w:tc>
              <w:tc>
                <w:tcPr>
                  <w:tcW w:w="2577" w:type="dxa"/>
                  <w:tcBorders>
                    <w:top w:val="nil"/>
                    <w:left w:val="nil"/>
                    <w:bottom w:val="single" w:sz="4" w:space="0" w:color="000000"/>
                    <w:right w:val="single" w:sz="4" w:space="0" w:color="000000"/>
                  </w:tcBorders>
                  <w:shd w:val="clear" w:color="auto" w:fill="auto"/>
                  <w:noWrap/>
                  <w:vAlign w:val="center"/>
                  <w:hideMark/>
                </w:tcPr>
                <w:p w:rsidR="002B3C49" w:rsidRPr="002B3C49" w:rsidRDefault="002B3C49" w:rsidP="002B3C49">
                  <w:pPr>
                    <w:widowControl/>
                    <w:jc w:val="right"/>
                    <w:rPr>
                      <w:rFonts w:ascii="宋体" w:hAnsi="宋体" w:cs="Calibri"/>
                      <w:color w:val="000000"/>
                      <w:kern w:val="0"/>
                      <w:sz w:val="16"/>
                      <w:szCs w:val="16"/>
                    </w:rPr>
                  </w:pPr>
                  <w:r w:rsidRPr="002B3C49">
                    <w:rPr>
                      <w:rFonts w:ascii="宋体" w:hAnsi="宋体" w:cs="Calibri" w:hint="eastAsia"/>
                      <w:color w:val="000000"/>
                      <w:kern w:val="0"/>
                      <w:sz w:val="16"/>
                      <w:szCs w:val="16"/>
                    </w:rPr>
                    <w:t xml:space="preserve">　</w:t>
                  </w:r>
                </w:p>
              </w:tc>
            </w:tr>
            <w:tr w:rsidR="002B3C49" w:rsidRPr="002B3C49" w:rsidTr="00E13B9E">
              <w:trPr>
                <w:trHeight w:val="375"/>
              </w:trPr>
              <w:tc>
                <w:tcPr>
                  <w:tcW w:w="2753" w:type="dxa"/>
                  <w:tcBorders>
                    <w:top w:val="nil"/>
                    <w:left w:val="single" w:sz="4" w:space="0" w:color="000000"/>
                    <w:bottom w:val="single" w:sz="4" w:space="0" w:color="000000"/>
                    <w:right w:val="single" w:sz="4" w:space="0" w:color="000000"/>
                  </w:tcBorders>
                  <w:shd w:val="clear" w:color="auto" w:fill="auto"/>
                  <w:vAlign w:val="center"/>
                  <w:hideMark/>
                </w:tcPr>
                <w:p w:rsidR="002B3C49" w:rsidRPr="002B3C49" w:rsidRDefault="002B3C49" w:rsidP="002B3C49">
                  <w:pPr>
                    <w:widowControl/>
                    <w:jc w:val="left"/>
                    <w:rPr>
                      <w:rFonts w:ascii="宋体" w:hAnsi="宋体" w:cs="Calibri"/>
                      <w:color w:val="000000"/>
                      <w:kern w:val="0"/>
                      <w:sz w:val="16"/>
                      <w:szCs w:val="16"/>
                    </w:rPr>
                  </w:pPr>
                  <w:r w:rsidRPr="002B3C49">
                    <w:rPr>
                      <w:rFonts w:ascii="宋体" w:hAnsi="宋体" w:cs="Calibri" w:hint="eastAsia"/>
                      <w:color w:val="000000"/>
                      <w:kern w:val="0"/>
                      <w:sz w:val="16"/>
                      <w:szCs w:val="16"/>
                    </w:rPr>
                    <w:t xml:space="preserve">　</w:t>
                  </w:r>
                </w:p>
              </w:tc>
              <w:tc>
                <w:tcPr>
                  <w:tcW w:w="2683" w:type="dxa"/>
                  <w:tcBorders>
                    <w:top w:val="nil"/>
                    <w:left w:val="nil"/>
                    <w:bottom w:val="single" w:sz="4" w:space="0" w:color="000000"/>
                    <w:right w:val="single" w:sz="4" w:space="0" w:color="000000"/>
                  </w:tcBorders>
                  <w:shd w:val="clear" w:color="auto" w:fill="auto"/>
                  <w:vAlign w:val="center"/>
                  <w:hideMark/>
                </w:tcPr>
                <w:p w:rsidR="002B3C49" w:rsidRPr="002B3C49" w:rsidRDefault="002B3C49" w:rsidP="002B3C49">
                  <w:pPr>
                    <w:widowControl/>
                    <w:jc w:val="left"/>
                    <w:rPr>
                      <w:rFonts w:ascii="宋体" w:hAnsi="宋体" w:cs="Calibri"/>
                      <w:color w:val="000000"/>
                      <w:kern w:val="0"/>
                      <w:sz w:val="16"/>
                      <w:szCs w:val="16"/>
                    </w:rPr>
                  </w:pPr>
                  <w:r w:rsidRPr="002B3C49">
                    <w:rPr>
                      <w:rFonts w:ascii="宋体" w:hAnsi="宋体" w:cs="Calibri" w:hint="eastAsia"/>
                      <w:color w:val="000000"/>
                      <w:kern w:val="0"/>
                      <w:sz w:val="16"/>
                      <w:szCs w:val="16"/>
                    </w:rPr>
                    <w:t xml:space="preserve">　</w:t>
                  </w:r>
                </w:p>
              </w:tc>
              <w:tc>
                <w:tcPr>
                  <w:tcW w:w="2577" w:type="dxa"/>
                  <w:tcBorders>
                    <w:top w:val="nil"/>
                    <w:left w:val="nil"/>
                    <w:bottom w:val="single" w:sz="4" w:space="0" w:color="000000"/>
                    <w:right w:val="single" w:sz="4" w:space="0" w:color="000000"/>
                  </w:tcBorders>
                  <w:shd w:val="clear" w:color="auto" w:fill="auto"/>
                  <w:noWrap/>
                  <w:vAlign w:val="center"/>
                  <w:hideMark/>
                </w:tcPr>
                <w:p w:rsidR="002B3C49" w:rsidRPr="002B3C49" w:rsidRDefault="002B3C49" w:rsidP="002B3C49">
                  <w:pPr>
                    <w:widowControl/>
                    <w:jc w:val="right"/>
                    <w:rPr>
                      <w:rFonts w:ascii="宋体" w:hAnsi="宋体" w:cs="Calibri"/>
                      <w:color w:val="000000"/>
                      <w:kern w:val="0"/>
                      <w:sz w:val="16"/>
                      <w:szCs w:val="16"/>
                    </w:rPr>
                  </w:pPr>
                  <w:r w:rsidRPr="002B3C49">
                    <w:rPr>
                      <w:rFonts w:ascii="宋体" w:hAnsi="宋体" w:cs="Calibri" w:hint="eastAsia"/>
                      <w:color w:val="000000"/>
                      <w:kern w:val="0"/>
                      <w:sz w:val="16"/>
                      <w:szCs w:val="16"/>
                    </w:rPr>
                    <w:t xml:space="preserve">　</w:t>
                  </w:r>
                </w:p>
              </w:tc>
              <w:tc>
                <w:tcPr>
                  <w:tcW w:w="2577" w:type="dxa"/>
                  <w:tcBorders>
                    <w:top w:val="nil"/>
                    <w:left w:val="nil"/>
                    <w:bottom w:val="single" w:sz="4" w:space="0" w:color="000000"/>
                    <w:right w:val="single" w:sz="4" w:space="0" w:color="000000"/>
                  </w:tcBorders>
                  <w:shd w:val="clear" w:color="auto" w:fill="auto"/>
                  <w:noWrap/>
                  <w:vAlign w:val="center"/>
                  <w:hideMark/>
                </w:tcPr>
                <w:p w:rsidR="002B3C49" w:rsidRPr="002B3C49" w:rsidRDefault="002B3C49" w:rsidP="002B3C49">
                  <w:pPr>
                    <w:widowControl/>
                    <w:jc w:val="right"/>
                    <w:rPr>
                      <w:rFonts w:ascii="宋体" w:hAnsi="宋体" w:cs="Calibri"/>
                      <w:color w:val="000000"/>
                      <w:kern w:val="0"/>
                      <w:sz w:val="16"/>
                      <w:szCs w:val="16"/>
                    </w:rPr>
                  </w:pPr>
                  <w:r w:rsidRPr="002B3C49">
                    <w:rPr>
                      <w:rFonts w:ascii="宋体" w:hAnsi="宋体" w:cs="Calibri" w:hint="eastAsia"/>
                      <w:color w:val="000000"/>
                      <w:kern w:val="0"/>
                      <w:sz w:val="16"/>
                      <w:szCs w:val="16"/>
                    </w:rPr>
                    <w:t xml:space="preserve">　</w:t>
                  </w:r>
                </w:p>
              </w:tc>
              <w:tc>
                <w:tcPr>
                  <w:tcW w:w="2577" w:type="dxa"/>
                  <w:tcBorders>
                    <w:top w:val="nil"/>
                    <w:left w:val="nil"/>
                    <w:bottom w:val="single" w:sz="4" w:space="0" w:color="000000"/>
                    <w:right w:val="single" w:sz="4" w:space="0" w:color="000000"/>
                  </w:tcBorders>
                  <w:shd w:val="clear" w:color="auto" w:fill="auto"/>
                  <w:noWrap/>
                  <w:vAlign w:val="center"/>
                  <w:hideMark/>
                </w:tcPr>
                <w:p w:rsidR="002B3C49" w:rsidRPr="002B3C49" w:rsidRDefault="002B3C49" w:rsidP="002B3C49">
                  <w:pPr>
                    <w:widowControl/>
                    <w:jc w:val="right"/>
                    <w:rPr>
                      <w:rFonts w:ascii="宋体" w:hAnsi="宋体" w:cs="Calibri"/>
                      <w:color w:val="000000"/>
                      <w:kern w:val="0"/>
                      <w:sz w:val="16"/>
                      <w:szCs w:val="16"/>
                    </w:rPr>
                  </w:pPr>
                  <w:r w:rsidRPr="002B3C49">
                    <w:rPr>
                      <w:rFonts w:ascii="宋体" w:hAnsi="宋体" w:cs="Calibri" w:hint="eastAsia"/>
                      <w:color w:val="000000"/>
                      <w:kern w:val="0"/>
                      <w:sz w:val="16"/>
                      <w:szCs w:val="16"/>
                    </w:rPr>
                    <w:t xml:space="preserve">　</w:t>
                  </w:r>
                </w:p>
              </w:tc>
            </w:tr>
            <w:tr w:rsidR="00E13B9E" w:rsidRPr="002B3C49" w:rsidTr="00E13B9E">
              <w:trPr>
                <w:trHeight w:val="375"/>
              </w:trPr>
              <w:tc>
                <w:tcPr>
                  <w:tcW w:w="54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13B9E" w:rsidRPr="00E13B9E" w:rsidRDefault="00E13B9E" w:rsidP="00E13B9E">
                  <w:pPr>
                    <w:widowControl/>
                    <w:jc w:val="center"/>
                    <w:rPr>
                      <w:rFonts w:ascii="宋体" w:hAnsi="宋体" w:cs="Calibri"/>
                      <w:b/>
                      <w:bCs/>
                      <w:kern w:val="0"/>
                      <w:sz w:val="20"/>
                      <w:szCs w:val="20"/>
                    </w:rPr>
                  </w:pPr>
                  <w:r w:rsidRPr="00E13B9E">
                    <w:rPr>
                      <w:rFonts w:ascii="宋体" w:hAnsi="宋体" w:cs="Calibri" w:hint="eastAsia"/>
                      <w:b/>
                      <w:bCs/>
                      <w:kern w:val="0"/>
                      <w:sz w:val="20"/>
                      <w:szCs w:val="20"/>
                    </w:rPr>
                    <w:t>合        计</w:t>
                  </w:r>
                </w:p>
              </w:tc>
              <w:tc>
                <w:tcPr>
                  <w:tcW w:w="2577" w:type="dxa"/>
                  <w:tcBorders>
                    <w:top w:val="nil"/>
                    <w:left w:val="nil"/>
                    <w:bottom w:val="single" w:sz="4" w:space="0" w:color="000000"/>
                    <w:right w:val="single" w:sz="4" w:space="0" w:color="000000"/>
                  </w:tcBorders>
                  <w:shd w:val="clear" w:color="auto" w:fill="auto"/>
                  <w:noWrap/>
                  <w:vAlign w:val="center"/>
                  <w:hideMark/>
                </w:tcPr>
                <w:p w:rsidR="00E13B9E" w:rsidRPr="002B3C49" w:rsidRDefault="00E13B9E" w:rsidP="002B3C49">
                  <w:pPr>
                    <w:widowControl/>
                    <w:jc w:val="right"/>
                    <w:rPr>
                      <w:rFonts w:ascii="宋体" w:hAnsi="宋体" w:cs="Calibri"/>
                      <w:b/>
                      <w:bCs/>
                      <w:kern w:val="0"/>
                      <w:sz w:val="16"/>
                      <w:szCs w:val="16"/>
                    </w:rPr>
                  </w:pPr>
                  <w:r w:rsidRPr="002B3C49">
                    <w:rPr>
                      <w:rFonts w:ascii="宋体" w:hAnsi="宋体" w:cs="Calibri" w:hint="eastAsia"/>
                      <w:b/>
                      <w:bCs/>
                      <w:kern w:val="0"/>
                      <w:sz w:val="16"/>
                      <w:szCs w:val="16"/>
                    </w:rPr>
                    <w:t xml:space="preserve">　</w:t>
                  </w:r>
                </w:p>
              </w:tc>
              <w:tc>
                <w:tcPr>
                  <w:tcW w:w="2577" w:type="dxa"/>
                  <w:tcBorders>
                    <w:top w:val="nil"/>
                    <w:left w:val="nil"/>
                    <w:bottom w:val="single" w:sz="4" w:space="0" w:color="000000"/>
                    <w:right w:val="single" w:sz="4" w:space="0" w:color="000000"/>
                  </w:tcBorders>
                  <w:shd w:val="clear" w:color="auto" w:fill="auto"/>
                  <w:noWrap/>
                  <w:vAlign w:val="center"/>
                  <w:hideMark/>
                </w:tcPr>
                <w:p w:rsidR="00E13B9E" w:rsidRPr="002B3C49" w:rsidRDefault="00E13B9E" w:rsidP="002B3C49">
                  <w:pPr>
                    <w:widowControl/>
                    <w:jc w:val="right"/>
                    <w:rPr>
                      <w:rFonts w:ascii="宋体" w:hAnsi="宋体" w:cs="Calibri"/>
                      <w:b/>
                      <w:bCs/>
                      <w:kern w:val="0"/>
                      <w:sz w:val="16"/>
                      <w:szCs w:val="16"/>
                    </w:rPr>
                  </w:pPr>
                  <w:r w:rsidRPr="002B3C49">
                    <w:rPr>
                      <w:rFonts w:ascii="宋体" w:hAnsi="宋体" w:cs="Calibri" w:hint="eastAsia"/>
                      <w:b/>
                      <w:bCs/>
                      <w:kern w:val="0"/>
                      <w:sz w:val="16"/>
                      <w:szCs w:val="16"/>
                    </w:rPr>
                    <w:t xml:space="preserve">　</w:t>
                  </w:r>
                </w:p>
              </w:tc>
              <w:tc>
                <w:tcPr>
                  <w:tcW w:w="2577" w:type="dxa"/>
                  <w:tcBorders>
                    <w:top w:val="nil"/>
                    <w:left w:val="nil"/>
                    <w:bottom w:val="single" w:sz="4" w:space="0" w:color="000000"/>
                    <w:right w:val="single" w:sz="4" w:space="0" w:color="000000"/>
                  </w:tcBorders>
                  <w:shd w:val="clear" w:color="auto" w:fill="auto"/>
                  <w:noWrap/>
                  <w:vAlign w:val="center"/>
                  <w:hideMark/>
                </w:tcPr>
                <w:p w:rsidR="00E13B9E" w:rsidRPr="002B3C49" w:rsidRDefault="00E13B9E" w:rsidP="002B3C49">
                  <w:pPr>
                    <w:widowControl/>
                    <w:jc w:val="right"/>
                    <w:rPr>
                      <w:rFonts w:ascii="宋体" w:hAnsi="宋体" w:cs="Calibri"/>
                      <w:b/>
                      <w:bCs/>
                      <w:kern w:val="0"/>
                      <w:sz w:val="16"/>
                      <w:szCs w:val="16"/>
                    </w:rPr>
                  </w:pPr>
                  <w:r w:rsidRPr="002B3C49">
                    <w:rPr>
                      <w:rFonts w:ascii="宋体" w:hAnsi="宋体" w:cs="Calibri" w:hint="eastAsia"/>
                      <w:b/>
                      <w:bCs/>
                      <w:kern w:val="0"/>
                      <w:sz w:val="16"/>
                      <w:szCs w:val="16"/>
                    </w:rPr>
                    <w:t xml:space="preserve">　</w:t>
                  </w:r>
                </w:p>
              </w:tc>
            </w:tr>
          </w:tbl>
          <w:p w:rsidR="00855998" w:rsidRDefault="00855998">
            <w:pPr>
              <w:widowControl/>
              <w:jc w:val="center"/>
              <w:rPr>
                <w:rFonts w:ascii="黑体" w:eastAsia="黑体" w:hAnsi="黑体" w:cs="宋体"/>
                <w:kern w:val="0"/>
                <w:sz w:val="32"/>
                <w:szCs w:val="32"/>
              </w:rPr>
            </w:pPr>
          </w:p>
        </w:tc>
      </w:tr>
      <w:tr w:rsidR="00855998" w:rsidTr="002B3C49">
        <w:trPr>
          <w:trHeight w:val="285"/>
        </w:trPr>
        <w:tc>
          <w:tcPr>
            <w:tcW w:w="8129" w:type="dxa"/>
            <w:gridSpan w:val="3"/>
            <w:tcBorders>
              <w:top w:val="nil"/>
              <w:left w:val="nil"/>
              <w:bottom w:val="nil"/>
              <w:right w:val="nil"/>
            </w:tcBorders>
            <w:shd w:val="clear" w:color="auto" w:fill="auto"/>
            <w:noWrap/>
            <w:vAlign w:val="center"/>
          </w:tcPr>
          <w:p w:rsidR="00855998" w:rsidRDefault="00B16496" w:rsidP="00DB7E8E">
            <w:pPr>
              <w:widowControl/>
              <w:jc w:val="left"/>
              <w:rPr>
                <w:rFonts w:ascii="宋体" w:hAnsi="宋体" w:cs="宋体"/>
                <w:kern w:val="0"/>
                <w:sz w:val="20"/>
                <w:szCs w:val="20"/>
              </w:rPr>
            </w:pPr>
            <w:r>
              <w:rPr>
                <w:rFonts w:ascii="宋体" w:hAnsi="宋体" w:cs="宋体" w:hint="eastAsia"/>
                <w:kern w:val="0"/>
                <w:sz w:val="20"/>
                <w:szCs w:val="20"/>
              </w:rPr>
              <w:t>注：商务部投资促进事务局202</w:t>
            </w:r>
            <w:r w:rsidR="00DB7E8E">
              <w:rPr>
                <w:rFonts w:ascii="宋体" w:hAnsi="宋体" w:cs="宋体" w:hint="eastAsia"/>
                <w:kern w:val="0"/>
                <w:sz w:val="20"/>
                <w:szCs w:val="20"/>
              </w:rPr>
              <w:t>4</w:t>
            </w:r>
            <w:r>
              <w:rPr>
                <w:rFonts w:ascii="宋体" w:hAnsi="宋体" w:cs="宋体" w:hint="eastAsia"/>
                <w:kern w:val="0"/>
                <w:sz w:val="20"/>
                <w:szCs w:val="20"/>
              </w:rPr>
              <w:t>年无一般公共预算基本支出。</w:t>
            </w:r>
          </w:p>
        </w:tc>
        <w:tc>
          <w:tcPr>
            <w:tcW w:w="2627" w:type="dxa"/>
            <w:tcBorders>
              <w:top w:val="nil"/>
              <w:left w:val="nil"/>
              <w:bottom w:val="nil"/>
              <w:right w:val="nil"/>
            </w:tcBorders>
            <w:shd w:val="clear" w:color="auto" w:fill="auto"/>
            <w:noWrap/>
            <w:vAlign w:val="center"/>
          </w:tcPr>
          <w:p w:rsidR="00855998" w:rsidRDefault="00855998">
            <w:pPr>
              <w:widowControl/>
              <w:jc w:val="left"/>
              <w:rPr>
                <w:rFonts w:ascii="宋体" w:hAnsi="宋体" w:cs="宋体"/>
                <w:kern w:val="0"/>
                <w:sz w:val="24"/>
              </w:rPr>
            </w:pPr>
          </w:p>
        </w:tc>
        <w:tc>
          <w:tcPr>
            <w:tcW w:w="2627" w:type="dxa"/>
            <w:tcBorders>
              <w:top w:val="nil"/>
              <w:left w:val="nil"/>
              <w:bottom w:val="nil"/>
              <w:right w:val="nil"/>
            </w:tcBorders>
            <w:shd w:val="clear" w:color="auto" w:fill="auto"/>
            <w:noWrap/>
            <w:vAlign w:val="center"/>
          </w:tcPr>
          <w:p w:rsidR="00855998" w:rsidRDefault="00855998">
            <w:pPr>
              <w:widowControl/>
              <w:jc w:val="left"/>
              <w:rPr>
                <w:rFonts w:ascii="宋体" w:hAnsi="宋体" w:cs="宋体"/>
                <w:kern w:val="0"/>
                <w:sz w:val="24"/>
              </w:rPr>
            </w:pPr>
          </w:p>
        </w:tc>
      </w:tr>
    </w:tbl>
    <w:p w:rsidR="00855998" w:rsidRDefault="00855998">
      <w:pPr>
        <w:snapToGrid w:val="0"/>
        <w:spacing w:line="600" w:lineRule="exact"/>
        <w:ind w:firstLineChars="200" w:firstLine="640"/>
        <w:rPr>
          <w:rFonts w:ascii="仿宋" w:eastAsia="仿宋" w:hAnsi="仿宋"/>
          <w:sz w:val="32"/>
          <w:szCs w:val="32"/>
        </w:rPr>
      </w:pPr>
    </w:p>
    <w:p w:rsidR="00855998" w:rsidRDefault="00855998">
      <w:pPr>
        <w:snapToGrid w:val="0"/>
        <w:spacing w:line="600" w:lineRule="exact"/>
        <w:ind w:firstLineChars="200" w:firstLine="640"/>
        <w:rPr>
          <w:rFonts w:ascii="仿宋" w:eastAsia="仿宋" w:hAnsi="仿宋"/>
          <w:sz w:val="32"/>
          <w:szCs w:val="32"/>
        </w:rPr>
      </w:pPr>
    </w:p>
    <w:p w:rsidR="001A0496" w:rsidRDefault="001A0496">
      <w:pPr>
        <w:snapToGrid w:val="0"/>
        <w:spacing w:line="600" w:lineRule="exact"/>
        <w:ind w:firstLineChars="200" w:firstLine="640"/>
        <w:rPr>
          <w:rFonts w:ascii="仿宋" w:eastAsia="仿宋" w:hAnsi="仿宋"/>
          <w:sz w:val="32"/>
          <w:szCs w:val="32"/>
        </w:rPr>
      </w:pPr>
    </w:p>
    <w:p w:rsidR="001A0496" w:rsidRDefault="001A0496">
      <w:pPr>
        <w:snapToGrid w:val="0"/>
        <w:spacing w:line="600" w:lineRule="exact"/>
        <w:ind w:firstLineChars="200" w:firstLine="640"/>
        <w:rPr>
          <w:rFonts w:ascii="仿宋" w:eastAsia="仿宋" w:hAnsi="仿宋"/>
          <w:sz w:val="32"/>
          <w:szCs w:val="32"/>
        </w:rPr>
      </w:pPr>
    </w:p>
    <w:p w:rsidR="001A0496" w:rsidRDefault="001A0496">
      <w:pPr>
        <w:snapToGrid w:val="0"/>
        <w:spacing w:line="600" w:lineRule="exact"/>
        <w:ind w:firstLineChars="200" w:firstLine="640"/>
        <w:rPr>
          <w:rFonts w:ascii="仿宋" w:eastAsia="仿宋" w:hAnsi="仿宋"/>
          <w:sz w:val="32"/>
          <w:szCs w:val="32"/>
        </w:rPr>
      </w:pPr>
    </w:p>
    <w:p w:rsidR="001A0496" w:rsidRDefault="001A0496">
      <w:pPr>
        <w:snapToGrid w:val="0"/>
        <w:spacing w:line="600" w:lineRule="exact"/>
        <w:ind w:firstLineChars="200" w:firstLine="640"/>
        <w:rPr>
          <w:rFonts w:ascii="仿宋" w:eastAsia="仿宋" w:hAnsi="仿宋"/>
          <w:sz w:val="32"/>
          <w:szCs w:val="32"/>
        </w:rPr>
      </w:pPr>
    </w:p>
    <w:p w:rsidR="001A0496" w:rsidRDefault="001A0496">
      <w:pPr>
        <w:snapToGrid w:val="0"/>
        <w:spacing w:line="600" w:lineRule="exact"/>
        <w:ind w:firstLineChars="200" w:firstLine="640"/>
        <w:rPr>
          <w:rFonts w:ascii="仿宋" w:eastAsia="仿宋" w:hAnsi="仿宋"/>
          <w:sz w:val="32"/>
          <w:szCs w:val="32"/>
        </w:rPr>
      </w:pPr>
    </w:p>
    <w:tbl>
      <w:tblPr>
        <w:tblpPr w:leftFromText="180" w:rightFromText="180" w:horzAnchor="margin" w:tblpXSpec="center" w:tblpY="217"/>
        <w:tblW w:w="12800" w:type="dxa"/>
        <w:tblLook w:val="04A0" w:firstRow="1" w:lastRow="0" w:firstColumn="1" w:lastColumn="0" w:noHBand="0" w:noVBand="1"/>
      </w:tblPr>
      <w:tblGrid>
        <w:gridCol w:w="2560"/>
        <w:gridCol w:w="2560"/>
        <w:gridCol w:w="2560"/>
        <w:gridCol w:w="2560"/>
        <w:gridCol w:w="2560"/>
      </w:tblGrid>
      <w:tr w:rsidR="001A0496" w:rsidRPr="001A0496" w:rsidTr="001A0496">
        <w:trPr>
          <w:trHeight w:val="315"/>
        </w:trPr>
        <w:tc>
          <w:tcPr>
            <w:tcW w:w="2560" w:type="dxa"/>
            <w:tcBorders>
              <w:top w:val="nil"/>
              <w:left w:val="nil"/>
              <w:bottom w:val="nil"/>
              <w:right w:val="nil"/>
            </w:tcBorders>
            <w:shd w:val="clear" w:color="auto" w:fill="auto"/>
            <w:vAlign w:val="center"/>
            <w:hideMark/>
          </w:tcPr>
          <w:p w:rsidR="001A0496" w:rsidRPr="001A0496" w:rsidRDefault="001A0496" w:rsidP="001A0496">
            <w:pPr>
              <w:widowControl/>
              <w:jc w:val="left"/>
              <w:rPr>
                <w:rFonts w:ascii="宋体" w:hAnsi="宋体" w:cs="宋体"/>
                <w:kern w:val="0"/>
                <w:sz w:val="20"/>
                <w:szCs w:val="20"/>
              </w:rPr>
            </w:pPr>
          </w:p>
        </w:tc>
        <w:tc>
          <w:tcPr>
            <w:tcW w:w="2560" w:type="dxa"/>
            <w:tcBorders>
              <w:top w:val="nil"/>
              <w:left w:val="nil"/>
              <w:bottom w:val="nil"/>
              <w:right w:val="nil"/>
            </w:tcBorders>
            <w:shd w:val="clear" w:color="auto" w:fill="auto"/>
            <w:vAlign w:val="center"/>
            <w:hideMark/>
          </w:tcPr>
          <w:p w:rsidR="001A0496" w:rsidRPr="001A0496" w:rsidRDefault="001A0496" w:rsidP="001A0496">
            <w:pPr>
              <w:widowControl/>
              <w:jc w:val="left"/>
              <w:rPr>
                <w:rFonts w:ascii="宋体" w:hAnsi="宋体" w:cs="宋体"/>
                <w:b/>
                <w:bCs/>
                <w:kern w:val="0"/>
                <w:sz w:val="24"/>
              </w:rPr>
            </w:pPr>
          </w:p>
        </w:tc>
        <w:tc>
          <w:tcPr>
            <w:tcW w:w="2560" w:type="dxa"/>
            <w:tcBorders>
              <w:top w:val="nil"/>
              <w:left w:val="nil"/>
              <w:bottom w:val="nil"/>
              <w:right w:val="nil"/>
            </w:tcBorders>
            <w:shd w:val="clear" w:color="auto" w:fill="auto"/>
            <w:vAlign w:val="center"/>
            <w:hideMark/>
          </w:tcPr>
          <w:p w:rsidR="001A0496" w:rsidRPr="001A0496" w:rsidRDefault="001A0496" w:rsidP="001A0496">
            <w:pPr>
              <w:widowControl/>
              <w:jc w:val="left"/>
              <w:rPr>
                <w:rFonts w:ascii="宋体" w:hAnsi="宋体" w:cs="宋体"/>
                <w:kern w:val="0"/>
                <w:sz w:val="18"/>
                <w:szCs w:val="18"/>
              </w:rPr>
            </w:pPr>
          </w:p>
        </w:tc>
        <w:tc>
          <w:tcPr>
            <w:tcW w:w="2560" w:type="dxa"/>
            <w:tcBorders>
              <w:top w:val="nil"/>
              <w:left w:val="nil"/>
              <w:bottom w:val="nil"/>
              <w:right w:val="nil"/>
            </w:tcBorders>
            <w:shd w:val="clear" w:color="auto" w:fill="auto"/>
            <w:vAlign w:val="center"/>
            <w:hideMark/>
          </w:tcPr>
          <w:p w:rsidR="001A0496" w:rsidRPr="001A0496" w:rsidRDefault="001A0496" w:rsidP="001A0496">
            <w:pPr>
              <w:widowControl/>
              <w:jc w:val="left"/>
              <w:rPr>
                <w:rFonts w:ascii="宋体" w:hAnsi="宋体" w:cs="宋体"/>
                <w:kern w:val="0"/>
                <w:sz w:val="18"/>
                <w:szCs w:val="18"/>
              </w:rPr>
            </w:pPr>
          </w:p>
        </w:tc>
        <w:tc>
          <w:tcPr>
            <w:tcW w:w="2560" w:type="dxa"/>
            <w:tcBorders>
              <w:top w:val="nil"/>
              <w:left w:val="nil"/>
              <w:bottom w:val="nil"/>
              <w:right w:val="nil"/>
            </w:tcBorders>
            <w:shd w:val="clear" w:color="auto" w:fill="auto"/>
            <w:noWrap/>
            <w:vAlign w:val="center"/>
            <w:hideMark/>
          </w:tcPr>
          <w:p w:rsidR="001A0496" w:rsidRPr="001A0496" w:rsidRDefault="001A0496" w:rsidP="001A0496">
            <w:pPr>
              <w:widowControl/>
              <w:jc w:val="right"/>
              <w:rPr>
                <w:rFonts w:ascii="宋体" w:hAnsi="宋体" w:cs="宋体"/>
                <w:kern w:val="0"/>
                <w:sz w:val="20"/>
                <w:szCs w:val="20"/>
              </w:rPr>
            </w:pPr>
            <w:r w:rsidRPr="001A0496">
              <w:rPr>
                <w:rFonts w:ascii="宋体" w:hAnsi="宋体" w:cs="宋体" w:hint="eastAsia"/>
                <w:kern w:val="0"/>
                <w:sz w:val="20"/>
                <w:szCs w:val="20"/>
              </w:rPr>
              <w:t>单位公开表7</w:t>
            </w:r>
          </w:p>
        </w:tc>
      </w:tr>
      <w:tr w:rsidR="001A0496" w:rsidRPr="001A0496" w:rsidTr="001A0496">
        <w:trPr>
          <w:trHeight w:val="645"/>
        </w:trPr>
        <w:tc>
          <w:tcPr>
            <w:tcW w:w="12800" w:type="dxa"/>
            <w:gridSpan w:val="5"/>
            <w:tcBorders>
              <w:top w:val="nil"/>
              <w:left w:val="nil"/>
              <w:bottom w:val="nil"/>
              <w:right w:val="nil"/>
            </w:tcBorders>
            <w:shd w:val="clear" w:color="auto" w:fill="auto"/>
            <w:vAlign w:val="center"/>
            <w:hideMark/>
          </w:tcPr>
          <w:p w:rsidR="001A0496" w:rsidRPr="001A0496" w:rsidRDefault="001A0496" w:rsidP="001A0496">
            <w:pPr>
              <w:widowControl/>
              <w:jc w:val="center"/>
              <w:rPr>
                <w:rFonts w:ascii="黑体" w:eastAsia="黑体" w:hAnsi="黑体" w:cs="宋体"/>
                <w:kern w:val="0"/>
                <w:sz w:val="32"/>
                <w:szCs w:val="32"/>
              </w:rPr>
            </w:pPr>
            <w:r w:rsidRPr="001A0496">
              <w:rPr>
                <w:rFonts w:ascii="黑体" w:eastAsia="黑体" w:hAnsi="黑体" w:cs="宋体" w:hint="eastAsia"/>
                <w:kern w:val="0"/>
                <w:sz w:val="32"/>
                <w:szCs w:val="32"/>
              </w:rPr>
              <w:t>政府性基金预算支出表</w:t>
            </w:r>
          </w:p>
        </w:tc>
      </w:tr>
      <w:tr w:rsidR="001A0496" w:rsidRPr="001A0496" w:rsidTr="001A0496">
        <w:trPr>
          <w:trHeight w:val="435"/>
        </w:trPr>
        <w:tc>
          <w:tcPr>
            <w:tcW w:w="2560" w:type="dxa"/>
            <w:tcBorders>
              <w:top w:val="nil"/>
              <w:left w:val="nil"/>
              <w:bottom w:val="nil"/>
              <w:right w:val="nil"/>
            </w:tcBorders>
            <w:shd w:val="clear" w:color="auto" w:fill="auto"/>
            <w:noWrap/>
            <w:vAlign w:val="center"/>
            <w:hideMark/>
          </w:tcPr>
          <w:p w:rsidR="001A0496" w:rsidRPr="001A0496" w:rsidRDefault="001A0496" w:rsidP="001A0496">
            <w:pPr>
              <w:widowControl/>
              <w:jc w:val="left"/>
              <w:rPr>
                <w:rFonts w:ascii="宋体" w:hAnsi="宋体" w:cs="宋体"/>
                <w:kern w:val="0"/>
                <w:sz w:val="20"/>
                <w:szCs w:val="20"/>
              </w:rPr>
            </w:pPr>
          </w:p>
        </w:tc>
        <w:tc>
          <w:tcPr>
            <w:tcW w:w="2560" w:type="dxa"/>
            <w:tcBorders>
              <w:top w:val="nil"/>
              <w:left w:val="nil"/>
              <w:bottom w:val="single" w:sz="4" w:space="0" w:color="auto"/>
              <w:right w:val="nil"/>
            </w:tcBorders>
            <w:shd w:val="clear" w:color="auto" w:fill="auto"/>
            <w:vAlign w:val="center"/>
            <w:hideMark/>
          </w:tcPr>
          <w:p w:rsidR="001A0496" w:rsidRPr="001A0496" w:rsidRDefault="001A0496" w:rsidP="001A0496">
            <w:pPr>
              <w:widowControl/>
              <w:jc w:val="left"/>
              <w:rPr>
                <w:rFonts w:ascii="宋体" w:hAnsi="宋体" w:cs="宋体"/>
                <w:kern w:val="0"/>
                <w:sz w:val="20"/>
                <w:szCs w:val="20"/>
              </w:rPr>
            </w:pPr>
            <w:r w:rsidRPr="001A0496">
              <w:rPr>
                <w:rFonts w:ascii="宋体" w:hAnsi="宋体" w:cs="宋体" w:hint="eastAsia"/>
                <w:kern w:val="0"/>
                <w:sz w:val="20"/>
                <w:szCs w:val="20"/>
              </w:rPr>
              <w:t xml:space="preserve">　</w:t>
            </w:r>
          </w:p>
        </w:tc>
        <w:tc>
          <w:tcPr>
            <w:tcW w:w="2560" w:type="dxa"/>
            <w:tcBorders>
              <w:top w:val="nil"/>
              <w:left w:val="nil"/>
              <w:bottom w:val="single" w:sz="4" w:space="0" w:color="auto"/>
              <w:right w:val="nil"/>
            </w:tcBorders>
            <w:shd w:val="clear" w:color="auto" w:fill="auto"/>
            <w:vAlign w:val="center"/>
            <w:hideMark/>
          </w:tcPr>
          <w:p w:rsidR="001A0496" w:rsidRPr="001A0496" w:rsidRDefault="001A0496" w:rsidP="001A0496">
            <w:pPr>
              <w:widowControl/>
              <w:jc w:val="left"/>
              <w:rPr>
                <w:rFonts w:ascii="宋体" w:hAnsi="宋体" w:cs="宋体"/>
                <w:kern w:val="0"/>
                <w:sz w:val="20"/>
                <w:szCs w:val="20"/>
              </w:rPr>
            </w:pPr>
            <w:r w:rsidRPr="001A0496">
              <w:rPr>
                <w:rFonts w:ascii="宋体" w:hAnsi="宋体" w:cs="宋体" w:hint="eastAsia"/>
                <w:kern w:val="0"/>
                <w:sz w:val="20"/>
                <w:szCs w:val="20"/>
              </w:rPr>
              <w:t xml:space="preserve">　</w:t>
            </w:r>
          </w:p>
        </w:tc>
        <w:tc>
          <w:tcPr>
            <w:tcW w:w="2560" w:type="dxa"/>
            <w:tcBorders>
              <w:top w:val="nil"/>
              <w:left w:val="nil"/>
              <w:bottom w:val="single" w:sz="4" w:space="0" w:color="auto"/>
              <w:right w:val="nil"/>
            </w:tcBorders>
            <w:shd w:val="clear" w:color="auto" w:fill="auto"/>
            <w:vAlign w:val="center"/>
            <w:hideMark/>
          </w:tcPr>
          <w:p w:rsidR="001A0496" w:rsidRPr="001A0496" w:rsidRDefault="001A0496" w:rsidP="001A0496">
            <w:pPr>
              <w:widowControl/>
              <w:jc w:val="left"/>
              <w:rPr>
                <w:rFonts w:ascii="宋体" w:hAnsi="宋体" w:cs="宋体"/>
                <w:kern w:val="0"/>
                <w:sz w:val="20"/>
                <w:szCs w:val="20"/>
              </w:rPr>
            </w:pPr>
            <w:r w:rsidRPr="001A0496">
              <w:rPr>
                <w:rFonts w:ascii="宋体" w:hAnsi="宋体" w:cs="宋体" w:hint="eastAsia"/>
                <w:kern w:val="0"/>
                <w:sz w:val="20"/>
                <w:szCs w:val="20"/>
              </w:rPr>
              <w:t xml:space="preserve">　</w:t>
            </w:r>
          </w:p>
        </w:tc>
        <w:tc>
          <w:tcPr>
            <w:tcW w:w="2560" w:type="dxa"/>
            <w:tcBorders>
              <w:top w:val="nil"/>
              <w:left w:val="nil"/>
              <w:bottom w:val="single" w:sz="4" w:space="0" w:color="auto"/>
              <w:right w:val="nil"/>
            </w:tcBorders>
            <w:shd w:val="clear" w:color="auto" w:fill="auto"/>
            <w:noWrap/>
            <w:vAlign w:val="center"/>
            <w:hideMark/>
          </w:tcPr>
          <w:p w:rsidR="001A0496" w:rsidRPr="001A0496" w:rsidRDefault="001A0496" w:rsidP="001A0496">
            <w:pPr>
              <w:widowControl/>
              <w:jc w:val="right"/>
              <w:rPr>
                <w:rFonts w:ascii="宋体" w:hAnsi="宋体" w:cs="宋体"/>
                <w:kern w:val="0"/>
                <w:sz w:val="20"/>
                <w:szCs w:val="20"/>
              </w:rPr>
            </w:pPr>
            <w:r w:rsidRPr="001A0496">
              <w:rPr>
                <w:rFonts w:ascii="宋体" w:hAnsi="宋体" w:cs="宋体" w:hint="eastAsia"/>
                <w:kern w:val="0"/>
                <w:sz w:val="20"/>
                <w:szCs w:val="20"/>
              </w:rPr>
              <w:t>单位:万元</w:t>
            </w:r>
          </w:p>
        </w:tc>
      </w:tr>
      <w:tr w:rsidR="001A0496" w:rsidRPr="001A0496" w:rsidTr="001A0496">
        <w:trPr>
          <w:trHeight w:val="645"/>
        </w:trPr>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496" w:rsidRPr="001A0496" w:rsidRDefault="001A0496" w:rsidP="001A0496">
            <w:pPr>
              <w:widowControl/>
              <w:jc w:val="center"/>
              <w:rPr>
                <w:rFonts w:ascii="宋体" w:hAnsi="宋体" w:cs="宋体"/>
                <w:kern w:val="0"/>
                <w:sz w:val="20"/>
                <w:szCs w:val="20"/>
              </w:rPr>
            </w:pPr>
            <w:r w:rsidRPr="001A0496">
              <w:rPr>
                <w:rFonts w:ascii="宋体" w:hAnsi="宋体" w:cs="宋体" w:hint="eastAsia"/>
                <w:kern w:val="0"/>
                <w:sz w:val="20"/>
                <w:szCs w:val="20"/>
              </w:rPr>
              <w:t>科目编码</w:t>
            </w:r>
          </w:p>
        </w:tc>
        <w:tc>
          <w:tcPr>
            <w:tcW w:w="2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0496" w:rsidRPr="001A0496" w:rsidRDefault="001A0496" w:rsidP="001A0496">
            <w:pPr>
              <w:widowControl/>
              <w:jc w:val="center"/>
              <w:rPr>
                <w:rFonts w:ascii="宋体" w:hAnsi="宋体" w:cs="宋体"/>
                <w:kern w:val="0"/>
                <w:sz w:val="20"/>
                <w:szCs w:val="20"/>
              </w:rPr>
            </w:pPr>
            <w:r w:rsidRPr="001A0496">
              <w:rPr>
                <w:rFonts w:ascii="宋体" w:hAnsi="宋体" w:cs="宋体" w:hint="eastAsia"/>
                <w:kern w:val="0"/>
                <w:sz w:val="20"/>
                <w:szCs w:val="20"/>
              </w:rPr>
              <w:t>科目名称</w:t>
            </w:r>
          </w:p>
        </w:tc>
        <w:tc>
          <w:tcPr>
            <w:tcW w:w="7680" w:type="dxa"/>
            <w:gridSpan w:val="3"/>
            <w:tcBorders>
              <w:top w:val="single" w:sz="4" w:space="0" w:color="auto"/>
              <w:left w:val="nil"/>
              <w:bottom w:val="single" w:sz="4" w:space="0" w:color="auto"/>
              <w:right w:val="single" w:sz="4" w:space="0" w:color="auto"/>
            </w:tcBorders>
            <w:shd w:val="clear" w:color="auto" w:fill="auto"/>
            <w:vAlign w:val="center"/>
            <w:hideMark/>
          </w:tcPr>
          <w:p w:rsidR="001A0496" w:rsidRPr="001A0496" w:rsidRDefault="001A0496" w:rsidP="00DB7E8E">
            <w:pPr>
              <w:widowControl/>
              <w:jc w:val="center"/>
              <w:rPr>
                <w:rFonts w:ascii="宋体" w:hAnsi="宋体" w:cs="宋体"/>
                <w:kern w:val="0"/>
                <w:sz w:val="20"/>
                <w:szCs w:val="20"/>
              </w:rPr>
            </w:pPr>
            <w:r w:rsidRPr="001A0496">
              <w:rPr>
                <w:rFonts w:ascii="宋体" w:hAnsi="宋体" w:cs="宋体" w:hint="eastAsia"/>
                <w:kern w:val="0"/>
                <w:sz w:val="20"/>
                <w:szCs w:val="20"/>
              </w:rPr>
              <w:t>202</w:t>
            </w:r>
            <w:r w:rsidR="00DB7E8E">
              <w:rPr>
                <w:rFonts w:ascii="宋体" w:hAnsi="宋体" w:cs="宋体" w:hint="eastAsia"/>
                <w:kern w:val="0"/>
                <w:sz w:val="20"/>
                <w:szCs w:val="20"/>
              </w:rPr>
              <w:t>4</w:t>
            </w:r>
            <w:r w:rsidRPr="001A0496">
              <w:rPr>
                <w:rFonts w:ascii="宋体" w:hAnsi="宋体" w:cs="宋体" w:hint="eastAsia"/>
                <w:kern w:val="0"/>
                <w:sz w:val="20"/>
                <w:szCs w:val="20"/>
              </w:rPr>
              <w:t>年政府性基金预算支出</w:t>
            </w:r>
          </w:p>
        </w:tc>
      </w:tr>
      <w:tr w:rsidR="001A0496" w:rsidRPr="001A0496" w:rsidTr="001A0496">
        <w:trPr>
          <w:trHeight w:val="645"/>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1A0496" w:rsidRPr="001A0496" w:rsidRDefault="001A0496" w:rsidP="001A0496">
            <w:pPr>
              <w:widowControl/>
              <w:jc w:val="left"/>
              <w:rPr>
                <w:rFonts w:ascii="宋体" w:hAnsi="宋体" w:cs="宋体"/>
                <w:kern w:val="0"/>
                <w:sz w:val="20"/>
                <w:szCs w:val="20"/>
              </w:rPr>
            </w:pPr>
          </w:p>
        </w:tc>
        <w:tc>
          <w:tcPr>
            <w:tcW w:w="2560" w:type="dxa"/>
            <w:vMerge/>
            <w:tcBorders>
              <w:top w:val="nil"/>
              <w:left w:val="single" w:sz="4" w:space="0" w:color="auto"/>
              <w:bottom w:val="single" w:sz="4" w:space="0" w:color="auto"/>
              <w:right w:val="single" w:sz="4" w:space="0" w:color="auto"/>
            </w:tcBorders>
            <w:vAlign w:val="center"/>
            <w:hideMark/>
          </w:tcPr>
          <w:p w:rsidR="001A0496" w:rsidRPr="001A0496" w:rsidRDefault="001A0496" w:rsidP="001A0496">
            <w:pPr>
              <w:widowControl/>
              <w:jc w:val="left"/>
              <w:rPr>
                <w:rFonts w:ascii="宋体" w:hAnsi="宋体" w:cs="宋体"/>
                <w:kern w:val="0"/>
                <w:sz w:val="20"/>
                <w:szCs w:val="20"/>
              </w:rPr>
            </w:pPr>
          </w:p>
        </w:tc>
        <w:tc>
          <w:tcPr>
            <w:tcW w:w="2560" w:type="dxa"/>
            <w:tcBorders>
              <w:top w:val="nil"/>
              <w:left w:val="nil"/>
              <w:bottom w:val="single" w:sz="4" w:space="0" w:color="auto"/>
              <w:right w:val="single" w:sz="4" w:space="0" w:color="auto"/>
            </w:tcBorders>
            <w:shd w:val="clear" w:color="auto" w:fill="auto"/>
            <w:vAlign w:val="center"/>
            <w:hideMark/>
          </w:tcPr>
          <w:p w:rsidR="001A0496" w:rsidRPr="001A0496" w:rsidRDefault="001A0496" w:rsidP="001A0496">
            <w:pPr>
              <w:widowControl/>
              <w:jc w:val="center"/>
              <w:rPr>
                <w:rFonts w:ascii="宋体" w:hAnsi="宋体" w:cs="宋体"/>
                <w:kern w:val="0"/>
                <w:sz w:val="20"/>
                <w:szCs w:val="20"/>
              </w:rPr>
            </w:pPr>
            <w:r w:rsidRPr="001A0496">
              <w:rPr>
                <w:rFonts w:ascii="宋体" w:hAnsi="宋体" w:cs="宋体" w:hint="eastAsia"/>
                <w:kern w:val="0"/>
                <w:sz w:val="20"/>
                <w:szCs w:val="20"/>
              </w:rPr>
              <w:t>合计</w:t>
            </w:r>
          </w:p>
        </w:tc>
        <w:tc>
          <w:tcPr>
            <w:tcW w:w="2560" w:type="dxa"/>
            <w:tcBorders>
              <w:top w:val="nil"/>
              <w:left w:val="nil"/>
              <w:bottom w:val="single" w:sz="4" w:space="0" w:color="auto"/>
              <w:right w:val="single" w:sz="4" w:space="0" w:color="auto"/>
            </w:tcBorders>
            <w:shd w:val="clear" w:color="auto" w:fill="auto"/>
            <w:vAlign w:val="center"/>
            <w:hideMark/>
          </w:tcPr>
          <w:p w:rsidR="001A0496" w:rsidRPr="001A0496" w:rsidRDefault="001A0496" w:rsidP="001A0496">
            <w:pPr>
              <w:widowControl/>
              <w:jc w:val="center"/>
              <w:rPr>
                <w:rFonts w:ascii="宋体" w:hAnsi="宋体" w:cs="宋体"/>
                <w:kern w:val="0"/>
                <w:sz w:val="20"/>
                <w:szCs w:val="20"/>
              </w:rPr>
            </w:pPr>
            <w:r w:rsidRPr="001A0496">
              <w:rPr>
                <w:rFonts w:ascii="宋体" w:hAnsi="宋体" w:cs="宋体" w:hint="eastAsia"/>
                <w:kern w:val="0"/>
                <w:sz w:val="20"/>
                <w:szCs w:val="20"/>
              </w:rPr>
              <w:t>基本支出</w:t>
            </w:r>
          </w:p>
        </w:tc>
        <w:tc>
          <w:tcPr>
            <w:tcW w:w="2560" w:type="dxa"/>
            <w:tcBorders>
              <w:top w:val="nil"/>
              <w:left w:val="nil"/>
              <w:bottom w:val="single" w:sz="4" w:space="0" w:color="auto"/>
              <w:right w:val="single" w:sz="4" w:space="0" w:color="auto"/>
            </w:tcBorders>
            <w:shd w:val="clear" w:color="auto" w:fill="auto"/>
            <w:vAlign w:val="center"/>
            <w:hideMark/>
          </w:tcPr>
          <w:p w:rsidR="001A0496" w:rsidRPr="001A0496" w:rsidRDefault="001A0496" w:rsidP="001A0496">
            <w:pPr>
              <w:widowControl/>
              <w:jc w:val="center"/>
              <w:rPr>
                <w:rFonts w:ascii="宋体" w:hAnsi="宋体" w:cs="宋体"/>
                <w:kern w:val="0"/>
                <w:sz w:val="20"/>
                <w:szCs w:val="20"/>
              </w:rPr>
            </w:pPr>
            <w:r w:rsidRPr="001A0496">
              <w:rPr>
                <w:rFonts w:ascii="宋体" w:hAnsi="宋体" w:cs="宋体" w:hint="eastAsia"/>
                <w:kern w:val="0"/>
                <w:sz w:val="20"/>
                <w:szCs w:val="20"/>
              </w:rPr>
              <w:t>项目支出</w:t>
            </w:r>
          </w:p>
        </w:tc>
      </w:tr>
      <w:tr w:rsidR="001A0496" w:rsidRPr="001A0496" w:rsidTr="001A0496">
        <w:trPr>
          <w:trHeight w:val="525"/>
        </w:trPr>
        <w:tc>
          <w:tcPr>
            <w:tcW w:w="2560" w:type="dxa"/>
            <w:tcBorders>
              <w:top w:val="nil"/>
              <w:left w:val="single" w:sz="4" w:space="0" w:color="auto"/>
              <w:bottom w:val="single" w:sz="4" w:space="0" w:color="auto"/>
              <w:right w:val="single" w:sz="4" w:space="0" w:color="auto"/>
            </w:tcBorders>
            <w:shd w:val="clear" w:color="auto" w:fill="auto"/>
            <w:noWrap/>
            <w:vAlign w:val="center"/>
          </w:tcPr>
          <w:p w:rsidR="001A0496" w:rsidRPr="001A0496" w:rsidRDefault="001A0496" w:rsidP="001A0496">
            <w:pPr>
              <w:widowControl/>
              <w:jc w:val="left"/>
              <w:rPr>
                <w:rFonts w:ascii="宋体" w:hAnsi="宋体" w:cs="宋体"/>
                <w:kern w:val="0"/>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rsidR="001A0496" w:rsidRPr="001A0496" w:rsidRDefault="001A0496" w:rsidP="001A0496">
            <w:pPr>
              <w:widowControl/>
              <w:jc w:val="left"/>
              <w:rPr>
                <w:rFonts w:ascii="宋体" w:hAnsi="宋体" w:cs="宋体"/>
                <w:kern w:val="0"/>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rsidR="001A0496" w:rsidRPr="001A0496" w:rsidRDefault="001A0496" w:rsidP="001A0496">
            <w:pPr>
              <w:widowControl/>
              <w:jc w:val="right"/>
              <w:rPr>
                <w:rFonts w:ascii="宋体" w:hAnsi="宋体" w:cs="宋体"/>
                <w:kern w:val="0"/>
                <w:sz w:val="20"/>
                <w:szCs w:val="20"/>
              </w:rPr>
            </w:pPr>
          </w:p>
        </w:tc>
        <w:tc>
          <w:tcPr>
            <w:tcW w:w="2560"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right"/>
              <w:rPr>
                <w:rFonts w:ascii="宋体" w:hAnsi="宋体" w:cs="宋体"/>
                <w:kern w:val="0"/>
                <w:sz w:val="20"/>
                <w:szCs w:val="20"/>
              </w:rPr>
            </w:pPr>
            <w:r w:rsidRPr="001A0496">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right"/>
              <w:rPr>
                <w:rFonts w:ascii="宋体" w:hAnsi="宋体" w:cs="宋体"/>
                <w:kern w:val="0"/>
                <w:sz w:val="20"/>
                <w:szCs w:val="20"/>
              </w:rPr>
            </w:pPr>
            <w:r w:rsidRPr="001A0496">
              <w:rPr>
                <w:rFonts w:ascii="宋体" w:hAnsi="宋体" w:cs="宋体" w:hint="eastAsia"/>
                <w:kern w:val="0"/>
                <w:sz w:val="20"/>
                <w:szCs w:val="20"/>
              </w:rPr>
              <w:t xml:space="preserve">　</w:t>
            </w:r>
          </w:p>
        </w:tc>
      </w:tr>
      <w:tr w:rsidR="001A0496" w:rsidRPr="001A0496" w:rsidTr="001A0496">
        <w:trPr>
          <w:trHeight w:val="525"/>
        </w:trPr>
        <w:tc>
          <w:tcPr>
            <w:tcW w:w="2560" w:type="dxa"/>
            <w:tcBorders>
              <w:top w:val="nil"/>
              <w:left w:val="single" w:sz="4" w:space="0" w:color="auto"/>
              <w:bottom w:val="single" w:sz="4" w:space="0" w:color="auto"/>
              <w:right w:val="single" w:sz="4" w:space="0" w:color="auto"/>
            </w:tcBorders>
            <w:shd w:val="clear" w:color="auto" w:fill="auto"/>
            <w:noWrap/>
            <w:vAlign w:val="center"/>
          </w:tcPr>
          <w:p w:rsidR="001A0496" w:rsidRPr="001A0496" w:rsidRDefault="001A0496" w:rsidP="001A0496">
            <w:pPr>
              <w:widowControl/>
              <w:jc w:val="left"/>
              <w:rPr>
                <w:rFonts w:ascii="宋体" w:hAnsi="宋体" w:cs="宋体"/>
                <w:kern w:val="0"/>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rsidR="001A0496" w:rsidRPr="001A0496" w:rsidRDefault="001A0496" w:rsidP="001A0496">
            <w:pPr>
              <w:widowControl/>
              <w:jc w:val="left"/>
              <w:rPr>
                <w:rFonts w:ascii="宋体" w:hAnsi="宋体" w:cs="宋体"/>
                <w:kern w:val="0"/>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rsidR="001A0496" w:rsidRPr="001A0496" w:rsidRDefault="001A0496" w:rsidP="001A0496">
            <w:pPr>
              <w:widowControl/>
              <w:jc w:val="right"/>
              <w:rPr>
                <w:rFonts w:ascii="宋体" w:hAnsi="宋体" w:cs="宋体"/>
                <w:kern w:val="0"/>
                <w:sz w:val="20"/>
                <w:szCs w:val="20"/>
              </w:rPr>
            </w:pPr>
          </w:p>
        </w:tc>
        <w:tc>
          <w:tcPr>
            <w:tcW w:w="2560"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right"/>
              <w:rPr>
                <w:rFonts w:ascii="宋体" w:hAnsi="宋体" w:cs="宋体"/>
                <w:kern w:val="0"/>
                <w:sz w:val="20"/>
                <w:szCs w:val="20"/>
              </w:rPr>
            </w:pPr>
            <w:r w:rsidRPr="001A0496">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right"/>
              <w:rPr>
                <w:rFonts w:ascii="宋体" w:hAnsi="宋体" w:cs="宋体"/>
                <w:kern w:val="0"/>
                <w:sz w:val="20"/>
                <w:szCs w:val="20"/>
              </w:rPr>
            </w:pPr>
            <w:r w:rsidRPr="001A0496">
              <w:rPr>
                <w:rFonts w:ascii="宋体" w:hAnsi="宋体" w:cs="宋体" w:hint="eastAsia"/>
                <w:kern w:val="0"/>
                <w:sz w:val="20"/>
                <w:szCs w:val="20"/>
              </w:rPr>
              <w:t xml:space="preserve">　</w:t>
            </w:r>
          </w:p>
        </w:tc>
      </w:tr>
      <w:tr w:rsidR="001A0496" w:rsidRPr="001A0496" w:rsidTr="001A0496">
        <w:trPr>
          <w:trHeight w:val="525"/>
        </w:trPr>
        <w:tc>
          <w:tcPr>
            <w:tcW w:w="2560" w:type="dxa"/>
            <w:tcBorders>
              <w:top w:val="nil"/>
              <w:left w:val="single" w:sz="4" w:space="0" w:color="auto"/>
              <w:bottom w:val="single" w:sz="4" w:space="0" w:color="auto"/>
              <w:right w:val="single" w:sz="4" w:space="0" w:color="auto"/>
            </w:tcBorders>
            <w:shd w:val="clear" w:color="auto" w:fill="auto"/>
            <w:noWrap/>
            <w:vAlign w:val="center"/>
          </w:tcPr>
          <w:p w:rsidR="001A0496" w:rsidRPr="001A0496" w:rsidRDefault="001A0496" w:rsidP="001A0496">
            <w:pPr>
              <w:widowControl/>
              <w:jc w:val="left"/>
              <w:rPr>
                <w:rFonts w:ascii="宋体" w:hAnsi="宋体" w:cs="宋体"/>
                <w:kern w:val="0"/>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rsidR="001A0496" w:rsidRPr="001A0496" w:rsidRDefault="001A0496" w:rsidP="001A0496">
            <w:pPr>
              <w:widowControl/>
              <w:jc w:val="left"/>
              <w:rPr>
                <w:rFonts w:ascii="宋体" w:hAnsi="宋体" w:cs="宋体"/>
                <w:kern w:val="0"/>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rsidR="001A0496" w:rsidRPr="001A0496" w:rsidRDefault="001A0496" w:rsidP="001A0496">
            <w:pPr>
              <w:widowControl/>
              <w:jc w:val="right"/>
              <w:rPr>
                <w:rFonts w:ascii="宋体" w:hAnsi="宋体" w:cs="宋体"/>
                <w:kern w:val="0"/>
                <w:sz w:val="20"/>
                <w:szCs w:val="20"/>
              </w:rPr>
            </w:pPr>
          </w:p>
        </w:tc>
        <w:tc>
          <w:tcPr>
            <w:tcW w:w="2560"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right"/>
              <w:rPr>
                <w:rFonts w:ascii="宋体" w:hAnsi="宋体" w:cs="宋体"/>
                <w:kern w:val="0"/>
                <w:sz w:val="20"/>
                <w:szCs w:val="20"/>
              </w:rPr>
            </w:pPr>
            <w:r w:rsidRPr="001A0496">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right"/>
              <w:rPr>
                <w:rFonts w:ascii="宋体" w:hAnsi="宋体" w:cs="宋体"/>
                <w:kern w:val="0"/>
                <w:sz w:val="20"/>
                <w:szCs w:val="20"/>
              </w:rPr>
            </w:pPr>
            <w:r w:rsidRPr="001A0496">
              <w:rPr>
                <w:rFonts w:ascii="宋体" w:hAnsi="宋体" w:cs="宋体" w:hint="eastAsia"/>
                <w:kern w:val="0"/>
                <w:sz w:val="20"/>
                <w:szCs w:val="20"/>
              </w:rPr>
              <w:t xml:space="preserve">　</w:t>
            </w:r>
          </w:p>
        </w:tc>
      </w:tr>
      <w:tr w:rsidR="001A0496" w:rsidRPr="001A0496" w:rsidTr="001A0496">
        <w:trPr>
          <w:trHeight w:val="525"/>
        </w:trPr>
        <w:tc>
          <w:tcPr>
            <w:tcW w:w="2560" w:type="dxa"/>
            <w:tcBorders>
              <w:top w:val="nil"/>
              <w:left w:val="single" w:sz="4" w:space="0" w:color="auto"/>
              <w:bottom w:val="single" w:sz="4" w:space="0" w:color="auto"/>
              <w:right w:val="single" w:sz="4" w:space="0" w:color="auto"/>
            </w:tcBorders>
            <w:shd w:val="clear" w:color="auto" w:fill="auto"/>
            <w:noWrap/>
            <w:vAlign w:val="center"/>
          </w:tcPr>
          <w:p w:rsidR="001A0496" w:rsidRPr="001A0496" w:rsidRDefault="001A0496" w:rsidP="001A0496">
            <w:pPr>
              <w:widowControl/>
              <w:jc w:val="left"/>
              <w:rPr>
                <w:rFonts w:ascii="宋体" w:hAnsi="宋体" w:cs="宋体"/>
                <w:kern w:val="0"/>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rsidR="001A0496" w:rsidRPr="001A0496" w:rsidRDefault="001A0496" w:rsidP="001A0496">
            <w:pPr>
              <w:widowControl/>
              <w:jc w:val="left"/>
              <w:rPr>
                <w:rFonts w:ascii="宋体" w:hAnsi="宋体" w:cs="宋体"/>
                <w:kern w:val="0"/>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rsidR="001A0496" w:rsidRPr="001A0496" w:rsidRDefault="001A0496" w:rsidP="001A0496">
            <w:pPr>
              <w:widowControl/>
              <w:jc w:val="right"/>
              <w:rPr>
                <w:rFonts w:ascii="宋体" w:hAnsi="宋体" w:cs="宋体"/>
                <w:kern w:val="0"/>
                <w:sz w:val="20"/>
                <w:szCs w:val="20"/>
              </w:rPr>
            </w:pPr>
          </w:p>
        </w:tc>
        <w:tc>
          <w:tcPr>
            <w:tcW w:w="2560"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right"/>
              <w:rPr>
                <w:rFonts w:ascii="宋体" w:hAnsi="宋体" w:cs="宋体"/>
                <w:kern w:val="0"/>
                <w:sz w:val="20"/>
                <w:szCs w:val="20"/>
              </w:rPr>
            </w:pPr>
            <w:r w:rsidRPr="001A0496">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right"/>
              <w:rPr>
                <w:rFonts w:ascii="宋体" w:hAnsi="宋体" w:cs="宋体"/>
                <w:kern w:val="0"/>
                <w:sz w:val="20"/>
                <w:szCs w:val="20"/>
              </w:rPr>
            </w:pPr>
            <w:r w:rsidRPr="001A0496">
              <w:rPr>
                <w:rFonts w:ascii="宋体" w:hAnsi="宋体" w:cs="宋体" w:hint="eastAsia"/>
                <w:kern w:val="0"/>
                <w:sz w:val="20"/>
                <w:szCs w:val="20"/>
              </w:rPr>
              <w:t xml:space="preserve">　</w:t>
            </w:r>
          </w:p>
        </w:tc>
      </w:tr>
      <w:tr w:rsidR="001A0496" w:rsidRPr="001A0496" w:rsidTr="001A0496">
        <w:trPr>
          <w:trHeight w:val="525"/>
        </w:trPr>
        <w:tc>
          <w:tcPr>
            <w:tcW w:w="2560" w:type="dxa"/>
            <w:tcBorders>
              <w:top w:val="nil"/>
              <w:left w:val="single" w:sz="4" w:space="0" w:color="auto"/>
              <w:bottom w:val="single" w:sz="4" w:space="0" w:color="auto"/>
              <w:right w:val="single" w:sz="4" w:space="0" w:color="auto"/>
            </w:tcBorders>
            <w:shd w:val="clear" w:color="auto" w:fill="auto"/>
            <w:noWrap/>
            <w:vAlign w:val="center"/>
          </w:tcPr>
          <w:p w:rsidR="001A0496" w:rsidRPr="001A0496" w:rsidRDefault="001A0496" w:rsidP="001A0496">
            <w:pPr>
              <w:widowControl/>
              <w:jc w:val="left"/>
              <w:rPr>
                <w:rFonts w:ascii="宋体" w:hAnsi="宋体" w:cs="宋体"/>
                <w:kern w:val="0"/>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rsidR="001A0496" w:rsidRPr="001A0496" w:rsidRDefault="001A0496" w:rsidP="001A0496">
            <w:pPr>
              <w:widowControl/>
              <w:jc w:val="center"/>
              <w:rPr>
                <w:rFonts w:ascii="宋体" w:hAnsi="宋体" w:cs="宋体"/>
                <w:kern w:val="0"/>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rsidR="001A0496" w:rsidRPr="001A0496" w:rsidRDefault="001A0496" w:rsidP="001A0496">
            <w:pPr>
              <w:widowControl/>
              <w:jc w:val="right"/>
              <w:rPr>
                <w:rFonts w:ascii="宋体" w:hAnsi="宋体" w:cs="宋体"/>
                <w:kern w:val="0"/>
                <w:sz w:val="20"/>
                <w:szCs w:val="20"/>
              </w:rPr>
            </w:pPr>
          </w:p>
        </w:tc>
        <w:tc>
          <w:tcPr>
            <w:tcW w:w="2560"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right"/>
              <w:rPr>
                <w:rFonts w:ascii="宋体" w:hAnsi="宋体" w:cs="宋体"/>
                <w:kern w:val="0"/>
                <w:sz w:val="20"/>
                <w:szCs w:val="20"/>
              </w:rPr>
            </w:pPr>
            <w:r w:rsidRPr="001A0496">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right"/>
              <w:rPr>
                <w:rFonts w:ascii="宋体" w:hAnsi="宋体" w:cs="宋体"/>
                <w:kern w:val="0"/>
                <w:sz w:val="20"/>
                <w:szCs w:val="20"/>
              </w:rPr>
            </w:pPr>
            <w:r w:rsidRPr="001A0496">
              <w:rPr>
                <w:rFonts w:ascii="宋体" w:hAnsi="宋体" w:cs="宋体" w:hint="eastAsia"/>
                <w:kern w:val="0"/>
                <w:sz w:val="20"/>
                <w:szCs w:val="20"/>
              </w:rPr>
              <w:t xml:space="preserve">　</w:t>
            </w:r>
          </w:p>
        </w:tc>
      </w:tr>
      <w:tr w:rsidR="001A0496" w:rsidRPr="001A0496" w:rsidTr="001A0496">
        <w:trPr>
          <w:trHeight w:val="525"/>
        </w:trPr>
        <w:tc>
          <w:tcPr>
            <w:tcW w:w="2560" w:type="dxa"/>
            <w:tcBorders>
              <w:top w:val="nil"/>
              <w:left w:val="single" w:sz="4" w:space="0" w:color="auto"/>
              <w:bottom w:val="single" w:sz="4" w:space="0" w:color="auto"/>
              <w:right w:val="single" w:sz="4" w:space="0" w:color="auto"/>
            </w:tcBorders>
            <w:shd w:val="clear" w:color="auto" w:fill="auto"/>
            <w:noWrap/>
            <w:vAlign w:val="center"/>
          </w:tcPr>
          <w:p w:rsidR="001A0496" w:rsidRPr="001A0496" w:rsidRDefault="001A0496" w:rsidP="001A0496">
            <w:pPr>
              <w:widowControl/>
              <w:jc w:val="left"/>
              <w:rPr>
                <w:rFonts w:ascii="宋体" w:hAnsi="宋体" w:cs="宋体"/>
                <w:kern w:val="0"/>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rsidR="001A0496" w:rsidRPr="001A0496" w:rsidRDefault="001A0496" w:rsidP="001A0496">
            <w:pPr>
              <w:widowControl/>
              <w:jc w:val="center"/>
              <w:rPr>
                <w:rFonts w:ascii="宋体" w:hAnsi="宋体" w:cs="宋体"/>
                <w:kern w:val="0"/>
                <w:sz w:val="20"/>
                <w:szCs w:val="20"/>
              </w:rPr>
            </w:pPr>
          </w:p>
        </w:tc>
        <w:tc>
          <w:tcPr>
            <w:tcW w:w="2560" w:type="dxa"/>
            <w:tcBorders>
              <w:top w:val="nil"/>
              <w:left w:val="nil"/>
              <w:bottom w:val="single" w:sz="4" w:space="0" w:color="auto"/>
              <w:right w:val="single" w:sz="4" w:space="0" w:color="auto"/>
            </w:tcBorders>
            <w:shd w:val="clear" w:color="auto" w:fill="auto"/>
            <w:noWrap/>
            <w:vAlign w:val="center"/>
          </w:tcPr>
          <w:p w:rsidR="001A0496" w:rsidRPr="001A0496" w:rsidRDefault="001A0496" w:rsidP="001A0496">
            <w:pPr>
              <w:widowControl/>
              <w:jc w:val="right"/>
              <w:rPr>
                <w:rFonts w:ascii="宋体" w:hAnsi="宋体" w:cs="宋体"/>
                <w:kern w:val="0"/>
                <w:sz w:val="20"/>
                <w:szCs w:val="20"/>
              </w:rPr>
            </w:pPr>
          </w:p>
        </w:tc>
        <w:tc>
          <w:tcPr>
            <w:tcW w:w="2560"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right"/>
              <w:rPr>
                <w:rFonts w:ascii="宋体" w:hAnsi="宋体" w:cs="宋体"/>
                <w:kern w:val="0"/>
                <w:sz w:val="20"/>
                <w:szCs w:val="20"/>
              </w:rPr>
            </w:pPr>
            <w:r w:rsidRPr="001A0496">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right"/>
              <w:rPr>
                <w:rFonts w:ascii="宋体" w:hAnsi="宋体" w:cs="宋体"/>
                <w:kern w:val="0"/>
                <w:sz w:val="20"/>
                <w:szCs w:val="20"/>
              </w:rPr>
            </w:pPr>
            <w:r w:rsidRPr="001A0496">
              <w:rPr>
                <w:rFonts w:ascii="宋体" w:hAnsi="宋体" w:cs="宋体" w:hint="eastAsia"/>
                <w:kern w:val="0"/>
                <w:sz w:val="20"/>
                <w:szCs w:val="20"/>
              </w:rPr>
              <w:t xml:space="preserve">　</w:t>
            </w:r>
          </w:p>
        </w:tc>
      </w:tr>
      <w:tr w:rsidR="001A0496" w:rsidRPr="001A0496" w:rsidTr="001A0496">
        <w:trPr>
          <w:trHeight w:val="525"/>
        </w:trPr>
        <w:tc>
          <w:tcPr>
            <w:tcW w:w="5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496" w:rsidRPr="001A0496" w:rsidRDefault="001A0496" w:rsidP="001A0496">
            <w:pPr>
              <w:widowControl/>
              <w:jc w:val="center"/>
              <w:rPr>
                <w:rFonts w:ascii="宋体" w:hAnsi="宋体" w:cs="宋体"/>
                <w:kern w:val="0"/>
                <w:sz w:val="20"/>
                <w:szCs w:val="20"/>
              </w:rPr>
            </w:pPr>
            <w:r w:rsidRPr="001A0496">
              <w:rPr>
                <w:rFonts w:ascii="宋体" w:hAnsi="宋体" w:cs="宋体" w:hint="eastAsia"/>
                <w:kern w:val="0"/>
                <w:sz w:val="20"/>
                <w:szCs w:val="20"/>
              </w:rPr>
              <w:t>合  计</w:t>
            </w:r>
          </w:p>
        </w:tc>
        <w:tc>
          <w:tcPr>
            <w:tcW w:w="2560"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right"/>
              <w:rPr>
                <w:rFonts w:ascii="宋体" w:hAnsi="宋体" w:cs="宋体"/>
                <w:kern w:val="0"/>
                <w:sz w:val="20"/>
                <w:szCs w:val="20"/>
              </w:rPr>
            </w:pPr>
            <w:r w:rsidRPr="001A0496">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right"/>
              <w:rPr>
                <w:rFonts w:ascii="宋体" w:hAnsi="宋体" w:cs="宋体"/>
                <w:kern w:val="0"/>
                <w:sz w:val="20"/>
                <w:szCs w:val="20"/>
              </w:rPr>
            </w:pPr>
            <w:r w:rsidRPr="001A0496">
              <w:rPr>
                <w:rFonts w:ascii="宋体" w:hAnsi="宋体" w:cs="宋体" w:hint="eastAsia"/>
                <w:kern w:val="0"/>
                <w:sz w:val="20"/>
                <w:szCs w:val="20"/>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right"/>
              <w:rPr>
                <w:rFonts w:ascii="宋体" w:hAnsi="宋体" w:cs="宋体"/>
                <w:kern w:val="0"/>
                <w:sz w:val="20"/>
                <w:szCs w:val="20"/>
              </w:rPr>
            </w:pPr>
            <w:r w:rsidRPr="001A0496">
              <w:rPr>
                <w:rFonts w:ascii="宋体" w:hAnsi="宋体" w:cs="宋体" w:hint="eastAsia"/>
                <w:kern w:val="0"/>
                <w:sz w:val="20"/>
                <w:szCs w:val="20"/>
              </w:rPr>
              <w:t xml:space="preserve">　</w:t>
            </w:r>
          </w:p>
        </w:tc>
      </w:tr>
    </w:tbl>
    <w:p w:rsidR="001A0496" w:rsidRDefault="001A0496" w:rsidP="001A0496">
      <w:pPr>
        <w:snapToGrid w:val="0"/>
        <w:spacing w:line="600" w:lineRule="exact"/>
        <w:ind w:firstLineChars="200" w:firstLine="640"/>
        <w:rPr>
          <w:rFonts w:ascii="仿宋" w:eastAsia="仿宋" w:hAnsi="仿宋"/>
          <w:sz w:val="32"/>
          <w:szCs w:val="32"/>
        </w:rPr>
      </w:pPr>
    </w:p>
    <w:p w:rsidR="001A0496" w:rsidRPr="001A0496" w:rsidRDefault="001A0496" w:rsidP="001A0496">
      <w:pPr>
        <w:rPr>
          <w:rFonts w:ascii="仿宋" w:eastAsia="仿宋" w:hAnsi="仿宋"/>
          <w:sz w:val="32"/>
          <w:szCs w:val="32"/>
        </w:rPr>
      </w:pPr>
    </w:p>
    <w:p w:rsidR="001A0496" w:rsidRPr="001A0496" w:rsidRDefault="001A0496" w:rsidP="001A0496">
      <w:pPr>
        <w:rPr>
          <w:rFonts w:ascii="仿宋" w:eastAsia="仿宋" w:hAnsi="仿宋"/>
          <w:sz w:val="32"/>
          <w:szCs w:val="32"/>
        </w:rPr>
      </w:pPr>
    </w:p>
    <w:p w:rsidR="001A0496" w:rsidRPr="001A0496" w:rsidRDefault="001A0496" w:rsidP="001A0496">
      <w:pPr>
        <w:rPr>
          <w:rFonts w:ascii="仿宋" w:eastAsia="仿宋" w:hAnsi="仿宋"/>
          <w:sz w:val="32"/>
          <w:szCs w:val="32"/>
        </w:rPr>
      </w:pPr>
    </w:p>
    <w:p w:rsidR="001A0496" w:rsidRPr="001A0496" w:rsidRDefault="001A0496" w:rsidP="001A0496">
      <w:pPr>
        <w:rPr>
          <w:rFonts w:ascii="仿宋" w:eastAsia="仿宋" w:hAnsi="仿宋"/>
          <w:sz w:val="32"/>
          <w:szCs w:val="32"/>
        </w:rPr>
      </w:pPr>
    </w:p>
    <w:p w:rsidR="001A0496" w:rsidRPr="001A0496" w:rsidRDefault="001A0496" w:rsidP="001A0496">
      <w:pPr>
        <w:rPr>
          <w:rFonts w:ascii="仿宋" w:eastAsia="仿宋" w:hAnsi="仿宋"/>
          <w:sz w:val="32"/>
          <w:szCs w:val="32"/>
        </w:rPr>
      </w:pPr>
    </w:p>
    <w:p w:rsidR="001A0496" w:rsidRPr="001A0496" w:rsidRDefault="001A0496" w:rsidP="001A0496">
      <w:pPr>
        <w:rPr>
          <w:rFonts w:ascii="仿宋" w:eastAsia="仿宋" w:hAnsi="仿宋"/>
          <w:sz w:val="32"/>
          <w:szCs w:val="32"/>
        </w:rPr>
      </w:pPr>
    </w:p>
    <w:p w:rsidR="001A0496" w:rsidRPr="001A0496" w:rsidRDefault="001A0496" w:rsidP="001A0496">
      <w:pPr>
        <w:rPr>
          <w:rFonts w:ascii="仿宋" w:eastAsia="仿宋" w:hAnsi="仿宋"/>
          <w:sz w:val="32"/>
          <w:szCs w:val="32"/>
        </w:rPr>
      </w:pPr>
    </w:p>
    <w:p w:rsidR="001A0496" w:rsidRPr="001A0496" w:rsidRDefault="001A0496" w:rsidP="001A0496">
      <w:pPr>
        <w:rPr>
          <w:rFonts w:ascii="仿宋" w:eastAsia="仿宋" w:hAnsi="仿宋"/>
          <w:sz w:val="32"/>
          <w:szCs w:val="32"/>
        </w:rPr>
      </w:pPr>
    </w:p>
    <w:p w:rsidR="001A0496" w:rsidRPr="001A0496" w:rsidRDefault="001A0496" w:rsidP="001A0496">
      <w:pPr>
        <w:rPr>
          <w:rFonts w:ascii="仿宋" w:eastAsia="仿宋" w:hAnsi="仿宋"/>
          <w:sz w:val="32"/>
          <w:szCs w:val="32"/>
        </w:rPr>
      </w:pPr>
    </w:p>
    <w:p w:rsidR="001A0496" w:rsidRPr="001A0496" w:rsidRDefault="001A0496" w:rsidP="001A0496">
      <w:pPr>
        <w:rPr>
          <w:rFonts w:ascii="仿宋" w:eastAsia="仿宋" w:hAnsi="仿宋"/>
          <w:sz w:val="32"/>
          <w:szCs w:val="32"/>
        </w:rPr>
      </w:pPr>
    </w:p>
    <w:p w:rsidR="001A0496" w:rsidRPr="001A0496" w:rsidRDefault="001A0496" w:rsidP="001A0496">
      <w:pPr>
        <w:rPr>
          <w:rFonts w:ascii="仿宋" w:eastAsia="仿宋" w:hAnsi="仿宋"/>
          <w:sz w:val="32"/>
          <w:szCs w:val="32"/>
        </w:rPr>
      </w:pPr>
    </w:p>
    <w:p w:rsidR="001A0496" w:rsidRPr="001A0496" w:rsidRDefault="001A0496" w:rsidP="001A0496">
      <w:pPr>
        <w:rPr>
          <w:rFonts w:ascii="仿宋" w:eastAsia="仿宋" w:hAnsi="仿宋"/>
          <w:sz w:val="32"/>
          <w:szCs w:val="32"/>
        </w:rPr>
      </w:pPr>
    </w:p>
    <w:p w:rsidR="001A0496" w:rsidRPr="001A0496" w:rsidRDefault="001A0496" w:rsidP="001A0496">
      <w:pPr>
        <w:rPr>
          <w:rFonts w:ascii="仿宋" w:eastAsia="仿宋" w:hAnsi="仿宋"/>
          <w:sz w:val="32"/>
          <w:szCs w:val="32"/>
        </w:rPr>
      </w:pPr>
    </w:p>
    <w:p w:rsidR="001A0496" w:rsidRPr="001A0496" w:rsidRDefault="001A0496" w:rsidP="001A0496">
      <w:pPr>
        <w:rPr>
          <w:rFonts w:ascii="仿宋" w:eastAsia="仿宋" w:hAnsi="仿宋"/>
          <w:sz w:val="32"/>
          <w:szCs w:val="32"/>
        </w:rPr>
      </w:pPr>
    </w:p>
    <w:p w:rsidR="001A0496" w:rsidRPr="001A0496" w:rsidRDefault="001A0496" w:rsidP="001A0496">
      <w:pPr>
        <w:tabs>
          <w:tab w:val="left" w:pos="1859"/>
        </w:tabs>
        <w:rPr>
          <w:rFonts w:ascii="仿宋" w:eastAsia="仿宋" w:hAnsi="仿宋"/>
          <w:sz w:val="32"/>
          <w:szCs w:val="32"/>
        </w:rPr>
      </w:pPr>
    </w:p>
    <w:p w:rsidR="001A0496" w:rsidRPr="001A0496" w:rsidRDefault="001A0496" w:rsidP="001A0496">
      <w:pPr>
        <w:ind w:firstLineChars="250" w:firstLine="500"/>
        <w:rPr>
          <w:rFonts w:ascii="仿宋" w:eastAsia="仿宋" w:hAnsi="仿宋"/>
          <w:sz w:val="32"/>
          <w:szCs w:val="32"/>
        </w:rPr>
      </w:pPr>
      <w:r>
        <w:rPr>
          <w:rFonts w:ascii="宋体" w:hAnsi="宋体" w:cs="宋体" w:hint="eastAsia"/>
          <w:kern w:val="0"/>
          <w:sz w:val="20"/>
          <w:szCs w:val="20"/>
        </w:rPr>
        <w:t>注：商务部投资促进事务局202</w:t>
      </w:r>
      <w:r w:rsidR="00DB7E8E">
        <w:rPr>
          <w:rFonts w:ascii="宋体" w:hAnsi="宋体" w:cs="宋体" w:hint="eastAsia"/>
          <w:kern w:val="0"/>
          <w:sz w:val="20"/>
          <w:szCs w:val="20"/>
        </w:rPr>
        <w:t>4</w:t>
      </w:r>
      <w:r>
        <w:rPr>
          <w:rFonts w:ascii="宋体" w:hAnsi="宋体" w:cs="宋体" w:hint="eastAsia"/>
          <w:kern w:val="0"/>
          <w:sz w:val="20"/>
          <w:szCs w:val="20"/>
        </w:rPr>
        <w:t>年无政府性基金预算支出。</w:t>
      </w:r>
    </w:p>
    <w:tbl>
      <w:tblPr>
        <w:tblW w:w="5000" w:type="pct"/>
        <w:tblLook w:val="04A0" w:firstRow="1" w:lastRow="0" w:firstColumn="1" w:lastColumn="0" w:noHBand="0" w:noVBand="1"/>
      </w:tblPr>
      <w:tblGrid>
        <w:gridCol w:w="14174"/>
      </w:tblGrid>
      <w:tr w:rsidR="000D2BC2" w:rsidRPr="000D2BC2" w:rsidTr="000D2BC2">
        <w:trPr>
          <w:trHeight w:val="750"/>
        </w:trPr>
        <w:tc>
          <w:tcPr>
            <w:tcW w:w="5000" w:type="pct"/>
            <w:tcBorders>
              <w:top w:val="nil"/>
              <w:left w:val="nil"/>
              <w:bottom w:val="nil"/>
              <w:right w:val="nil"/>
            </w:tcBorders>
            <w:shd w:val="clear" w:color="auto" w:fill="auto"/>
            <w:noWrap/>
            <w:vAlign w:val="center"/>
            <w:hideMark/>
          </w:tcPr>
          <w:tbl>
            <w:tblPr>
              <w:tblW w:w="13391" w:type="dxa"/>
              <w:tblInd w:w="567" w:type="dxa"/>
              <w:tblLook w:val="04A0" w:firstRow="1" w:lastRow="0" w:firstColumn="1" w:lastColumn="0" w:noHBand="0" w:noVBand="1"/>
            </w:tblPr>
            <w:tblGrid>
              <w:gridCol w:w="504"/>
              <w:gridCol w:w="2048"/>
              <w:gridCol w:w="2154"/>
              <w:gridCol w:w="2895"/>
              <w:gridCol w:w="2895"/>
              <w:gridCol w:w="2895"/>
            </w:tblGrid>
            <w:tr w:rsidR="001A0496" w:rsidRPr="001A0496" w:rsidTr="0015221E">
              <w:trPr>
                <w:trHeight w:val="285"/>
              </w:trPr>
              <w:tc>
                <w:tcPr>
                  <w:tcW w:w="504" w:type="dxa"/>
                  <w:tcBorders>
                    <w:top w:val="nil"/>
                    <w:left w:val="nil"/>
                    <w:bottom w:val="nil"/>
                    <w:right w:val="nil"/>
                  </w:tcBorders>
                  <w:shd w:val="clear" w:color="auto" w:fill="auto"/>
                  <w:noWrap/>
                  <w:vAlign w:val="center"/>
                  <w:hideMark/>
                </w:tcPr>
                <w:p w:rsidR="001A0496" w:rsidRPr="001A0496" w:rsidRDefault="001A0496" w:rsidP="001A0496">
                  <w:pPr>
                    <w:widowControl/>
                    <w:jc w:val="left"/>
                    <w:rPr>
                      <w:rFonts w:ascii="宋体" w:hAnsi="宋体" w:cs="宋体"/>
                      <w:color w:val="000000"/>
                      <w:kern w:val="0"/>
                      <w:sz w:val="22"/>
                      <w:szCs w:val="22"/>
                    </w:rPr>
                  </w:pPr>
                </w:p>
              </w:tc>
              <w:tc>
                <w:tcPr>
                  <w:tcW w:w="4202" w:type="dxa"/>
                  <w:gridSpan w:val="2"/>
                  <w:tcBorders>
                    <w:top w:val="nil"/>
                    <w:left w:val="nil"/>
                    <w:bottom w:val="nil"/>
                    <w:right w:val="nil"/>
                  </w:tcBorders>
                  <w:shd w:val="clear" w:color="auto" w:fill="auto"/>
                  <w:noWrap/>
                  <w:vAlign w:val="center"/>
                  <w:hideMark/>
                </w:tcPr>
                <w:p w:rsidR="001A0496" w:rsidRDefault="001A0496" w:rsidP="001A0496">
                  <w:pPr>
                    <w:widowControl/>
                    <w:jc w:val="left"/>
                    <w:rPr>
                      <w:rFonts w:ascii="宋体" w:hAnsi="宋体" w:cs="宋体"/>
                      <w:color w:val="000000"/>
                      <w:kern w:val="0"/>
                      <w:sz w:val="22"/>
                      <w:szCs w:val="22"/>
                    </w:rPr>
                  </w:pPr>
                </w:p>
                <w:p w:rsidR="001A0496" w:rsidRDefault="001A0496" w:rsidP="001A0496">
                  <w:pPr>
                    <w:widowControl/>
                    <w:jc w:val="left"/>
                    <w:rPr>
                      <w:rFonts w:ascii="宋体" w:hAnsi="宋体" w:cs="宋体"/>
                      <w:color w:val="000000"/>
                      <w:kern w:val="0"/>
                      <w:sz w:val="22"/>
                      <w:szCs w:val="22"/>
                    </w:rPr>
                  </w:pPr>
                </w:p>
                <w:p w:rsidR="001A0496" w:rsidRDefault="001A0496" w:rsidP="001A0496">
                  <w:pPr>
                    <w:widowControl/>
                    <w:jc w:val="left"/>
                    <w:rPr>
                      <w:rFonts w:ascii="宋体" w:hAnsi="宋体" w:cs="宋体"/>
                      <w:color w:val="000000"/>
                      <w:kern w:val="0"/>
                      <w:sz w:val="22"/>
                      <w:szCs w:val="22"/>
                    </w:rPr>
                  </w:pPr>
                </w:p>
                <w:p w:rsidR="001A0496" w:rsidRDefault="001A0496" w:rsidP="001A0496">
                  <w:pPr>
                    <w:widowControl/>
                    <w:jc w:val="left"/>
                    <w:rPr>
                      <w:rFonts w:ascii="宋体" w:hAnsi="宋体" w:cs="宋体"/>
                      <w:color w:val="000000"/>
                      <w:kern w:val="0"/>
                      <w:sz w:val="22"/>
                      <w:szCs w:val="22"/>
                    </w:rPr>
                  </w:pPr>
                </w:p>
                <w:p w:rsidR="001A0496" w:rsidRPr="001A0496" w:rsidRDefault="001A0496" w:rsidP="001A0496">
                  <w:pPr>
                    <w:widowControl/>
                    <w:jc w:val="left"/>
                    <w:rPr>
                      <w:rFonts w:ascii="宋体" w:hAnsi="宋体" w:cs="宋体"/>
                      <w:color w:val="000000"/>
                      <w:kern w:val="0"/>
                      <w:sz w:val="22"/>
                      <w:szCs w:val="22"/>
                    </w:rPr>
                  </w:pPr>
                </w:p>
              </w:tc>
              <w:tc>
                <w:tcPr>
                  <w:tcW w:w="2895" w:type="dxa"/>
                  <w:tcBorders>
                    <w:top w:val="nil"/>
                    <w:left w:val="nil"/>
                    <w:bottom w:val="nil"/>
                    <w:right w:val="nil"/>
                  </w:tcBorders>
                  <w:shd w:val="clear" w:color="auto" w:fill="auto"/>
                  <w:noWrap/>
                  <w:vAlign w:val="center"/>
                  <w:hideMark/>
                </w:tcPr>
                <w:p w:rsidR="001A0496" w:rsidRPr="001A0496" w:rsidRDefault="001A0496" w:rsidP="001A0496">
                  <w:pPr>
                    <w:widowControl/>
                    <w:jc w:val="left"/>
                    <w:rPr>
                      <w:rFonts w:ascii="宋体" w:hAnsi="宋体" w:cs="宋体"/>
                      <w:color w:val="000000"/>
                      <w:kern w:val="0"/>
                      <w:sz w:val="22"/>
                      <w:szCs w:val="22"/>
                    </w:rPr>
                  </w:pPr>
                </w:p>
              </w:tc>
              <w:tc>
                <w:tcPr>
                  <w:tcW w:w="2895" w:type="dxa"/>
                  <w:tcBorders>
                    <w:top w:val="nil"/>
                    <w:left w:val="nil"/>
                    <w:bottom w:val="nil"/>
                    <w:right w:val="nil"/>
                  </w:tcBorders>
                  <w:shd w:val="clear" w:color="auto" w:fill="auto"/>
                  <w:noWrap/>
                  <w:vAlign w:val="center"/>
                  <w:hideMark/>
                </w:tcPr>
                <w:p w:rsidR="001A0496" w:rsidRPr="001A0496" w:rsidRDefault="001A0496" w:rsidP="001A0496">
                  <w:pPr>
                    <w:widowControl/>
                    <w:jc w:val="left"/>
                    <w:rPr>
                      <w:rFonts w:ascii="宋体" w:hAnsi="宋体" w:cs="宋体"/>
                      <w:color w:val="000000"/>
                      <w:kern w:val="0"/>
                      <w:sz w:val="22"/>
                      <w:szCs w:val="22"/>
                    </w:rPr>
                  </w:pPr>
                </w:p>
              </w:tc>
              <w:tc>
                <w:tcPr>
                  <w:tcW w:w="2895" w:type="dxa"/>
                  <w:tcBorders>
                    <w:top w:val="nil"/>
                    <w:left w:val="nil"/>
                    <w:bottom w:val="nil"/>
                    <w:right w:val="nil"/>
                  </w:tcBorders>
                  <w:shd w:val="clear" w:color="auto" w:fill="auto"/>
                  <w:noWrap/>
                  <w:vAlign w:val="center"/>
                  <w:hideMark/>
                </w:tcPr>
                <w:p w:rsidR="001A0496" w:rsidRDefault="001A0496" w:rsidP="001A0496">
                  <w:pPr>
                    <w:widowControl/>
                    <w:jc w:val="right"/>
                    <w:rPr>
                      <w:rFonts w:ascii="宋体" w:hAnsi="宋体" w:cs="宋体"/>
                      <w:kern w:val="0"/>
                      <w:sz w:val="20"/>
                      <w:szCs w:val="20"/>
                    </w:rPr>
                  </w:pPr>
                </w:p>
                <w:p w:rsidR="001A0496" w:rsidRDefault="001A0496" w:rsidP="001A0496">
                  <w:pPr>
                    <w:widowControl/>
                    <w:jc w:val="right"/>
                    <w:rPr>
                      <w:rFonts w:ascii="宋体" w:hAnsi="宋体" w:cs="宋体"/>
                      <w:kern w:val="0"/>
                      <w:sz w:val="20"/>
                      <w:szCs w:val="20"/>
                    </w:rPr>
                  </w:pPr>
                </w:p>
                <w:p w:rsidR="001A0496" w:rsidRDefault="001A0496" w:rsidP="001A0496">
                  <w:pPr>
                    <w:widowControl/>
                    <w:jc w:val="right"/>
                    <w:rPr>
                      <w:rFonts w:ascii="宋体" w:hAnsi="宋体" w:cs="宋体"/>
                      <w:kern w:val="0"/>
                      <w:sz w:val="20"/>
                      <w:szCs w:val="20"/>
                    </w:rPr>
                  </w:pPr>
                </w:p>
                <w:p w:rsidR="001A0496" w:rsidRDefault="001A0496" w:rsidP="001A0496">
                  <w:pPr>
                    <w:widowControl/>
                    <w:jc w:val="right"/>
                    <w:rPr>
                      <w:rFonts w:ascii="宋体" w:hAnsi="宋体" w:cs="宋体"/>
                      <w:kern w:val="0"/>
                      <w:sz w:val="20"/>
                      <w:szCs w:val="20"/>
                    </w:rPr>
                  </w:pPr>
                </w:p>
                <w:p w:rsidR="001A0496" w:rsidRPr="001A0496" w:rsidRDefault="001A0496" w:rsidP="001A0496">
                  <w:pPr>
                    <w:widowControl/>
                    <w:jc w:val="right"/>
                    <w:rPr>
                      <w:rFonts w:ascii="宋体" w:hAnsi="宋体" w:cs="宋体"/>
                      <w:kern w:val="0"/>
                      <w:sz w:val="20"/>
                      <w:szCs w:val="20"/>
                    </w:rPr>
                  </w:pPr>
                  <w:r w:rsidRPr="001A0496">
                    <w:rPr>
                      <w:rFonts w:ascii="宋体" w:hAnsi="宋体" w:cs="宋体" w:hint="eastAsia"/>
                      <w:kern w:val="0"/>
                      <w:sz w:val="20"/>
                      <w:szCs w:val="20"/>
                    </w:rPr>
                    <w:lastRenderedPageBreak/>
                    <w:t>单位公开表8</w:t>
                  </w:r>
                </w:p>
              </w:tc>
            </w:tr>
            <w:tr w:rsidR="001A0496" w:rsidRPr="001A0496" w:rsidTr="0015221E">
              <w:trPr>
                <w:trHeight w:val="405"/>
              </w:trPr>
              <w:tc>
                <w:tcPr>
                  <w:tcW w:w="13391" w:type="dxa"/>
                  <w:gridSpan w:val="6"/>
                  <w:tcBorders>
                    <w:top w:val="nil"/>
                    <w:left w:val="nil"/>
                    <w:bottom w:val="nil"/>
                    <w:right w:val="nil"/>
                  </w:tcBorders>
                  <w:shd w:val="clear" w:color="auto" w:fill="auto"/>
                  <w:vAlign w:val="center"/>
                  <w:hideMark/>
                </w:tcPr>
                <w:p w:rsidR="001A0496" w:rsidRPr="001A0496" w:rsidRDefault="001A0496" w:rsidP="001A0496">
                  <w:pPr>
                    <w:widowControl/>
                    <w:jc w:val="center"/>
                    <w:rPr>
                      <w:rFonts w:ascii="黑体" w:eastAsia="黑体" w:hAnsi="黑体" w:cs="宋体"/>
                      <w:kern w:val="0"/>
                      <w:sz w:val="32"/>
                      <w:szCs w:val="32"/>
                    </w:rPr>
                  </w:pPr>
                  <w:r w:rsidRPr="001A0496">
                    <w:rPr>
                      <w:rFonts w:ascii="黑体" w:eastAsia="黑体" w:hAnsi="黑体" w:cs="宋体" w:hint="eastAsia"/>
                      <w:kern w:val="0"/>
                      <w:sz w:val="32"/>
                      <w:szCs w:val="32"/>
                    </w:rPr>
                    <w:lastRenderedPageBreak/>
                    <w:t>国有资本经营预算支出表</w:t>
                  </w:r>
                </w:p>
              </w:tc>
            </w:tr>
            <w:tr w:rsidR="001A0496" w:rsidRPr="001A0496" w:rsidTr="0015221E">
              <w:trPr>
                <w:trHeight w:val="285"/>
              </w:trPr>
              <w:tc>
                <w:tcPr>
                  <w:tcW w:w="2552" w:type="dxa"/>
                  <w:gridSpan w:val="2"/>
                  <w:tcBorders>
                    <w:top w:val="nil"/>
                    <w:left w:val="nil"/>
                    <w:bottom w:val="single" w:sz="4" w:space="0" w:color="auto"/>
                    <w:right w:val="nil"/>
                  </w:tcBorders>
                  <w:shd w:val="clear" w:color="auto" w:fill="auto"/>
                  <w:noWrap/>
                  <w:vAlign w:val="center"/>
                  <w:hideMark/>
                </w:tcPr>
                <w:p w:rsidR="001A0496" w:rsidRPr="001A0496" w:rsidRDefault="001A0496" w:rsidP="001A0496">
                  <w:pPr>
                    <w:widowControl/>
                    <w:jc w:val="left"/>
                    <w:rPr>
                      <w:rFonts w:ascii="宋体" w:hAnsi="宋体" w:cs="宋体"/>
                      <w:color w:val="000000"/>
                      <w:kern w:val="0"/>
                      <w:sz w:val="18"/>
                      <w:szCs w:val="18"/>
                    </w:rPr>
                  </w:pPr>
                  <w:r w:rsidRPr="001A0496">
                    <w:rPr>
                      <w:rFonts w:ascii="宋体" w:hAnsi="宋体" w:cs="宋体" w:hint="eastAsia"/>
                      <w:color w:val="000000"/>
                      <w:kern w:val="0"/>
                      <w:sz w:val="18"/>
                      <w:szCs w:val="18"/>
                    </w:rPr>
                    <w:t xml:space="preserve">　</w:t>
                  </w:r>
                </w:p>
              </w:tc>
              <w:tc>
                <w:tcPr>
                  <w:tcW w:w="2154" w:type="dxa"/>
                  <w:tcBorders>
                    <w:top w:val="nil"/>
                    <w:left w:val="nil"/>
                    <w:bottom w:val="single" w:sz="4" w:space="0" w:color="auto"/>
                    <w:right w:val="nil"/>
                  </w:tcBorders>
                  <w:shd w:val="clear" w:color="auto" w:fill="auto"/>
                  <w:noWrap/>
                  <w:vAlign w:val="center"/>
                  <w:hideMark/>
                </w:tcPr>
                <w:p w:rsidR="001A0496" w:rsidRPr="001A0496" w:rsidRDefault="001A0496" w:rsidP="001A0496">
                  <w:pPr>
                    <w:widowControl/>
                    <w:jc w:val="left"/>
                    <w:rPr>
                      <w:rFonts w:ascii="宋体" w:hAnsi="宋体" w:cs="宋体"/>
                      <w:color w:val="000000"/>
                      <w:kern w:val="0"/>
                      <w:sz w:val="22"/>
                      <w:szCs w:val="22"/>
                    </w:rPr>
                  </w:pPr>
                  <w:r w:rsidRPr="001A0496">
                    <w:rPr>
                      <w:rFonts w:ascii="宋体" w:hAnsi="宋体" w:cs="宋体" w:hint="eastAsia"/>
                      <w:color w:val="000000"/>
                      <w:kern w:val="0"/>
                      <w:sz w:val="22"/>
                      <w:szCs w:val="22"/>
                    </w:rPr>
                    <w:t xml:space="preserve">　</w:t>
                  </w:r>
                </w:p>
              </w:tc>
              <w:tc>
                <w:tcPr>
                  <w:tcW w:w="2895" w:type="dxa"/>
                  <w:tcBorders>
                    <w:top w:val="nil"/>
                    <w:left w:val="nil"/>
                    <w:bottom w:val="single" w:sz="4" w:space="0" w:color="auto"/>
                    <w:right w:val="nil"/>
                  </w:tcBorders>
                  <w:shd w:val="clear" w:color="auto" w:fill="auto"/>
                  <w:noWrap/>
                  <w:vAlign w:val="center"/>
                  <w:hideMark/>
                </w:tcPr>
                <w:p w:rsidR="001A0496" w:rsidRPr="001A0496" w:rsidRDefault="001A0496" w:rsidP="001A0496">
                  <w:pPr>
                    <w:widowControl/>
                    <w:jc w:val="center"/>
                    <w:rPr>
                      <w:rFonts w:ascii="宋体" w:hAnsi="宋体" w:cs="宋体"/>
                      <w:color w:val="000000"/>
                      <w:kern w:val="0"/>
                      <w:sz w:val="22"/>
                      <w:szCs w:val="22"/>
                    </w:rPr>
                  </w:pPr>
                  <w:r w:rsidRPr="001A0496">
                    <w:rPr>
                      <w:rFonts w:ascii="宋体" w:hAnsi="宋体" w:cs="宋体" w:hint="eastAsia"/>
                      <w:color w:val="000000"/>
                      <w:kern w:val="0"/>
                      <w:sz w:val="22"/>
                      <w:szCs w:val="22"/>
                    </w:rPr>
                    <w:t xml:space="preserve">　</w:t>
                  </w:r>
                </w:p>
              </w:tc>
              <w:tc>
                <w:tcPr>
                  <w:tcW w:w="2895" w:type="dxa"/>
                  <w:tcBorders>
                    <w:top w:val="nil"/>
                    <w:left w:val="nil"/>
                    <w:bottom w:val="single" w:sz="4" w:space="0" w:color="auto"/>
                    <w:right w:val="nil"/>
                  </w:tcBorders>
                  <w:shd w:val="clear" w:color="auto" w:fill="auto"/>
                  <w:noWrap/>
                  <w:vAlign w:val="center"/>
                  <w:hideMark/>
                </w:tcPr>
                <w:p w:rsidR="001A0496" w:rsidRPr="001A0496" w:rsidRDefault="001A0496" w:rsidP="001A0496">
                  <w:pPr>
                    <w:widowControl/>
                    <w:jc w:val="center"/>
                    <w:rPr>
                      <w:rFonts w:ascii="宋体" w:hAnsi="宋体" w:cs="宋体"/>
                      <w:color w:val="000000"/>
                      <w:kern w:val="0"/>
                      <w:sz w:val="22"/>
                      <w:szCs w:val="22"/>
                    </w:rPr>
                  </w:pPr>
                  <w:r w:rsidRPr="001A0496">
                    <w:rPr>
                      <w:rFonts w:ascii="宋体" w:hAnsi="宋体" w:cs="宋体" w:hint="eastAsia"/>
                      <w:color w:val="000000"/>
                      <w:kern w:val="0"/>
                      <w:sz w:val="22"/>
                      <w:szCs w:val="22"/>
                    </w:rPr>
                    <w:t xml:space="preserve">　</w:t>
                  </w:r>
                </w:p>
              </w:tc>
              <w:tc>
                <w:tcPr>
                  <w:tcW w:w="2895" w:type="dxa"/>
                  <w:tcBorders>
                    <w:top w:val="nil"/>
                    <w:left w:val="nil"/>
                    <w:bottom w:val="nil"/>
                    <w:right w:val="nil"/>
                  </w:tcBorders>
                  <w:shd w:val="clear" w:color="auto" w:fill="auto"/>
                  <w:noWrap/>
                  <w:vAlign w:val="center"/>
                  <w:hideMark/>
                </w:tcPr>
                <w:p w:rsidR="001A0496" w:rsidRPr="001A0496" w:rsidRDefault="001A0496" w:rsidP="001A0496">
                  <w:pPr>
                    <w:widowControl/>
                    <w:jc w:val="right"/>
                    <w:rPr>
                      <w:rFonts w:ascii="宋体" w:hAnsi="宋体" w:cs="宋体"/>
                      <w:color w:val="000000"/>
                      <w:kern w:val="0"/>
                      <w:sz w:val="20"/>
                      <w:szCs w:val="20"/>
                    </w:rPr>
                  </w:pPr>
                  <w:r w:rsidRPr="001A0496">
                    <w:rPr>
                      <w:rFonts w:ascii="宋体" w:hAnsi="宋体" w:cs="宋体" w:hint="eastAsia"/>
                      <w:color w:val="000000"/>
                      <w:kern w:val="0"/>
                      <w:sz w:val="20"/>
                      <w:szCs w:val="20"/>
                    </w:rPr>
                    <w:t>单位：万元</w:t>
                  </w:r>
                </w:p>
              </w:tc>
            </w:tr>
            <w:tr w:rsidR="001A0496" w:rsidRPr="001A0496" w:rsidTr="0015221E">
              <w:trPr>
                <w:trHeight w:val="435"/>
              </w:trPr>
              <w:tc>
                <w:tcPr>
                  <w:tcW w:w="2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0496" w:rsidRPr="001A0496" w:rsidRDefault="001A0496" w:rsidP="001A0496">
                  <w:pPr>
                    <w:widowControl/>
                    <w:jc w:val="center"/>
                    <w:rPr>
                      <w:rFonts w:ascii="宋体" w:hAnsi="宋体" w:cs="宋体"/>
                      <w:color w:val="000000"/>
                      <w:kern w:val="0"/>
                      <w:sz w:val="20"/>
                      <w:szCs w:val="20"/>
                    </w:rPr>
                  </w:pPr>
                  <w:r w:rsidRPr="001A0496">
                    <w:rPr>
                      <w:rFonts w:ascii="宋体" w:hAnsi="宋体" w:cs="宋体" w:hint="eastAsia"/>
                      <w:color w:val="000000"/>
                      <w:kern w:val="0"/>
                      <w:sz w:val="20"/>
                      <w:szCs w:val="20"/>
                    </w:rPr>
                    <w:t>科目编码</w:t>
                  </w:r>
                </w:p>
              </w:tc>
              <w:tc>
                <w:tcPr>
                  <w:tcW w:w="2154" w:type="dxa"/>
                  <w:vMerge w:val="restart"/>
                  <w:tcBorders>
                    <w:top w:val="nil"/>
                    <w:left w:val="single" w:sz="4" w:space="0" w:color="auto"/>
                    <w:bottom w:val="single" w:sz="4" w:space="0" w:color="auto"/>
                    <w:right w:val="single" w:sz="4" w:space="0" w:color="auto"/>
                  </w:tcBorders>
                  <w:shd w:val="clear" w:color="auto" w:fill="auto"/>
                  <w:vAlign w:val="center"/>
                  <w:hideMark/>
                </w:tcPr>
                <w:p w:rsidR="001A0496" w:rsidRPr="001A0496" w:rsidRDefault="001A0496" w:rsidP="001A0496">
                  <w:pPr>
                    <w:widowControl/>
                    <w:jc w:val="center"/>
                    <w:rPr>
                      <w:rFonts w:ascii="宋体" w:hAnsi="宋体" w:cs="宋体"/>
                      <w:color w:val="000000"/>
                      <w:kern w:val="0"/>
                      <w:sz w:val="20"/>
                      <w:szCs w:val="20"/>
                    </w:rPr>
                  </w:pPr>
                  <w:r w:rsidRPr="001A0496">
                    <w:rPr>
                      <w:rFonts w:ascii="宋体" w:hAnsi="宋体" w:cs="宋体" w:hint="eastAsia"/>
                      <w:color w:val="000000"/>
                      <w:kern w:val="0"/>
                      <w:sz w:val="20"/>
                      <w:szCs w:val="20"/>
                    </w:rPr>
                    <w:t>科目名称</w:t>
                  </w:r>
                </w:p>
              </w:tc>
              <w:tc>
                <w:tcPr>
                  <w:tcW w:w="8685" w:type="dxa"/>
                  <w:gridSpan w:val="3"/>
                  <w:tcBorders>
                    <w:top w:val="single" w:sz="4" w:space="0" w:color="auto"/>
                    <w:left w:val="nil"/>
                    <w:bottom w:val="single" w:sz="4" w:space="0" w:color="auto"/>
                    <w:right w:val="single" w:sz="4" w:space="0" w:color="auto"/>
                  </w:tcBorders>
                  <w:shd w:val="clear" w:color="auto" w:fill="auto"/>
                  <w:vAlign w:val="center"/>
                  <w:hideMark/>
                </w:tcPr>
                <w:p w:rsidR="001A0496" w:rsidRPr="001A0496" w:rsidRDefault="001A0496" w:rsidP="00DB7E8E">
                  <w:pPr>
                    <w:widowControl/>
                    <w:jc w:val="center"/>
                    <w:rPr>
                      <w:rFonts w:ascii="宋体" w:hAnsi="宋体" w:cs="宋体"/>
                      <w:color w:val="000000"/>
                      <w:kern w:val="0"/>
                      <w:sz w:val="20"/>
                      <w:szCs w:val="20"/>
                    </w:rPr>
                  </w:pPr>
                  <w:r w:rsidRPr="001A0496">
                    <w:rPr>
                      <w:rFonts w:ascii="宋体" w:hAnsi="宋体" w:cs="宋体" w:hint="eastAsia"/>
                      <w:color w:val="000000"/>
                      <w:kern w:val="0"/>
                      <w:sz w:val="20"/>
                      <w:szCs w:val="20"/>
                    </w:rPr>
                    <w:t>202</w:t>
                  </w:r>
                  <w:r w:rsidR="00DB7E8E">
                    <w:rPr>
                      <w:rFonts w:ascii="宋体" w:hAnsi="宋体" w:cs="宋体" w:hint="eastAsia"/>
                      <w:color w:val="000000"/>
                      <w:kern w:val="0"/>
                      <w:sz w:val="20"/>
                      <w:szCs w:val="20"/>
                    </w:rPr>
                    <w:t>4</w:t>
                  </w:r>
                  <w:r w:rsidRPr="001A0496">
                    <w:rPr>
                      <w:rFonts w:ascii="宋体" w:hAnsi="宋体" w:cs="宋体" w:hint="eastAsia"/>
                      <w:color w:val="000000"/>
                      <w:kern w:val="0"/>
                      <w:sz w:val="20"/>
                      <w:szCs w:val="20"/>
                    </w:rPr>
                    <w:t>年国有资本经营预算支出</w:t>
                  </w:r>
                </w:p>
              </w:tc>
            </w:tr>
            <w:tr w:rsidR="001A0496" w:rsidRPr="001A0496" w:rsidTr="0015221E">
              <w:trPr>
                <w:trHeight w:val="435"/>
              </w:trPr>
              <w:tc>
                <w:tcPr>
                  <w:tcW w:w="2552" w:type="dxa"/>
                  <w:gridSpan w:val="2"/>
                  <w:vMerge/>
                  <w:tcBorders>
                    <w:top w:val="nil"/>
                    <w:left w:val="single" w:sz="4" w:space="0" w:color="auto"/>
                    <w:bottom w:val="single" w:sz="4" w:space="0" w:color="auto"/>
                    <w:right w:val="single" w:sz="4" w:space="0" w:color="auto"/>
                  </w:tcBorders>
                  <w:vAlign w:val="center"/>
                  <w:hideMark/>
                </w:tcPr>
                <w:p w:rsidR="001A0496" w:rsidRPr="001A0496" w:rsidRDefault="001A0496" w:rsidP="001A0496">
                  <w:pPr>
                    <w:widowControl/>
                    <w:jc w:val="left"/>
                    <w:rPr>
                      <w:rFonts w:ascii="宋体" w:hAnsi="宋体" w:cs="宋体"/>
                      <w:color w:val="000000"/>
                      <w:kern w:val="0"/>
                      <w:sz w:val="20"/>
                      <w:szCs w:val="20"/>
                    </w:rPr>
                  </w:pPr>
                </w:p>
              </w:tc>
              <w:tc>
                <w:tcPr>
                  <w:tcW w:w="2154" w:type="dxa"/>
                  <w:vMerge/>
                  <w:tcBorders>
                    <w:top w:val="nil"/>
                    <w:left w:val="single" w:sz="4" w:space="0" w:color="auto"/>
                    <w:bottom w:val="single" w:sz="4" w:space="0" w:color="auto"/>
                    <w:right w:val="single" w:sz="4" w:space="0" w:color="auto"/>
                  </w:tcBorders>
                  <w:vAlign w:val="center"/>
                  <w:hideMark/>
                </w:tcPr>
                <w:p w:rsidR="001A0496" w:rsidRPr="001A0496" w:rsidRDefault="001A0496" w:rsidP="001A0496">
                  <w:pPr>
                    <w:widowControl/>
                    <w:jc w:val="left"/>
                    <w:rPr>
                      <w:rFonts w:ascii="宋体" w:hAnsi="宋体" w:cs="宋体"/>
                      <w:color w:val="000000"/>
                      <w:kern w:val="0"/>
                      <w:sz w:val="20"/>
                      <w:szCs w:val="20"/>
                    </w:rPr>
                  </w:pPr>
                </w:p>
              </w:tc>
              <w:tc>
                <w:tcPr>
                  <w:tcW w:w="2895" w:type="dxa"/>
                  <w:tcBorders>
                    <w:top w:val="nil"/>
                    <w:left w:val="nil"/>
                    <w:bottom w:val="single" w:sz="4" w:space="0" w:color="auto"/>
                    <w:right w:val="single" w:sz="4" w:space="0" w:color="auto"/>
                  </w:tcBorders>
                  <w:shd w:val="clear" w:color="auto" w:fill="auto"/>
                  <w:vAlign w:val="center"/>
                  <w:hideMark/>
                </w:tcPr>
                <w:p w:rsidR="001A0496" w:rsidRPr="001A0496" w:rsidRDefault="001A0496" w:rsidP="001A0496">
                  <w:pPr>
                    <w:widowControl/>
                    <w:jc w:val="center"/>
                    <w:rPr>
                      <w:rFonts w:ascii="宋体" w:hAnsi="宋体" w:cs="宋体"/>
                      <w:color w:val="000000"/>
                      <w:kern w:val="0"/>
                      <w:sz w:val="20"/>
                      <w:szCs w:val="20"/>
                    </w:rPr>
                  </w:pPr>
                  <w:r w:rsidRPr="001A0496">
                    <w:rPr>
                      <w:rFonts w:ascii="宋体" w:hAnsi="宋体" w:cs="宋体" w:hint="eastAsia"/>
                      <w:color w:val="000000"/>
                      <w:kern w:val="0"/>
                      <w:sz w:val="20"/>
                      <w:szCs w:val="20"/>
                    </w:rPr>
                    <w:t>小计</w:t>
                  </w:r>
                </w:p>
              </w:tc>
              <w:tc>
                <w:tcPr>
                  <w:tcW w:w="2895" w:type="dxa"/>
                  <w:tcBorders>
                    <w:top w:val="nil"/>
                    <w:left w:val="nil"/>
                    <w:bottom w:val="single" w:sz="4" w:space="0" w:color="auto"/>
                    <w:right w:val="single" w:sz="4" w:space="0" w:color="auto"/>
                  </w:tcBorders>
                  <w:shd w:val="clear" w:color="auto" w:fill="auto"/>
                  <w:vAlign w:val="center"/>
                  <w:hideMark/>
                </w:tcPr>
                <w:p w:rsidR="001A0496" w:rsidRPr="001A0496" w:rsidRDefault="001A0496" w:rsidP="001A0496">
                  <w:pPr>
                    <w:widowControl/>
                    <w:jc w:val="center"/>
                    <w:rPr>
                      <w:rFonts w:ascii="宋体" w:hAnsi="宋体" w:cs="宋体"/>
                      <w:color w:val="000000"/>
                      <w:kern w:val="0"/>
                      <w:sz w:val="20"/>
                      <w:szCs w:val="20"/>
                    </w:rPr>
                  </w:pPr>
                  <w:r w:rsidRPr="001A0496">
                    <w:rPr>
                      <w:rFonts w:ascii="宋体" w:hAnsi="宋体" w:cs="宋体" w:hint="eastAsia"/>
                      <w:color w:val="000000"/>
                      <w:kern w:val="0"/>
                      <w:sz w:val="20"/>
                      <w:szCs w:val="20"/>
                    </w:rPr>
                    <w:t>基本支出</w:t>
                  </w:r>
                </w:p>
              </w:tc>
              <w:tc>
                <w:tcPr>
                  <w:tcW w:w="2895" w:type="dxa"/>
                  <w:tcBorders>
                    <w:top w:val="nil"/>
                    <w:left w:val="nil"/>
                    <w:bottom w:val="single" w:sz="4" w:space="0" w:color="auto"/>
                    <w:right w:val="single" w:sz="4" w:space="0" w:color="auto"/>
                  </w:tcBorders>
                  <w:shd w:val="clear" w:color="auto" w:fill="auto"/>
                  <w:vAlign w:val="center"/>
                  <w:hideMark/>
                </w:tcPr>
                <w:p w:rsidR="001A0496" w:rsidRPr="001A0496" w:rsidRDefault="001A0496" w:rsidP="001A0496">
                  <w:pPr>
                    <w:widowControl/>
                    <w:jc w:val="center"/>
                    <w:rPr>
                      <w:rFonts w:ascii="宋体" w:hAnsi="宋体" w:cs="宋体"/>
                      <w:color w:val="000000"/>
                      <w:kern w:val="0"/>
                      <w:sz w:val="20"/>
                      <w:szCs w:val="20"/>
                    </w:rPr>
                  </w:pPr>
                  <w:r w:rsidRPr="001A0496">
                    <w:rPr>
                      <w:rFonts w:ascii="宋体" w:hAnsi="宋体" w:cs="宋体" w:hint="eastAsia"/>
                      <w:color w:val="000000"/>
                      <w:kern w:val="0"/>
                      <w:sz w:val="20"/>
                      <w:szCs w:val="20"/>
                    </w:rPr>
                    <w:t>项目支出</w:t>
                  </w:r>
                </w:p>
              </w:tc>
            </w:tr>
            <w:tr w:rsidR="001A0496" w:rsidRPr="001A0496" w:rsidTr="0015221E">
              <w:trPr>
                <w:trHeight w:val="435"/>
              </w:trPr>
              <w:tc>
                <w:tcPr>
                  <w:tcW w:w="2552" w:type="dxa"/>
                  <w:gridSpan w:val="2"/>
                  <w:tcBorders>
                    <w:top w:val="nil"/>
                    <w:left w:val="single" w:sz="4" w:space="0" w:color="auto"/>
                    <w:bottom w:val="single" w:sz="4" w:space="0" w:color="auto"/>
                    <w:right w:val="single" w:sz="4" w:space="0" w:color="auto"/>
                  </w:tcBorders>
                  <w:shd w:val="clear" w:color="auto" w:fill="auto"/>
                  <w:noWrap/>
                  <w:vAlign w:val="center"/>
                </w:tcPr>
                <w:p w:rsidR="001A0496" w:rsidRPr="001A0496" w:rsidRDefault="001A0496" w:rsidP="001A0496">
                  <w:pPr>
                    <w:widowControl/>
                    <w:jc w:val="left"/>
                    <w:rPr>
                      <w:rFonts w:ascii="宋体" w:hAnsi="宋体" w:cs="宋体"/>
                      <w:kern w:val="0"/>
                      <w:sz w:val="20"/>
                      <w:szCs w:val="20"/>
                    </w:rPr>
                  </w:pPr>
                </w:p>
              </w:tc>
              <w:tc>
                <w:tcPr>
                  <w:tcW w:w="2154" w:type="dxa"/>
                  <w:tcBorders>
                    <w:top w:val="nil"/>
                    <w:left w:val="nil"/>
                    <w:bottom w:val="single" w:sz="4" w:space="0" w:color="auto"/>
                    <w:right w:val="single" w:sz="4" w:space="0" w:color="auto"/>
                  </w:tcBorders>
                  <w:shd w:val="clear" w:color="auto" w:fill="auto"/>
                  <w:noWrap/>
                  <w:vAlign w:val="center"/>
                </w:tcPr>
                <w:p w:rsidR="001A0496" w:rsidRPr="001A0496" w:rsidRDefault="001A0496" w:rsidP="001A0496">
                  <w:pPr>
                    <w:widowControl/>
                    <w:jc w:val="left"/>
                    <w:rPr>
                      <w:rFonts w:ascii="宋体" w:hAnsi="宋体" w:cs="宋体"/>
                      <w:kern w:val="0"/>
                      <w:sz w:val="20"/>
                      <w:szCs w:val="20"/>
                    </w:rPr>
                  </w:pPr>
                </w:p>
              </w:tc>
              <w:tc>
                <w:tcPr>
                  <w:tcW w:w="2895"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center"/>
                    <w:rPr>
                      <w:rFonts w:ascii="宋体" w:hAnsi="宋体" w:cs="宋体"/>
                      <w:i/>
                      <w:iCs/>
                      <w:color w:val="000000"/>
                      <w:kern w:val="0"/>
                      <w:sz w:val="20"/>
                      <w:szCs w:val="20"/>
                    </w:rPr>
                  </w:pPr>
                  <w:r w:rsidRPr="001A0496">
                    <w:rPr>
                      <w:rFonts w:ascii="宋体" w:hAnsi="宋体" w:cs="宋体" w:hint="eastAsia"/>
                      <w:i/>
                      <w:iCs/>
                      <w:color w:val="000000"/>
                      <w:kern w:val="0"/>
                      <w:sz w:val="20"/>
                      <w:szCs w:val="20"/>
                    </w:rPr>
                    <w:t xml:space="preserve">　</w:t>
                  </w:r>
                </w:p>
              </w:tc>
              <w:tc>
                <w:tcPr>
                  <w:tcW w:w="2895"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center"/>
                    <w:rPr>
                      <w:rFonts w:ascii="宋体" w:hAnsi="宋体" w:cs="宋体"/>
                      <w:i/>
                      <w:iCs/>
                      <w:color w:val="000000"/>
                      <w:kern w:val="0"/>
                      <w:sz w:val="20"/>
                      <w:szCs w:val="20"/>
                    </w:rPr>
                  </w:pPr>
                  <w:r w:rsidRPr="001A0496">
                    <w:rPr>
                      <w:rFonts w:ascii="宋体" w:hAnsi="宋体" w:cs="宋体" w:hint="eastAsia"/>
                      <w:i/>
                      <w:iCs/>
                      <w:color w:val="000000"/>
                      <w:kern w:val="0"/>
                      <w:sz w:val="20"/>
                      <w:szCs w:val="20"/>
                    </w:rPr>
                    <w:t xml:space="preserve">　</w:t>
                  </w:r>
                </w:p>
              </w:tc>
              <w:tc>
                <w:tcPr>
                  <w:tcW w:w="2895" w:type="dxa"/>
                  <w:tcBorders>
                    <w:top w:val="nil"/>
                    <w:left w:val="nil"/>
                    <w:bottom w:val="single" w:sz="4" w:space="0" w:color="auto"/>
                    <w:right w:val="single" w:sz="4" w:space="0" w:color="auto"/>
                  </w:tcBorders>
                  <w:shd w:val="clear" w:color="auto" w:fill="auto"/>
                  <w:vAlign w:val="center"/>
                  <w:hideMark/>
                </w:tcPr>
                <w:p w:rsidR="001A0496" w:rsidRPr="001A0496" w:rsidRDefault="001A0496" w:rsidP="001A0496">
                  <w:pPr>
                    <w:widowControl/>
                    <w:jc w:val="left"/>
                    <w:rPr>
                      <w:rFonts w:ascii="宋体" w:hAnsi="宋体" w:cs="宋体"/>
                      <w:color w:val="000000"/>
                      <w:kern w:val="0"/>
                      <w:sz w:val="20"/>
                      <w:szCs w:val="20"/>
                    </w:rPr>
                  </w:pPr>
                  <w:r w:rsidRPr="001A0496">
                    <w:rPr>
                      <w:rFonts w:ascii="宋体" w:hAnsi="宋体" w:cs="宋体" w:hint="eastAsia"/>
                      <w:color w:val="000000"/>
                      <w:kern w:val="0"/>
                      <w:sz w:val="20"/>
                      <w:szCs w:val="20"/>
                    </w:rPr>
                    <w:t xml:space="preserve">　</w:t>
                  </w:r>
                </w:p>
              </w:tc>
            </w:tr>
            <w:tr w:rsidR="001A0496" w:rsidRPr="001A0496" w:rsidTr="0015221E">
              <w:trPr>
                <w:trHeight w:val="435"/>
              </w:trPr>
              <w:tc>
                <w:tcPr>
                  <w:tcW w:w="2552" w:type="dxa"/>
                  <w:gridSpan w:val="2"/>
                  <w:tcBorders>
                    <w:top w:val="nil"/>
                    <w:left w:val="single" w:sz="4" w:space="0" w:color="auto"/>
                    <w:bottom w:val="single" w:sz="4" w:space="0" w:color="auto"/>
                    <w:right w:val="single" w:sz="4" w:space="0" w:color="auto"/>
                  </w:tcBorders>
                  <w:shd w:val="clear" w:color="auto" w:fill="auto"/>
                  <w:noWrap/>
                  <w:vAlign w:val="center"/>
                </w:tcPr>
                <w:p w:rsidR="001A0496" w:rsidRPr="001A0496" w:rsidRDefault="001A0496" w:rsidP="001A0496">
                  <w:pPr>
                    <w:widowControl/>
                    <w:jc w:val="left"/>
                    <w:rPr>
                      <w:rFonts w:ascii="宋体" w:hAnsi="宋体" w:cs="宋体"/>
                      <w:kern w:val="0"/>
                      <w:sz w:val="20"/>
                      <w:szCs w:val="20"/>
                    </w:rPr>
                  </w:pPr>
                </w:p>
              </w:tc>
              <w:tc>
                <w:tcPr>
                  <w:tcW w:w="2154" w:type="dxa"/>
                  <w:tcBorders>
                    <w:top w:val="nil"/>
                    <w:left w:val="nil"/>
                    <w:bottom w:val="single" w:sz="4" w:space="0" w:color="auto"/>
                    <w:right w:val="single" w:sz="4" w:space="0" w:color="auto"/>
                  </w:tcBorders>
                  <w:shd w:val="clear" w:color="auto" w:fill="auto"/>
                  <w:noWrap/>
                  <w:vAlign w:val="center"/>
                </w:tcPr>
                <w:p w:rsidR="001A0496" w:rsidRPr="001A0496" w:rsidRDefault="001A0496" w:rsidP="001A0496">
                  <w:pPr>
                    <w:widowControl/>
                    <w:jc w:val="left"/>
                    <w:rPr>
                      <w:rFonts w:ascii="宋体" w:hAnsi="宋体" w:cs="宋体"/>
                      <w:kern w:val="0"/>
                      <w:sz w:val="20"/>
                      <w:szCs w:val="20"/>
                    </w:rPr>
                  </w:pPr>
                </w:p>
              </w:tc>
              <w:tc>
                <w:tcPr>
                  <w:tcW w:w="2895"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center"/>
                    <w:rPr>
                      <w:rFonts w:ascii="宋体" w:hAnsi="宋体" w:cs="宋体"/>
                      <w:i/>
                      <w:iCs/>
                      <w:color w:val="000000"/>
                      <w:kern w:val="0"/>
                      <w:sz w:val="20"/>
                      <w:szCs w:val="20"/>
                    </w:rPr>
                  </w:pPr>
                  <w:r w:rsidRPr="001A0496">
                    <w:rPr>
                      <w:rFonts w:ascii="宋体" w:hAnsi="宋体" w:cs="宋体" w:hint="eastAsia"/>
                      <w:i/>
                      <w:iCs/>
                      <w:color w:val="000000"/>
                      <w:kern w:val="0"/>
                      <w:sz w:val="20"/>
                      <w:szCs w:val="20"/>
                    </w:rPr>
                    <w:t xml:space="preserve">　</w:t>
                  </w:r>
                </w:p>
              </w:tc>
              <w:tc>
                <w:tcPr>
                  <w:tcW w:w="2895"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center"/>
                    <w:rPr>
                      <w:rFonts w:ascii="宋体" w:hAnsi="宋体" w:cs="宋体"/>
                      <w:i/>
                      <w:iCs/>
                      <w:color w:val="000000"/>
                      <w:kern w:val="0"/>
                      <w:sz w:val="20"/>
                      <w:szCs w:val="20"/>
                    </w:rPr>
                  </w:pPr>
                  <w:r w:rsidRPr="001A0496">
                    <w:rPr>
                      <w:rFonts w:ascii="宋体" w:hAnsi="宋体" w:cs="宋体" w:hint="eastAsia"/>
                      <w:i/>
                      <w:iCs/>
                      <w:color w:val="000000"/>
                      <w:kern w:val="0"/>
                      <w:sz w:val="20"/>
                      <w:szCs w:val="20"/>
                    </w:rPr>
                    <w:t xml:space="preserve">　</w:t>
                  </w:r>
                </w:p>
              </w:tc>
              <w:tc>
                <w:tcPr>
                  <w:tcW w:w="2895"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center"/>
                    <w:rPr>
                      <w:rFonts w:ascii="宋体" w:hAnsi="宋体" w:cs="宋体"/>
                      <w:i/>
                      <w:iCs/>
                      <w:color w:val="000000"/>
                      <w:kern w:val="0"/>
                      <w:sz w:val="20"/>
                      <w:szCs w:val="20"/>
                    </w:rPr>
                  </w:pPr>
                  <w:r w:rsidRPr="001A0496">
                    <w:rPr>
                      <w:rFonts w:ascii="宋体" w:hAnsi="宋体" w:cs="宋体" w:hint="eastAsia"/>
                      <w:i/>
                      <w:iCs/>
                      <w:color w:val="000000"/>
                      <w:kern w:val="0"/>
                      <w:sz w:val="20"/>
                      <w:szCs w:val="20"/>
                    </w:rPr>
                    <w:t xml:space="preserve">　</w:t>
                  </w:r>
                </w:p>
              </w:tc>
            </w:tr>
            <w:tr w:rsidR="001A0496" w:rsidRPr="001A0496" w:rsidTr="0015221E">
              <w:trPr>
                <w:trHeight w:val="435"/>
              </w:trPr>
              <w:tc>
                <w:tcPr>
                  <w:tcW w:w="2552" w:type="dxa"/>
                  <w:gridSpan w:val="2"/>
                  <w:tcBorders>
                    <w:top w:val="nil"/>
                    <w:left w:val="single" w:sz="4" w:space="0" w:color="auto"/>
                    <w:bottom w:val="single" w:sz="4" w:space="0" w:color="auto"/>
                    <w:right w:val="single" w:sz="4" w:space="0" w:color="auto"/>
                  </w:tcBorders>
                  <w:shd w:val="clear" w:color="auto" w:fill="auto"/>
                  <w:noWrap/>
                  <w:vAlign w:val="center"/>
                </w:tcPr>
                <w:p w:rsidR="001A0496" w:rsidRPr="001A0496" w:rsidRDefault="001A0496" w:rsidP="001A0496">
                  <w:pPr>
                    <w:widowControl/>
                    <w:jc w:val="left"/>
                    <w:rPr>
                      <w:rFonts w:ascii="宋体" w:hAnsi="宋体" w:cs="宋体"/>
                      <w:kern w:val="0"/>
                      <w:sz w:val="20"/>
                      <w:szCs w:val="20"/>
                    </w:rPr>
                  </w:pPr>
                </w:p>
              </w:tc>
              <w:tc>
                <w:tcPr>
                  <w:tcW w:w="2154" w:type="dxa"/>
                  <w:tcBorders>
                    <w:top w:val="nil"/>
                    <w:left w:val="nil"/>
                    <w:bottom w:val="single" w:sz="4" w:space="0" w:color="auto"/>
                    <w:right w:val="single" w:sz="4" w:space="0" w:color="auto"/>
                  </w:tcBorders>
                  <w:shd w:val="clear" w:color="auto" w:fill="auto"/>
                  <w:noWrap/>
                  <w:vAlign w:val="center"/>
                </w:tcPr>
                <w:p w:rsidR="001A0496" w:rsidRPr="001A0496" w:rsidRDefault="001A0496" w:rsidP="001A0496">
                  <w:pPr>
                    <w:widowControl/>
                    <w:jc w:val="left"/>
                    <w:rPr>
                      <w:rFonts w:ascii="宋体" w:hAnsi="宋体" w:cs="宋体"/>
                      <w:kern w:val="0"/>
                      <w:sz w:val="20"/>
                      <w:szCs w:val="20"/>
                    </w:rPr>
                  </w:pPr>
                </w:p>
              </w:tc>
              <w:tc>
                <w:tcPr>
                  <w:tcW w:w="2895"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center"/>
                    <w:rPr>
                      <w:rFonts w:ascii="宋体" w:hAnsi="宋体" w:cs="宋体"/>
                      <w:i/>
                      <w:iCs/>
                      <w:color w:val="000000"/>
                      <w:kern w:val="0"/>
                      <w:sz w:val="20"/>
                      <w:szCs w:val="20"/>
                    </w:rPr>
                  </w:pPr>
                  <w:r w:rsidRPr="001A0496">
                    <w:rPr>
                      <w:rFonts w:ascii="宋体" w:hAnsi="宋体" w:cs="宋体" w:hint="eastAsia"/>
                      <w:i/>
                      <w:iCs/>
                      <w:color w:val="000000"/>
                      <w:kern w:val="0"/>
                      <w:sz w:val="20"/>
                      <w:szCs w:val="20"/>
                    </w:rPr>
                    <w:t xml:space="preserve">　</w:t>
                  </w:r>
                </w:p>
              </w:tc>
              <w:tc>
                <w:tcPr>
                  <w:tcW w:w="2895"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center"/>
                    <w:rPr>
                      <w:rFonts w:ascii="宋体" w:hAnsi="宋体" w:cs="宋体"/>
                      <w:i/>
                      <w:iCs/>
                      <w:color w:val="000000"/>
                      <w:kern w:val="0"/>
                      <w:sz w:val="20"/>
                      <w:szCs w:val="20"/>
                    </w:rPr>
                  </w:pPr>
                  <w:r w:rsidRPr="001A0496">
                    <w:rPr>
                      <w:rFonts w:ascii="宋体" w:hAnsi="宋体" w:cs="宋体" w:hint="eastAsia"/>
                      <w:i/>
                      <w:iCs/>
                      <w:color w:val="000000"/>
                      <w:kern w:val="0"/>
                      <w:sz w:val="20"/>
                      <w:szCs w:val="20"/>
                    </w:rPr>
                    <w:t xml:space="preserve">　</w:t>
                  </w:r>
                </w:p>
              </w:tc>
              <w:tc>
                <w:tcPr>
                  <w:tcW w:w="2895"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center"/>
                    <w:rPr>
                      <w:rFonts w:ascii="宋体" w:hAnsi="宋体" w:cs="宋体"/>
                      <w:i/>
                      <w:iCs/>
                      <w:color w:val="000000"/>
                      <w:kern w:val="0"/>
                      <w:sz w:val="20"/>
                      <w:szCs w:val="20"/>
                    </w:rPr>
                  </w:pPr>
                  <w:r w:rsidRPr="001A0496">
                    <w:rPr>
                      <w:rFonts w:ascii="宋体" w:hAnsi="宋体" w:cs="宋体" w:hint="eastAsia"/>
                      <w:i/>
                      <w:iCs/>
                      <w:color w:val="000000"/>
                      <w:kern w:val="0"/>
                      <w:sz w:val="20"/>
                      <w:szCs w:val="20"/>
                    </w:rPr>
                    <w:t xml:space="preserve">　</w:t>
                  </w:r>
                </w:p>
              </w:tc>
            </w:tr>
            <w:tr w:rsidR="001A0496" w:rsidRPr="001A0496" w:rsidTr="0015221E">
              <w:trPr>
                <w:trHeight w:val="435"/>
              </w:trPr>
              <w:tc>
                <w:tcPr>
                  <w:tcW w:w="2552" w:type="dxa"/>
                  <w:gridSpan w:val="2"/>
                  <w:tcBorders>
                    <w:top w:val="nil"/>
                    <w:left w:val="single" w:sz="4" w:space="0" w:color="auto"/>
                    <w:bottom w:val="single" w:sz="4" w:space="0" w:color="auto"/>
                    <w:right w:val="single" w:sz="4" w:space="0" w:color="auto"/>
                  </w:tcBorders>
                  <w:shd w:val="clear" w:color="auto" w:fill="auto"/>
                  <w:noWrap/>
                  <w:vAlign w:val="center"/>
                </w:tcPr>
                <w:p w:rsidR="001A0496" w:rsidRPr="001A0496" w:rsidRDefault="001A0496" w:rsidP="001A0496">
                  <w:pPr>
                    <w:widowControl/>
                    <w:jc w:val="left"/>
                    <w:rPr>
                      <w:rFonts w:ascii="宋体" w:hAnsi="宋体" w:cs="宋体"/>
                      <w:kern w:val="0"/>
                      <w:sz w:val="20"/>
                      <w:szCs w:val="20"/>
                    </w:rPr>
                  </w:pPr>
                </w:p>
              </w:tc>
              <w:tc>
                <w:tcPr>
                  <w:tcW w:w="2154" w:type="dxa"/>
                  <w:tcBorders>
                    <w:top w:val="nil"/>
                    <w:left w:val="nil"/>
                    <w:bottom w:val="single" w:sz="4" w:space="0" w:color="auto"/>
                    <w:right w:val="single" w:sz="4" w:space="0" w:color="auto"/>
                  </w:tcBorders>
                  <w:shd w:val="clear" w:color="auto" w:fill="auto"/>
                  <w:noWrap/>
                  <w:vAlign w:val="center"/>
                </w:tcPr>
                <w:p w:rsidR="001A0496" w:rsidRPr="001A0496" w:rsidRDefault="001A0496" w:rsidP="001A0496">
                  <w:pPr>
                    <w:widowControl/>
                    <w:jc w:val="left"/>
                    <w:rPr>
                      <w:rFonts w:ascii="宋体" w:hAnsi="宋体" w:cs="宋体"/>
                      <w:kern w:val="0"/>
                      <w:sz w:val="20"/>
                      <w:szCs w:val="20"/>
                    </w:rPr>
                  </w:pPr>
                </w:p>
              </w:tc>
              <w:tc>
                <w:tcPr>
                  <w:tcW w:w="2895"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left"/>
                    <w:rPr>
                      <w:rFonts w:ascii="宋体" w:hAnsi="宋体" w:cs="宋体"/>
                      <w:color w:val="000000"/>
                      <w:kern w:val="0"/>
                      <w:sz w:val="20"/>
                      <w:szCs w:val="20"/>
                    </w:rPr>
                  </w:pPr>
                  <w:r w:rsidRPr="001A0496">
                    <w:rPr>
                      <w:rFonts w:ascii="宋体" w:hAnsi="宋体" w:cs="宋体" w:hint="eastAsia"/>
                      <w:color w:val="000000"/>
                      <w:kern w:val="0"/>
                      <w:sz w:val="20"/>
                      <w:szCs w:val="20"/>
                    </w:rPr>
                    <w:t xml:space="preserve">　</w:t>
                  </w:r>
                </w:p>
              </w:tc>
              <w:tc>
                <w:tcPr>
                  <w:tcW w:w="2895"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left"/>
                    <w:rPr>
                      <w:rFonts w:ascii="宋体" w:hAnsi="宋体" w:cs="宋体"/>
                      <w:color w:val="000000"/>
                      <w:kern w:val="0"/>
                      <w:sz w:val="20"/>
                      <w:szCs w:val="20"/>
                    </w:rPr>
                  </w:pPr>
                  <w:r w:rsidRPr="001A0496">
                    <w:rPr>
                      <w:rFonts w:ascii="宋体" w:hAnsi="宋体" w:cs="宋体" w:hint="eastAsia"/>
                      <w:color w:val="000000"/>
                      <w:kern w:val="0"/>
                      <w:sz w:val="20"/>
                      <w:szCs w:val="20"/>
                    </w:rPr>
                    <w:t xml:space="preserve">　</w:t>
                  </w:r>
                </w:p>
              </w:tc>
              <w:tc>
                <w:tcPr>
                  <w:tcW w:w="2895"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center"/>
                    <w:rPr>
                      <w:rFonts w:ascii="宋体" w:hAnsi="宋体" w:cs="宋体"/>
                      <w:color w:val="000000"/>
                      <w:kern w:val="0"/>
                      <w:sz w:val="20"/>
                      <w:szCs w:val="20"/>
                    </w:rPr>
                  </w:pPr>
                  <w:r w:rsidRPr="001A0496">
                    <w:rPr>
                      <w:rFonts w:ascii="宋体" w:hAnsi="宋体" w:cs="宋体" w:hint="eastAsia"/>
                      <w:color w:val="000000"/>
                      <w:kern w:val="0"/>
                      <w:sz w:val="20"/>
                      <w:szCs w:val="20"/>
                    </w:rPr>
                    <w:t xml:space="preserve">　</w:t>
                  </w:r>
                </w:p>
              </w:tc>
            </w:tr>
            <w:tr w:rsidR="001A0496" w:rsidRPr="001A0496" w:rsidTr="0015221E">
              <w:trPr>
                <w:trHeight w:val="435"/>
              </w:trPr>
              <w:tc>
                <w:tcPr>
                  <w:tcW w:w="2552" w:type="dxa"/>
                  <w:gridSpan w:val="2"/>
                  <w:tcBorders>
                    <w:top w:val="nil"/>
                    <w:left w:val="single" w:sz="4" w:space="0" w:color="auto"/>
                    <w:bottom w:val="single" w:sz="4" w:space="0" w:color="auto"/>
                    <w:right w:val="single" w:sz="4" w:space="0" w:color="auto"/>
                  </w:tcBorders>
                  <w:shd w:val="clear" w:color="auto" w:fill="auto"/>
                  <w:noWrap/>
                  <w:vAlign w:val="center"/>
                </w:tcPr>
                <w:p w:rsidR="001A0496" w:rsidRPr="001A0496" w:rsidRDefault="001A0496" w:rsidP="001A0496">
                  <w:pPr>
                    <w:widowControl/>
                    <w:jc w:val="left"/>
                    <w:rPr>
                      <w:rFonts w:ascii="宋体" w:hAnsi="宋体" w:cs="宋体"/>
                      <w:kern w:val="0"/>
                      <w:sz w:val="20"/>
                      <w:szCs w:val="20"/>
                    </w:rPr>
                  </w:pPr>
                </w:p>
              </w:tc>
              <w:tc>
                <w:tcPr>
                  <w:tcW w:w="2154" w:type="dxa"/>
                  <w:tcBorders>
                    <w:top w:val="nil"/>
                    <w:left w:val="nil"/>
                    <w:bottom w:val="single" w:sz="4" w:space="0" w:color="auto"/>
                    <w:right w:val="single" w:sz="4" w:space="0" w:color="auto"/>
                  </w:tcBorders>
                  <w:shd w:val="clear" w:color="auto" w:fill="auto"/>
                  <w:noWrap/>
                  <w:vAlign w:val="center"/>
                </w:tcPr>
                <w:p w:rsidR="001A0496" w:rsidRPr="001A0496" w:rsidRDefault="001A0496" w:rsidP="001A0496">
                  <w:pPr>
                    <w:widowControl/>
                    <w:jc w:val="center"/>
                    <w:rPr>
                      <w:rFonts w:ascii="宋体" w:hAnsi="宋体" w:cs="宋体"/>
                      <w:kern w:val="0"/>
                      <w:sz w:val="20"/>
                      <w:szCs w:val="20"/>
                    </w:rPr>
                  </w:pPr>
                </w:p>
              </w:tc>
              <w:tc>
                <w:tcPr>
                  <w:tcW w:w="2895"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left"/>
                    <w:rPr>
                      <w:rFonts w:ascii="宋体" w:hAnsi="宋体" w:cs="宋体"/>
                      <w:color w:val="000000"/>
                      <w:kern w:val="0"/>
                      <w:sz w:val="20"/>
                      <w:szCs w:val="20"/>
                    </w:rPr>
                  </w:pPr>
                  <w:r w:rsidRPr="001A0496">
                    <w:rPr>
                      <w:rFonts w:ascii="宋体" w:hAnsi="宋体" w:cs="宋体" w:hint="eastAsia"/>
                      <w:color w:val="000000"/>
                      <w:kern w:val="0"/>
                      <w:sz w:val="20"/>
                      <w:szCs w:val="20"/>
                    </w:rPr>
                    <w:t xml:space="preserve">　</w:t>
                  </w:r>
                </w:p>
              </w:tc>
              <w:tc>
                <w:tcPr>
                  <w:tcW w:w="2895"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left"/>
                    <w:rPr>
                      <w:rFonts w:ascii="宋体" w:hAnsi="宋体" w:cs="宋体"/>
                      <w:color w:val="000000"/>
                      <w:kern w:val="0"/>
                      <w:sz w:val="20"/>
                      <w:szCs w:val="20"/>
                    </w:rPr>
                  </w:pPr>
                  <w:r w:rsidRPr="001A0496">
                    <w:rPr>
                      <w:rFonts w:ascii="宋体" w:hAnsi="宋体" w:cs="宋体" w:hint="eastAsia"/>
                      <w:color w:val="000000"/>
                      <w:kern w:val="0"/>
                      <w:sz w:val="20"/>
                      <w:szCs w:val="20"/>
                    </w:rPr>
                    <w:t xml:space="preserve">　</w:t>
                  </w:r>
                </w:p>
              </w:tc>
              <w:tc>
                <w:tcPr>
                  <w:tcW w:w="2895"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center"/>
                    <w:rPr>
                      <w:rFonts w:ascii="宋体" w:hAnsi="宋体" w:cs="宋体"/>
                      <w:color w:val="000000"/>
                      <w:kern w:val="0"/>
                      <w:sz w:val="20"/>
                      <w:szCs w:val="20"/>
                    </w:rPr>
                  </w:pPr>
                  <w:r w:rsidRPr="001A0496">
                    <w:rPr>
                      <w:rFonts w:ascii="宋体" w:hAnsi="宋体" w:cs="宋体" w:hint="eastAsia"/>
                      <w:color w:val="000000"/>
                      <w:kern w:val="0"/>
                      <w:sz w:val="20"/>
                      <w:szCs w:val="20"/>
                    </w:rPr>
                    <w:t xml:space="preserve">　</w:t>
                  </w:r>
                </w:p>
              </w:tc>
            </w:tr>
            <w:tr w:rsidR="001A0496" w:rsidRPr="001A0496" w:rsidTr="0015221E">
              <w:trPr>
                <w:trHeight w:val="435"/>
              </w:trPr>
              <w:tc>
                <w:tcPr>
                  <w:tcW w:w="2552" w:type="dxa"/>
                  <w:gridSpan w:val="2"/>
                  <w:tcBorders>
                    <w:top w:val="nil"/>
                    <w:left w:val="single" w:sz="4" w:space="0" w:color="auto"/>
                    <w:bottom w:val="single" w:sz="4" w:space="0" w:color="auto"/>
                    <w:right w:val="single" w:sz="4" w:space="0" w:color="auto"/>
                  </w:tcBorders>
                  <w:shd w:val="clear" w:color="auto" w:fill="auto"/>
                  <w:noWrap/>
                  <w:vAlign w:val="center"/>
                </w:tcPr>
                <w:p w:rsidR="001A0496" w:rsidRPr="001A0496" w:rsidRDefault="001A0496" w:rsidP="001A0496">
                  <w:pPr>
                    <w:widowControl/>
                    <w:jc w:val="left"/>
                    <w:rPr>
                      <w:rFonts w:ascii="宋体" w:hAnsi="宋体" w:cs="宋体"/>
                      <w:kern w:val="0"/>
                      <w:sz w:val="20"/>
                      <w:szCs w:val="20"/>
                    </w:rPr>
                  </w:pPr>
                </w:p>
              </w:tc>
              <w:tc>
                <w:tcPr>
                  <w:tcW w:w="2154" w:type="dxa"/>
                  <w:tcBorders>
                    <w:top w:val="nil"/>
                    <w:left w:val="nil"/>
                    <w:bottom w:val="single" w:sz="4" w:space="0" w:color="auto"/>
                    <w:right w:val="single" w:sz="4" w:space="0" w:color="auto"/>
                  </w:tcBorders>
                  <w:shd w:val="clear" w:color="auto" w:fill="auto"/>
                  <w:noWrap/>
                  <w:vAlign w:val="center"/>
                </w:tcPr>
                <w:p w:rsidR="001A0496" w:rsidRPr="001A0496" w:rsidRDefault="001A0496" w:rsidP="001A0496">
                  <w:pPr>
                    <w:widowControl/>
                    <w:jc w:val="center"/>
                    <w:rPr>
                      <w:rFonts w:ascii="宋体" w:hAnsi="宋体" w:cs="宋体"/>
                      <w:kern w:val="0"/>
                      <w:sz w:val="20"/>
                      <w:szCs w:val="20"/>
                    </w:rPr>
                  </w:pPr>
                </w:p>
              </w:tc>
              <w:tc>
                <w:tcPr>
                  <w:tcW w:w="2895"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left"/>
                    <w:rPr>
                      <w:rFonts w:ascii="宋体" w:hAnsi="宋体" w:cs="宋体"/>
                      <w:color w:val="000000"/>
                      <w:kern w:val="0"/>
                      <w:sz w:val="20"/>
                      <w:szCs w:val="20"/>
                    </w:rPr>
                  </w:pPr>
                  <w:r w:rsidRPr="001A0496">
                    <w:rPr>
                      <w:rFonts w:ascii="宋体" w:hAnsi="宋体" w:cs="宋体" w:hint="eastAsia"/>
                      <w:color w:val="000000"/>
                      <w:kern w:val="0"/>
                      <w:sz w:val="20"/>
                      <w:szCs w:val="20"/>
                    </w:rPr>
                    <w:t xml:space="preserve">　</w:t>
                  </w:r>
                </w:p>
              </w:tc>
              <w:tc>
                <w:tcPr>
                  <w:tcW w:w="2895"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left"/>
                    <w:rPr>
                      <w:rFonts w:ascii="宋体" w:hAnsi="宋体" w:cs="宋体"/>
                      <w:color w:val="000000"/>
                      <w:kern w:val="0"/>
                      <w:sz w:val="20"/>
                      <w:szCs w:val="20"/>
                    </w:rPr>
                  </w:pPr>
                  <w:r w:rsidRPr="001A0496">
                    <w:rPr>
                      <w:rFonts w:ascii="宋体" w:hAnsi="宋体" w:cs="宋体" w:hint="eastAsia"/>
                      <w:color w:val="000000"/>
                      <w:kern w:val="0"/>
                      <w:sz w:val="20"/>
                      <w:szCs w:val="20"/>
                    </w:rPr>
                    <w:t xml:space="preserve">　</w:t>
                  </w:r>
                </w:p>
              </w:tc>
              <w:tc>
                <w:tcPr>
                  <w:tcW w:w="2895"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center"/>
                    <w:rPr>
                      <w:rFonts w:ascii="宋体" w:hAnsi="宋体" w:cs="宋体"/>
                      <w:color w:val="000000"/>
                      <w:kern w:val="0"/>
                      <w:sz w:val="20"/>
                      <w:szCs w:val="20"/>
                    </w:rPr>
                  </w:pPr>
                  <w:r w:rsidRPr="001A0496">
                    <w:rPr>
                      <w:rFonts w:ascii="宋体" w:hAnsi="宋体" w:cs="宋体" w:hint="eastAsia"/>
                      <w:color w:val="000000"/>
                      <w:kern w:val="0"/>
                      <w:sz w:val="20"/>
                      <w:szCs w:val="20"/>
                    </w:rPr>
                    <w:t xml:space="preserve">　</w:t>
                  </w:r>
                </w:p>
              </w:tc>
            </w:tr>
            <w:tr w:rsidR="001A0496" w:rsidRPr="001A0496" w:rsidTr="0015221E">
              <w:trPr>
                <w:trHeight w:val="435"/>
              </w:trPr>
              <w:tc>
                <w:tcPr>
                  <w:tcW w:w="470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496" w:rsidRPr="001A0496" w:rsidRDefault="001A0496" w:rsidP="001A0496">
                  <w:pPr>
                    <w:widowControl/>
                    <w:jc w:val="center"/>
                    <w:rPr>
                      <w:rFonts w:ascii="宋体" w:hAnsi="宋体" w:cs="宋体"/>
                      <w:color w:val="000000"/>
                      <w:kern w:val="0"/>
                      <w:sz w:val="20"/>
                      <w:szCs w:val="20"/>
                    </w:rPr>
                  </w:pPr>
                  <w:r w:rsidRPr="001A0496">
                    <w:rPr>
                      <w:rFonts w:ascii="宋体" w:hAnsi="宋体" w:cs="宋体" w:hint="eastAsia"/>
                      <w:color w:val="000000"/>
                      <w:kern w:val="0"/>
                      <w:sz w:val="20"/>
                      <w:szCs w:val="20"/>
                    </w:rPr>
                    <w:t>合   计</w:t>
                  </w:r>
                </w:p>
              </w:tc>
              <w:tc>
                <w:tcPr>
                  <w:tcW w:w="2895"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center"/>
                    <w:rPr>
                      <w:rFonts w:ascii="宋体" w:hAnsi="宋体" w:cs="宋体"/>
                      <w:color w:val="000000"/>
                      <w:kern w:val="0"/>
                      <w:sz w:val="20"/>
                      <w:szCs w:val="20"/>
                    </w:rPr>
                  </w:pPr>
                  <w:r w:rsidRPr="001A0496">
                    <w:rPr>
                      <w:rFonts w:ascii="宋体" w:hAnsi="宋体" w:cs="宋体" w:hint="eastAsia"/>
                      <w:color w:val="000000"/>
                      <w:kern w:val="0"/>
                      <w:sz w:val="20"/>
                      <w:szCs w:val="20"/>
                    </w:rPr>
                    <w:t xml:space="preserve">　</w:t>
                  </w:r>
                </w:p>
              </w:tc>
              <w:tc>
                <w:tcPr>
                  <w:tcW w:w="2895"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center"/>
                    <w:rPr>
                      <w:rFonts w:ascii="宋体" w:hAnsi="宋体" w:cs="宋体"/>
                      <w:color w:val="000000"/>
                      <w:kern w:val="0"/>
                      <w:sz w:val="20"/>
                      <w:szCs w:val="20"/>
                    </w:rPr>
                  </w:pPr>
                  <w:r w:rsidRPr="001A0496">
                    <w:rPr>
                      <w:rFonts w:ascii="宋体" w:hAnsi="宋体" w:cs="宋体" w:hint="eastAsia"/>
                      <w:color w:val="000000"/>
                      <w:kern w:val="0"/>
                      <w:sz w:val="20"/>
                      <w:szCs w:val="20"/>
                    </w:rPr>
                    <w:t xml:space="preserve">　</w:t>
                  </w:r>
                </w:p>
              </w:tc>
              <w:tc>
                <w:tcPr>
                  <w:tcW w:w="2895" w:type="dxa"/>
                  <w:tcBorders>
                    <w:top w:val="nil"/>
                    <w:left w:val="nil"/>
                    <w:bottom w:val="single" w:sz="4" w:space="0" w:color="auto"/>
                    <w:right w:val="single" w:sz="4" w:space="0" w:color="auto"/>
                  </w:tcBorders>
                  <w:shd w:val="clear" w:color="auto" w:fill="auto"/>
                  <w:noWrap/>
                  <w:vAlign w:val="center"/>
                  <w:hideMark/>
                </w:tcPr>
                <w:p w:rsidR="001A0496" w:rsidRPr="001A0496" w:rsidRDefault="001A0496" w:rsidP="001A0496">
                  <w:pPr>
                    <w:widowControl/>
                    <w:jc w:val="center"/>
                    <w:rPr>
                      <w:rFonts w:ascii="宋体" w:hAnsi="宋体" w:cs="宋体"/>
                      <w:color w:val="000000"/>
                      <w:kern w:val="0"/>
                      <w:sz w:val="20"/>
                      <w:szCs w:val="20"/>
                    </w:rPr>
                  </w:pPr>
                  <w:r w:rsidRPr="001A0496">
                    <w:rPr>
                      <w:rFonts w:ascii="宋体" w:hAnsi="宋体" w:cs="宋体" w:hint="eastAsia"/>
                      <w:color w:val="000000"/>
                      <w:kern w:val="0"/>
                      <w:sz w:val="20"/>
                      <w:szCs w:val="20"/>
                    </w:rPr>
                    <w:t xml:space="preserve">　</w:t>
                  </w:r>
                </w:p>
              </w:tc>
            </w:tr>
          </w:tbl>
          <w:p w:rsidR="001A0496" w:rsidRDefault="001A0496" w:rsidP="0015221E">
            <w:pPr>
              <w:widowControl/>
              <w:ind w:firstLineChars="250" w:firstLine="500"/>
              <w:jc w:val="left"/>
              <w:rPr>
                <w:rFonts w:ascii="黑体" w:eastAsia="黑体" w:hAnsi="黑体" w:cs="宋体"/>
                <w:kern w:val="0"/>
                <w:sz w:val="32"/>
                <w:szCs w:val="32"/>
              </w:rPr>
            </w:pPr>
            <w:r>
              <w:rPr>
                <w:rFonts w:ascii="宋体" w:hAnsi="宋体" w:cs="宋体" w:hint="eastAsia"/>
                <w:kern w:val="0"/>
                <w:sz w:val="20"/>
                <w:szCs w:val="20"/>
              </w:rPr>
              <w:t>注：商务部投资促进事务局202</w:t>
            </w:r>
            <w:r w:rsidR="00DB7E8E">
              <w:rPr>
                <w:rFonts w:ascii="宋体" w:hAnsi="宋体" w:cs="宋体" w:hint="eastAsia"/>
                <w:kern w:val="0"/>
                <w:sz w:val="20"/>
                <w:szCs w:val="20"/>
              </w:rPr>
              <w:t>4</w:t>
            </w:r>
            <w:r>
              <w:rPr>
                <w:rFonts w:ascii="宋体" w:hAnsi="宋体" w:cs="宋体" w:hint="eastAsia"/>
                <w:kern w:val="0"/>
                <w:sz w:val="20"/>
                <w:szCs w:val="20"/>
              </w:rPr>
              <w:t>年无国有资本经营预算支出。</w:t>
            </w:r>
          </w:p>
          <w:p w:rsidR="001A0496" w:rsidRPr="001A0496" w:rsidRDefault="001A0496" w:rsidP="000D2BC2">
            <w:pPr>
              <w:widowControl/>
              <w:jc w:val="center"/>
              <w:rPr>
                <w:rFonts w:ascii="宋体" w:hAnsi="宋体" w:cs="Calibri"/>
                <w:b/>
                <w:bCs/>
                <w:color w:val="000000"/>
                <w:kern w:val="0"/>
                <w:sz w:val="48"/>
                <w:szCs w:val="48"/>
              </w:rPr>
            </w:pPr>
          </w:p>
          <w:p w:rsidR="001A0496" w:rsidRDefault="001A0496" w:rsidP="000D2BC2">
            <w:pPr>
              <w:widowControl/>
              <w:jc w:val="center"/>
              <w:rPr>
                <w:rFonts w:ascii="宋体" w:hAnsi="宋体" w:cs="Calibri"/>
                <w:b/>
                <w:bCs/>
                <w:color w:val="000000"/>
                <w:kern w:val="0"/>
                <w:sz w:val="48"/>
                <w:szCs w:val="48"/>
              </w:rPr>
            </w:pPr>
          </w:p>
          <w:p w:rsidR="001A0496" w:rsidRDefault="001A0496" w:rsidP="000D2BC2">
            <w:pPr>
              <w:widowControl/>
              <w:jc w:val="center"/>
              <w:rPr>
                <w:rFonts w:ascii="宋体" w:hAnsi="宋体" w:cs="Calibri"/>
                <w:b/>
                <w:bCs/>
                <w:color w:val="000000"/>
                <w:kern w:val="0"/>
                <w:sz w:val="48"/>
                <w:szCs w:val="48"/>
              </w:rPr>
            </w:pPr>
          </w:p>
          <w:p w:rsidR="001A0496" w:rsidRDefault="001A0496" w:rsidP="000D2BC2">
            <w:pPr>
              <w:widowControl/>
              <w:jc w:val="center"/>
              <w:rPr>
                <w:rFonts w:ascii="宋体" w:hAnsi="宋体" w:cs="Calibri"/>
                <w:b/>
                <w:bCs/>
                <w:color w:val="000000"/>
                <w:kern w:val="0"/>
                <w:sz w:val="48"/>
                <w:szCs w:val="48"/>
              </w:rPr>
            </w:pPr>
          </w:p>
          <w:tbl>
            <w:tblPr>
              <w:tblW w:w="13958" w:type="dxa"/>
              <w:tblLook w:val="04A0" w:firstRow="1" w:lastRow="0" w:firstColumn="1" w:lastColumn="0" w:noHBand="0" w:noVBand="1"/>
            </w:tblPr>
            <w:tblGrid>
              <w:gridCol w:w="13958"/>
            </w:tblGrid>
            <w:tr w:rsidR="001A0496" w:rsidRPr="001A0496" w:rsidTr="009823C6">
              <w:trPr>
                <w:trHeight w:val="405"/>
              </w:trPr>
              <w:tc>
                <w:tcPr>
                  <w:tcW w:w="13958" w:type="dxa"/>
                  <w:tcBorders>
                    <w:top w:val="nil"/>
                    <w:left w:val="nil"/>
                    <w:bottom w:val="nil"/>
                    <w:right w:val="nil"/>
                  </w:tcBorders>
                  <w:shd w:val="clear" w:color="auto" w:fill="auto"/>
                  <w:noWrap/>
                  <w:vAlign w:val="center"/>
                  <w:hideMark/>
                </w:tcPr>
                <w:p w:rsidR="001A0496" w:rsidRDefault="001A0496" w:rsidP="001A0496">
                  <w:pPr>
                    <w:widowControl/>
                    <w:jc w:val="center"/>
                    <w:rPr>
                      <w:rFonts w:ascii="黑体" w:eastAsia="黑体" w:hAnsi="黑体" w:cs="宋体"/>
                      <w:kern w:val="0"/>
                      <w:sz w:val="32"/>
                      <w:szCs w:val="32"/>
                    </w:rPr>
                  </w:pPr>
                </w:p>
                <w:p w:rsidR="00633A6D" w:rsidRDefault="00633A6D" w:rsidP="00633A6D">
                  <w:pPr>
                    <w:widowControl/>
                    <w:jc w:val="right"/>
                    <w:rPr>
                      <w:rFonts w:ascii="宋体" w:hAnsi="宋体" w:cs="宋体"/>
                      <w:kern w:val="0"/>
                      <w:sz w:val="20"/>
                      <w:szCs w:val="20"/>
                    </w:rPr>
                  </w:pPr>
                  <w:r w:rsidRPr="001A0496">
                    <w:rPr>
                      <w:rFonts w:ascii="宋体" w:hAnsi="宋体" w:cs="宋体" w:hint="eastAsia"/>
                      <w:kern w:val="0"/>
                      <w:sz w:val="20"/>
                      <w:szCs w:val="20"/>
                    </w:rPr>
                    <w:lastRenderedPageBreak/>
                    <w:t>单位公开表</w:t>
                  </w:r>
                  <w:r>
                    <w:rPr>
                      <w:rFonts w:ascii="宋体" w:hAnsi="宋体" w:cs="宋体" w:hint="eastAsia"/>
                      <w:kern w:val="0"/>
                      <w:sz w:val="20"/>
                      <w:szCs w:val="20"/>
                    </w:rPr>
                    <w:t>9</w:t>
                  </w:r>
                </w:p>
                <w:p w:rsidR="00633A6D" w:rsidRDefault="00633A6D" w:rsidP="001A0496">
                  <w:pPr>
                    <w:widowControl/>
                    <w:jc w:val="center"/>
                    <w:rPr>
                      <w:rFonts w:ascii="黑体" w:eastAsia="黑体" w:hAnsi="黑体" w:cs="宋体"/>
                      <w:kern w:val="0"/>
                      <w:sz w:val="32"/>
                      <w:szCs w:val="32"/>
                    </w:rPr>
                  </w:pPr>
                  <w:r w:rsidRPr="001A0496">
                    <w:rPr>
                      <w:rFonts w:ascii="黑体" w:eastAsia="黑体" w:hAnsi="黑体" w:cs="宋体" w:hint="eastAsia"/>
                      <w:kern w:val="0"/>
                      <w:sz w:val="32"/>
                      <w:szCs w:val="32"/>
                    </w:rPr>
                    <w:t>财政拨款预算“三公”经费支出表</w:t>
                  </w:r>
                </w:p>
                <w:p w:rsidR="00633A6D" w:rsidRDefault="00633A6D" w:rsidP="00633A6D">
                  <w:pPr>
                    <w:widowControl/>
                    <w:jc w:val="right"/>
                    <w:rPr>
                      <w:rFonts w:ascii="黑体" w:eastAsia="黑体" w:hAnsi="黑体" w:cs="宋体"/>
                      <w:kern w:val="0"/>
                      <w:sz w:val="32"/>
                      <w:szCs w:val="32"/>
                    </w:rPr>
                  </w:pPr>
                  <w:r w:rsidRPr="001A0496">
                    <w:rPr>
                      <w:rFonts w:ascii="宋体" w:hAnsi="宋体" w:cs="宋体" w:hint="eastAsia"/>
                      <w:kern w:val="0"/>
                      <w:sz w:val="18"/>
                      <w:szCs w:val="18"/>
                    </w:rPr>
                    <w:t>单位：万元</w:t>
                  </w:r>
                </w:p>
                <w:tbl>
                  <w:tblPr>
                    <w:tblW w:w="13742" w:type="dxa"/>
                    <w:tblLook w:val="04A0" w:firstRow="1" w:lastRow="0" w:firstColumn="1" w:lastColumn="0" w:noHBand="0" w:noVBand="1"/>
                  </w:tblPr>
                  <w:tblGrid>
                    <w:gridCol w:w="1141"/>
                    <w:gridCol w:w="594"/>
                    <w:gridCol w:w="549"/>
                    <w:gridCol w:w="1275"/>
                    <w:gridCol w:w="586"/>
                    <w:gridCol w:w="556"/>
                    <w:gridCol w:w="1142"/>
                    <w:gridCol w:w="712"/>
                    <w:gridCol w:w="2409"/>
                    <w:gridCol w:w="2410"/>
                    <w:gridCol w:w="2368"/>
                  </w:tblGrid>
                  <w:tr w:rsidR="00633A6D" w:rsidRPr="001A0496" w:rsidTr="009823C6">
                    <w:trPr>
                      <w:trHeight w:val="327"/>
                    </w:trPr>
                    <w:tc>
                      <w:tcPr>
                        <w:tcW w:w="1141" w:type="dxa"/>
                        <w:tcBorders>
                          <w:top w:val="nil"/>
                          <w:left w:val="nil"/>
                          <w:bottom w:val="single" w:sz="4" w:space="0" w:color="auto"/>
                          <w:right w:val="nil"/>
                        </w:tcBorders>
                        <w:shd w:val="clear" w:color="auto" w:fill="auto"/>
                        <w:noWrap/>
                        <w:vAlign w:val="center"/>
                        <w:hideMark/>
                      </w:tcPr>
                      <w:p w:rsidR="00633A6D" w:rsidRPr="001A0496" w:rsidRDefault="00633A6D" w:rsidP="00633A6D">
                        <w:pPr>
                          <w:widowControl/>
                          <w:jc w:val="left"/>
                          <w:rPr>
                            <w:rFonts w:ascii="宋体" w:hAnsi="宋体" w:cs="宋体"/>
                            <w:kern w:val="0"/>
                            <w:sz w:val="18"/>
                            <w:szCs w:val="18"/>
                          </w:rPr>
                        </w:pPr>
                        <w:r w:rsidRPr="001A0496">
                          <w:rPr>
                            <w:rFonts w:ascii="宋体" w:hAnsi="宋体" w:cs="宋体" w:hint="eastAsia"/>
                            <w:kern w:val="0"/>
                            <w:sz w:val="18"/>
                            <w:szCs w:val="18"/>
                          </w:rPr>
                          <w:t xml:space="preserve">　</w:t>
                        </w:r>
                      </w:p>
                    </w:tc>
                    <w:tc>
                      <w:tcPr>
                        <w:tcW w:w="1143" w:type="dxa"/>
                        <w:gridSpan w:val="2"/>
                        <w:tcBorders>
                          <w:top w:val="nil"/>
                          <w:left w:val="nil"/>
                          <w:bottom w:val="single" w:sz="4" w:space="0" w:color="auto"/>
                          <w:right w:val="nil"/>
                        </w:tcBorders>
                        <w:shd w:val="clear" w:color="auto" w:fill="auto"/>
                        <w:noWrap/>
                        <w:vAlign w:val="center"/>
                        <w:hideMark/>
                      </w:tcPr>
                      <w:p w:rsidR="00633A6D" w:rsidRPr="001A0496" w:rsidRDefault="00633A6D" w:rsidP="00633A6D">
                        <w:pPr>
                          <w:widowControl/>
                          <w:jc w:val="left"/>
                          <w:rPr>
                            <w:rFonts w:ascii="宋体" w:hAnsi="宋体" w:cs="宋体"/>
                            <w:kern w:val="0"/>
                            <w:sz w:val="18"/>
                            <w:szCs w:val="18"/>
                          </w:rPr>
                        </w:pPr>
                        <w:r w:rsidRPr="001A0496">
                          <w:rPr>
                            <w:rFonts w:ascii="宋体" w:hAnsi="宋体" w:cs="宋体" w:hint="eastAsia"/>
                            <w:kern w:val="0"/>
                            <w:sz w:val="18"/>
                            <w:szCs w:val="18"/>
                          </w:rPr>
                          <w:t xml:space="preserve">　</w:t>
                        </w:r>
                      </w:p>
                    </w:tc>
                    <w:tc>
                      <w:tcPr>
                        <w:tcW w:w="1275" w:type="dxa"/>
                        <w:tcBorders>
                          <w:top w:val="nil"/>
                          <w:left w:val="nil"/>
                          <w:bottom w:val="single" w:sz="4" w:space="0" w:color="auto"/>
                          <w:right w:val="nil"/>
                        </w:tcBorders>
                        <w:shd w:val="clear" w:color="auto" w:fill="auto"/>
                        <w:noWrap/>
                        <w:vAlign w:val="center"/>
                        <w:hideMark/>
                      </w:tcPr>
                      <w:p w:rsidR="00633A6D" w:rsidRPr="001A0496" w:rsidRDefault="00633A6D" w:rsidP="00633A6D">
                        <w:pPr>
                          <w:widowControl/>
                          <w:jc w:val="left"/>
                          <w:rPr>
                            <w:rFonts w:ascii="宋体" w:hAnsi="宋体" w:cs="宋体"/>
                            <w:kern w:val="0"/>
                            <w:sz w:val="18"/>
                            <w:szCs w:val="18"/>
                          </w:rPr>
                        </w:pPr>
                        <w:r w:rsidRPr="001A0496">
                          <w:rPr>
                            <w:rFonts w:ascii="宋体" w:hAnsi="宋体" w:cs="宋体" w:hint="eastAsia"/>
                            <w:kern w:val="0"/>
                            <w:sz w:val="18"/>
                            <w:szCs w:val="18"/>
                          </w:rPr>
                          <w:t xml:space="preserve">　</w:t>
                        </w:r>
                      </w:p>
                    </w:tc>
                    <w:tc>
                      <w:tcPr>
                        <w:tcW w:w="1142" w:type="dxa"/>
                        <w:gridSpan w:val="2"/>
                        <w:tcBorders>
                          <w:top w:val="nil"/>
                          <w:left w:val="nil"/>
                          <w:bottom w:val="single" w:sz="4" w:space="0" w:color="auto"/>
                          <w:right w:val="nil"/>
                        </w:tcBorders>
                        <w:shd w:val="clear" w:color="auto" w:fill="auto"/>
                        <w:noWrap/>
                        <w:vAlign w:val="center"/>
                        <w:hideMark/>
                      </w:tcPr>
                      <w:p w:rsidR="00633A6D" w:rsidRPr="001A0496" w:rsidRDefault="00633A6D" w:rsidP="00633A6D">
                        <w:pPr>
                          <w:widowControl/>
                          <w:jc w:val="left"/>
                          <w:rPr>
                            <w:rFonts w:ascii="宋体" w:hAnsi="宋体" w:cs="宋体"/>
                            <w:kern w:val="0"/>
                            <w:sz w:val="18"/>
                            <w:szCs w:val="18"/>
                          </w:rPr>
                        </w:pPr>
                        <w:r w:rsidRPr="001A0496">
                          <w:rPr>
                            <w:rFonts w:ascii="宋体" w:hAnsi="宋体" w:cs="宋体" w:hint="eastAsia"/>
                            <w:kern w:val="0"/>
                            <w:sz w:val="18"/>
                            <w:szCs w:val="18"/>
                          </w:rPr>
                          <w:t xml:space="preserve">　</w:t>
                        </w:r>
                      </w:p>
                    </w:tc>
                    <w:tc>
                      <w:tcPr>
                        <w:tcW w:w="1142" w:type="dxa"/>
                        <w:tcBorders>
                          <w:top w:val="nil"/>
                          <w:left w:val="nil"/>
                          <w:bottom w:val="single" w:sz="4" w:space="0" w:color="auto"/>
                          <w:right w:val="nil"/>
                        </w:tcBorders>
                        <w:shd w:val="clear" w:color="auto" w:fill="auto"/>
                        <w:noWrap/>
                        <w:vAlign w:val="center"/>
                        <w:hideMark/>
                      </w:tcPr>
                      <w:p w:rsidR="00633A6D" w:rsidRPr="001A0496" w:rsidRDefault="00633A6D" w:rsidP="00633A6D">
                        <w:pPr>
                          <w:widowControl/>
                          <w:jc w:val="left"/>
                          <w:rPr>
                            <w:rFonts w:ascii="宋体" w:hAnsi="宋体" w:cs="宋体"/>
                            <w:kern w:val="0"/>
                            <w:sz w:val="18"/>
                            <w:szCs w:val="18"/>
                          </w:rPr>
                        </w:pPr>
                        <w:r w:rsidRPr="001A0496">
                          <w:rPr>
                            <w:rFonts w:ascii="宋体" w:hAnsi="宋体" w:cs="宋体" w:hint="eastAsia"/>
                            <w:kern w:val="0"/>
                            <w:sz w:val="18"/>
                            <w:szCs w:val="18"/>
                          </w:rPr>
                          <w:t xml:space="preserve">　</w:t>
                        </w:r>
                      </w:p>
                    </w:tc>
                    <w:tc>
                      <w:tcPr>
                        <w:tcW w:w="7899" w:type="dxa"/>
                        <w:gridSpan w:val="4"/>
                        <w:tcBorders>
                          <w:top w:val="nil"/>
                          <w:left w:val="nil"/>
                          <w:bottom w:val="single" w:sz="4" w:space="0" w:color="auto"/>
                          <w:right w:val="nil"/>
                        </w:tcBorders>
                        <w:shd w:val="clear" w:color="auto" w:fill="auto"/>
                        <w:noWrap/>
                        <w:vAlign w:val="center"/>
                        <w:hideMark/>
                      </w:tcPr>
                      <w:p w:rsidR="00633A6D" w:rsidRPr="001A0496" w:rsidRDefault="00633A6D" w:rsidP="00633A6D">
                        <w:pPr>
                          <w:widowControl/>
                          <w:jc w:val="left"/>
                          <w:rPr>
                            <w:rFonts w:ascii="宋体" w:hAnsi="宋体" w:cs="宋体"/>
                            <w:kern w:val="0"/>
                            <w:sz w:val="18"/>
                            <w:szCs w:val="18"/>
                          </w:rPr>
                        </w:pPr>
                        <w:r w:rsidRPr="001A0496">
                          <w:rPr>
                            <w:rFonts w:ascii="宋体" w:hAnsi="宋体" w:cs="宋体" w:hint="eastAsia"/>
                            <w:kern w:val="0"/>
                            <w:sz w:val="18"/>
                            <w:szCs w:val="18"/>
                          </w:rPr>
                          <w:t xml:space="preserve">　</w:t>
                        </w:r>
                      </w:p>
                    </w:tc>
                  </w:tr>
                  <w:tr w:rsidR="00633A6D" w:rsidRPr="001A0496" w:rsidTr="009823C6">
                    <w:trPr>
                      <w:trHeight w:val="660"/>
                    </w:trPr>
                    <w:tc>
                      <w:tcPr>
                        <w:tcW w:w="13742"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633A6D" w:rsidRPr="001A0496" w:rsidRDefault="00633A6D" w:rsidP="00633A6D">
                        <w:pPr>
                          <w:widowControl/>
                          <w:jc w:val="center"/>
                          <w:rPr>
                            <w:rFonts w:ascii="宋体" w:hAnsi="宋体" w:cs="宋体"/>
                            <w:kern w:val="0"/>
                            <w:sz w:val="20"/>
                            <w:szCs w:val="20"/>
                          </w:rPr>
                        </w:pPr>
                        <w:r w:rsidRPr="001A0496">
                          <w:rPr>
                            <w:rFonts w:ascii="宋体" w:hAnsi="宋体" w:cs="宋体" w:hint="eastAsia"/>
                            <w:kern w:val="0"/>
                            <w:sz w:val="20"/>
                            <w:szCs w:val="20"/>
                          </w:rPr>
                          <w:t>202</w:t>
                        </w:r>
                        <w:r>
                          <w:rPr>
                            <w:rFonts w:ascii="宋体" w:hAnsi="宋体" w:cs="宋体" w:hint="eastAsia"/>
                            <w:kern w:val="0"/>
                            <w:sz w:val="20"/>
                            <w:szCs w:val="20"/>
                          </w:rPr>
                          <w:t>4</w:t>
                        </w:r>
                        <w:r w:rsidRPr="001A0496">
                          <w:rPr>
                            <w:rFonts w:ascii="宋体" w:hAnsi="宋体" w:cs="宋体" w:hint="eastAsia"/>
                            <w:kern w:val="0"/>
                            <w:sz w:val="20"/>
                            <w:szCs w:val="20"/>
                          </w:rPr>
                          <w:t>年预算数</w:t>
                        </w:r>
                      </w:p>
                    </w:tc>
                  </w:tr>
                  <w:tr w:rsidR="00633A6D" w:rsidRPr="001A0496" w:rsidTr="009823C6">
                    <w:trPr>
                      <w:trHeight w:val="870"/>
                    </w:trPr>
                    <w:tc>
                      <w:tcPr>
                        <w:tcW w:w="1735"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33A6D" w:rsidRPr="001A0496" w:rsidRDefault="00633A6D" w:rsidP="00633A6D">
                        <w:pPr>
                          <w:widowControl/>
                          <w:jc w:val="center"/>
                          <w:rPr>
                            <w:rFonts w:ascii="宋体" w:hAnsi="宋体" w:cs="宋体"/>
                            <w:kern w:val="0"/>
                            <w:sz w:val="20"/>
                            <w:szCs w:val="20"/>
                          </w:rPr>
                        </w:pPr>
                        <w:r w:rsidRPr="001A0496">
                          <w:rPr>
                            <w:rFonts w:ascii="宋体" w:hAnsi="宋体" w:cs="宋体" w:hint="eastAsia"/>
                            <w:kern w:val="0"/>
                            <w:sz w:val="20"/>
                            <w:szCs w:val="20"/>
                          </w:rPr>
                          <w:t>合计</w:t>
                        </w:r>
                      </w:p>
                    </w:tc>
                    <w:tc>
                      <w:tcPr>
                        <w:tcW w:w="2410"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633A6D" w:rsidRPr="001A0496" w:rsidRDefault="00633A6D" w:rsidP="00633A6D">
                        <w:pPr>
                          <w:widowControl/>
                          <w:jc w:val="center"/>
                          <w:rPr>
                            <w:rFonts w:ascii="宋体" w:hAnsi="宋体" w:cs="宋体"/>
                            <w:kern w:val="0"/>
                            <w:sz w:val="20"/>
                            <w:szCs w:val="20"/>
                          </w:rPr>
                        </w:pPr>
                        <w:r w:rsidRPr="001A0496">
                          <w:rPr>
                            <w:rFonts w:ascii="宋体" w:hAnsi="宋体" w:cs="宋体" w:hint="eastAsia"/>
                            <w:kern w:val="0"/>
                            <w:sz w:val="20"/>
                            <w:szCs w:val="20"/>
                          </w:rPr>
                          <w:t>因公出国（境）费</w:t>
                        </w:r>
                      </w:p>
                    </w:tc>
                    <w:tc>
                      <w:tcPr>
                        <w:tcW w:w="7229" w:type="dxa"/>
                        <w:gridSpan w:val="5"/>
                        <w:tcBorders>
                          <w:top w:val="single" w:sz="4" w:space="0" w:color="auto"/>
                          <w:left w:val="nil"/>
                          <w:bottom w:val="single" w:sz="4" w:space="0" w:color="auto"/>
                          <w:right w:val="single" w:sz="4" w:space="0" w:color="000000"/>
                        </w:tcBorders>
                        <w:shd w:val="clear" w:color="auto" w:fill="auto"/>
                        <w:vAlign w:val="center"/>
                      </w:tcPr>
                      <w:p w:rsidR="00633A6D" w:rsidRPr="001A0496" w:rsidRDefault="00633A6D" w:rsidP="00633A6D">
                        <w:pPr>
                          <w:widowControl/>
                          <w:jc w:val="center"/>
                          <w:rPr>
                            <w:rFonts w:ascii="宋体" w:hAnsi="宋体" w:cs="宋体"/>
                            <w:kern w:val="0"/>
                            <w:sz w:val="20"/>
                            <w:szCs w:val="20"/>
                          </w:rPr>
                        </w:pPr>
                        <w:r w:rsidRPr="001A0496">
                          <w:rPr>
                            <w:rFonts w:ascii="宋体" w:hAnsi="宋体" w:cs="宋体" w:hint="eastAsia"/>
                            <w:kern w:val="0"/>
                            <w:sz w:val="20"/>
                            <w:szCs w:val="20"/>
                          </w:rPr>
                          <w:t>公务用车购置及运行费</w:t>
                        </w:r>
                      </w:p>
                    </w:tc>
                    <w:tc>
                      <w:tcPr>
                        <w:tcW w:w="2368" w:type="dxa"/>
                        <w:vMerge w:val="restart"/>
                        <w:tcBorders>
                          <w:top w:val="nil"/>
                          <w:left w:val="single" w:sz="4" w:space="0" w:color="auto"/>
                          <w:bottom w:val="single" w:sz="4" w:space="0" w:color="000000"/>
                          <w:right w:val="single" w:sz="4" w:space="0" w:color="auto"/>
                        </w:tcBorders>
                        <w:shd w:val="clear" w:color="auto" w:fill="auto"/>
                        <w:vAlign w:val="center"/>
                      </w:tcPr>
                      <w:p w:rsidR="00633A6D" w:rsidRPr="001A0496" w:rsidRDefault="00633A6D" w:rsidP="00633A6D">
                        <w:pPr>
                          <w:widowControl/>
                          <w:jc w:val="center"/>
                          <w:rPr>
                            <w:rFonts w:ascii="宋体" w:hAnsi="宋体" w:cs="宋体"/>
                            <w:kern w:val="0"/>
                            <w:sz w:val="20"/>
                            <w:szCs w:val="20"/>
                          </w:rPr>
                        </w:pPr>
                        <w:r w:rsidRPr="001A0496">
                          <w:rPr>
                            <w:rFonts w:ascii="宋体" w:hAnsi="宋体" w:cs="宋体" w:hint="eastAsia"/>
                            <w:kern w:val="0"/>
                            <w:sz w:val="20"/>
                            <w:szCs w:val="20"/>
                          </w:rPr>
                          <w:t>公务接待费</w:t>
                        </w:r>
                      </w:p>
                    </w:tc>
                  </w:tr>
                  <w:tr w:rsidR="009823C6" w:rsidRPr="001A0496" w:rsidTr="009823C6">
                    <w:trPr>
                      <w:trHeight w:val="735"/>
                    </w:trPr>
                    <w:tc>
                      <w:tcPr>
                        <w:tcW w:w="1735" w:type="dxa"/>
                        <w:gridSpan w:val="2"/>
                        <w:vMerge/>
                        <w:tcBorders>
                          <w:top w:val="nil"/>
                          <w:left w:val="single" w:sz="4" w:space="0" w:color="auto"/>
                          <w:bottom w:val="single" w:sz="4" w:space="0" w:color="000000"/>
                          <w:right w:val="single" w:sz="4" w:space="0" w:color="auto"/>
                        </w:tcBorders>
                        <w:vAlign w:val="center"/>
                      </w:tcPr>
                      <w:p w:rsidR="00633A6D" w:rsidRPr="001A0496" w:rsidRDefault="00633A6D" w:rsidP="00633A6D">
                        <w:pPr>
                          <w:widowControl/>
                          <w:jc w:val="left"/>
                          <w:rPr>
                            <w:rFonts w:ascii="宋体" w:hAnsi="宋体" w:cs="宋体"/>
                            <w:kern w:val="0"/>
                            <w:sz w:val="20"/>
                            <w:szCs w:val="20"/>
                          </w:rPr>
                        </w:pPr>
                      </w:p>
                    </w:tc>
                    <w:tc>
                      <w:tcPr>
                        <w:tcW w:w="2410" w:type="dxa"/>
                        <w:gridSpan w:val="3"/>
                        <w:vMerge/>
                        <w:tcBorders>
                          <w:top w:val="nil"/>
                          <w:left w:val="single" w:sz="4" w:space="0" w:color="auto"/>
                          <w:bottom w:val="single" w:sz="4" w:space="0" w:color="000000"/>
                          <w:right w:val="single" w:sz="4" w:space="0" w:color="auto"/>
                        </w:tcBorders>
                        <w:vAlign w:val="center"/>
                      </w:tcPr>
                      <w:p w:rsidR="00633A6D" w:rsidRPr="001A0496" w:rsidRDefault="00633A6D" w:rsidP="00633A6D">
                        <w:pPr>
                          <w:widowControl/>
                          <w:jc w:val="left"/>
                          <w:rPr>
                            <w:rFonts w:ascii="宋体" w:hAnsi="宋体" w:cs="宋体"/>
                            <w:kern w:val="0"/>
                            <w:sz w:val="20"/>
                            <w:szCs w:val="20"/>
                          </w:rPr>
                        </w:pPr>
                      </w:p>
                    </w:tc>
                    <w:tc>
                      <w:tcPr>
                        <w:tcW w:w="2410" w:type="dxa"/>
                        <w:gridSpan w:val="3"/>
                        <w:tcBorders>
                          <w:top w:val="nil"/>
                          <w:left w:val="nil"/>
                          <w:bottom w:val="single" w:sz="4" w:space="0" w:color="auto"/>
                          <w:right w:val="single" w:sz="4" w:space="0" w:color="auto"/>
                        </w:tcBorders>
                        <w:shd w:val="clear" w:color="auto" w:fill="auto"/>
                        <w:vAlign w:val="center"/>
                      </w:tcPr>
                      <w:p w:rsidR="00633A6D" w:rsidRPr="001A0496" w:rsidRDefault="00633A6D" w:rsidP="00633A6D">
                        <w:pPr>
                          <w:widowControl/>
                          <w:jc w:val="center"/>
                          <w:rPr>
                            <w:rFonts w:ascii="宋体" w:hAnsi="宋体" w:cs="宋体"/>
                            <w:kern w:val="0"/>
                            <w:sz w:val="20"/>
                            <w:szCs w:val="20"/>
                          </w:rPr>
                        </w:pPr>
                        <w:r w:rsidRPr="001A0496">
                          <w:rPr>
                            <w:rFonts w:ascii="宋体" w:hAnsi="宋体" w:cs="宋体" w:hint="eastAsia"/>
                            <w:kern w:val="0"/>
                            <w:sz w:val="20"/>
                            <w:szCs w:val="20"/>
                          </w:rPr>
                          <w:t>小计</w:t>
                        </w:r>
                      </w:p>
                    </w:tc>
                    <w:tc>
                      <w:tcPr>
                        <w:tcW w:w="2409" w:type="dxa"/>
                        <w:tcBorders>
                          <w:top w:val="nil"/>
                          <w:left w:val="nil"/>
                          <w:bottom w:val="single" w:sz="4" w:space="0" w:color="auto"/>
                          <w:right w:val="single" w:sz="4" w:space="0" w:color="auto"/>
                        </w:tcBorders>
                        <w:shd w:val="clear" w:color="auto" w:fill="auto"/>
                        <w:vAlign w:val="center"/>
                      </w:tcPr>
                      <w:p w:rsidR="00633A6D" w:rsidRPr="001A0496" w:rsidRDefault="00633A6D" w:rsidP="00633A6D">
                        <w:pPr>
                          <w:widowControl/>
                          <w:jc w:val="center"/>
                          <w:rPr>
                            <w:rFonts w:ascii="宋体" w:hAnsi="宋体" w:cs="宋体"/>
                            <w:kern w:val="0"/>
                            <w:sz w:val="20"/>
                            <w:szCs w:val="20"/>
                          </w:rPr>
                        </w:pPr>
                        <w:r w:rsidRPr="001A0496">
                          <w:rPr>
                            <w:rFonts w:ascii="宋体" w:hAnsi="宋体" w:cs="宋体" w:hint="eastAsia"/>
                            <w:kern w:val="0"/>
                            <w:sz w:val="20"/>
                            <w:szCs w:val="20"/>
                          </w:rPr>
                          <w:t>公务用车</w:t>
                        </w:r>
                        <w:r w:rsidRPr="001A0496">
                          <w:rPr>
                            <w:rFonts w:ascii="宋体" w:hAnsi="宋体" w:cs="宋体" w:hint="eastAsia"/>
                            <w:kern w:val="0"/>
                            <w:sz w:val="20"/>
                            <w:szCs w:val="20"/>
                          </w:rPr>
                          <w:br/>
                          <w:t>购置费</w:t>
                        </w:r>
                      </w:p>
                    </w:tc>
                    <w:tc>
                      <w:tcPr>
                        <w:tcW w:w="2410" w:type="dxa"/>
                        <w:tcBorders>
                          <w:top w:val="nil"/>
                          <w:left w:val="nil"/>
                          <w:bottom w:val="single" w:sz="4" w:space="0" w:color="auto"/>
                          <w:right w:val="single" w:sz="4" w:space="0" w:color="auto"/>
                        </w:tcBorders>
                        <w:shd w:val="clear" w:color="auto" w:fill="auto"/>
                        <w:vAlign w:val="center"/>
                      </w:tcPr>
                      <w:p w:rsidR="00633A6D" w:rsidRPr="001A0496" w:rsidRDefault="00633A6D" w:rsidP="00633A6D">
                        <w:pPr>
                          <w:widowControl/>
                          <w:jc w:val="center"/>
                          <w:rPr>
                            <w:rFonts w:ascii="宋体" w:hAnsi="宋体" w:cs="宋体"/>
                            <w:kern w:val="0"/>
                            <w:sz w:val="20"/>
                            <w:szCs w:val="20"/>
                          </w:rPr>
                        </w:pPr>
                        <w:r w:rsidRPr="001A0496">
                          <w:rPr>
                            <w:rFonts w:ascii="宋体" w:hAnsi="宋体" w:cs="宋体" w:hint="eastAsia"/>
                            <w:kern w:val="0"/>
                            <w:sz w:val="20"/>
                            <w:szCs w:val="20"/>
                          </w:rPr>
                          <w:t>公务用车</w:t>
                        </w:r>
                        <w:r w:rsidRPr="001A0496">
                          <w:rPr>
                            <w:rFonts w:ascii="宋体" w:hAnsi="宋体" w:cs="宋体" w:hint="eastAsia"/>
                            <w:kern w:val="0"/>
                            <w:sz w:val="20"/>
                            <w:szCs w:val="20"/>
                          </w:rPr>
                          <w:br/>
                          <w:t>运行费</w:t>
                        </w:r>
                      </w:p>
                    </w:tc>
                    <w:tc>
                      <w:tcPr>
                        <w:tcW w:w="2368" w:type="dxa"/>
                        <w:vMerge/>
                        <w:tcBorders>
                          <w:top w:val="nil"/>
                          <w:left w:val="single" w:sz="4" w:space="0" w:color="auto"/>
                          <w:bottom w:val="single" w:sz="4" w:space="0" w:color="000000"/>
                          <w:right w:val="single" w:sz="4" w:space="0" w:color="auto"/>
                        </w:tcBorders>
                        <w:vAlign w:val="center"/>
                      </w:tcPr>
                      <w:p w:rsidR="00633A6D" w:rsidRPr="001A0496" w:rsidRDefault="00633A6D" w:rsidP="00633A6D">
                        <w:pPr>
                          <w:widowControl/>
                          <w:jc w:val="left"/>
                          <w:rPr>
                            <w:rFonts w:ascii="宋体" w:hAnsi="宋体" w:cs="宋体"/>
                            <w:kern w:val="0"/>
                            <w:sz w:val="20"/>
                            <w:szCs w:val="20"/>
                          </w:rPr>
                        </w:pPr>
                      </w:p>
                    </w:tc>
                  </w:tr>
                  <w:tr w:rsidR="009823C6" w:rsidRPr="001A0496" w:rsidTr="009823C6">
                    <w:trPr>
                      <w:trHeight w:val="1335"/>
                    </w:trPr>
                    <w:tc>
                      <w:tcPr>
                        <w:tcW w:w="1735" w:type="dxa"/>
                        <w:gridSpan w:val="2"/>
                        <w:tcBorders>
                          <w:top w:val="nil"/>
                          <w:left w:val="single" w:sz="4" w:space="0" w:color="auto"/>
                          <w:bottom w:val="single" w:sz="4" w:space="0" w:color="auto"/>
                          <w:right w:val="single" w:sz="4" w:space="0" w:color="auto"/>
                        </w:tcBorders>
                        <w:shd w:val="clear" w:color="auto" w:fill="auto"/>
                        <w:noWrap/>
                        <w:vAlign w:val="center"/>
                        <w:hideMark/>
                      </w:tcPr>
                      <w:p w:rsidR="00633A6D" w:rsidRPr="001A0496" w:rsidRDefault="00633A6D" w:rsidP="00633A6D">
                        <w:pPr>
                          <w:widowControl/>
                          <w:jc w:val="right"/>
                          <w:rPr>
                            <w:rFonts w:ascii="宋体" w:hAnsi="宋体" w:cs="宋体"/>
                            <w:kern w:val="0"/>
                            <w:sz w:val="20"/>
                            <w:szCs w:val="20"/>
                          </w:rPr>
                        </w:pPr>
                        <w:r w:rsidRPr="001A0496">
                          <w:rPr>
                            <w:rFonts w:ascii="宋体" w:hAnsi="宋体" w:cs="宋体" w:hint="eastAsia"/>
                            <w:kern w:val="0"/>
                            <w:sz w:val="20"/>
                            <w:szCs w:val="20"/>
                          </w:rPr>
                          <w:t xml:space="preserve">　</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633A6D" w:rsidRPr="001A0496" w:rsidRDefault="00633A6D" w:rsidP="00633A6D">
                        <w:pPr>
                          <w:widowControl/>
                          <w:jc w:val="right"/>
                          <w:rPr>
                            <w:rFonts w:ascii="宋体" w:hAnsi="宋体" w:cs="宋体"/>
                            <w:kern w:val="0"/>
                            <w:sz w:val="20"/>
                            <w:szCs w:val="20"/>
                          </w:rPr>
                        </w:pPr>
                        <w:r w:rsidRPr="001A0496">
                          <w:rPr>
                            <w:rFonts w:ascii="宋体" w:hAnsi="宋体" w:cs="宋体" w:hint="eastAsia"/>
                            <w:kern w:val="0"/>
                            <w:sz w:val="20"/>
                            <w:szCs w:val="20"/>
                          </w:rPr>
                          <w:t xml:space="preserve">　</w:t>
                        </w:r>
                      </w:p>
                    </w:tc>
                    <w:tc>
                      <w:tcPr>
                        <w:tcW w:w="2410" w:type="dxa"/>
                        <w:gridSpan w:val="3"/>
                        <w:tcBorders>
                          <w:top w:val="nil"/>
                          <w:left w:val="nil"/>
                          <w:bottom w:val="single" w:sz="4" w:space="0" w:color="auto"/>
                          <w:right w:val="single" w:sz="4" w:space="0" w:color="auto"/>
                        </w:tcBorders>
                        <w:shd w:val="clear" w:color="auto" w:fill="auto"/>
                        <w:noWrap/>
                        <w:vAlign w:val="center"/>
                      </w:tcPr>
                      <w:p w:rsidR="00633A6D" w:rsidRPr="001A0496" w:rsidRDefault="00633A6D" w:rsidP="00633A6D">
                        <w:pPr>
                          <w:widowControl/>
                          <w:jc w:val="right"/>
                          <w:rPr>
                            <w:rFonts w:ascii="宋体" w:hAnsi="宋体" w:cs="宋体"/>
                            <w:kern w:val="0"/>
                            <w:sz w:val="20"/>
                            <w:szCs w:val="20"/>
                          </w:rPr>
                        </w:pPr>
                        <w:r w:rsidRPr="001A0496">
                          <w:rPr>
                            <w:rFonts w:ascii="宋体" w:hAnsi="宋体" w:cs="宋体" w:hint="eastAsia"/>
                            <w:kern w:val="0"/>
                            <w:sz w:val="20"/>
                            <w:szCs w:val="20"/>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633A6D" w:rsidRPr="001A0496" w:rsidRDefault="00633A6D" w:rsidP="00633A6D">
                        <w:pPr>
                          <w:widowControl/>
                          <w:jc w:val="right"/>
                          <w:rPr>
                            <w:rFonts w:ascii="宋体" w:hAnsi="宋体" w:cs="宋体"/>
                            <w:kern w:val="0"/>
                            <w:sz w:val="20"/>
                            <w:szCs w:val="20"/>
                          </w:rPr>
                        </w:pPr>
                        <w:r w:rsidRPr="001A0496">
                          <w:rPr>
                            <w:rFonts w:ascii="宋体" w:hAnsi="宋体" w:cs="宋体" w:hint="eastAsia"/>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633A6D" w:rsidRPr="001A0496" w:rsidRDefault="00633A6D" w:rsidP="00633A6D">
                        <w:pPr>
                          <w:widowControl/>
                          <w:jc w:val="right"/>
                          <w:rPr>
                            <w:rFonts w:ascii="宋体" w:hAnsi="宋体" w:cs="宋体"/>
                            <w:kern w:val="0"/>
                            <w:sz w:val="20"/>
                            <w:szCs w:val="20"/>
                          </w:rPr>
                        </w:pPr>
                        <w:r w:rsidRPr="001A0496">
                          <w:rPr>
                            <w:rFonts w:ascii="宋体" w:hAnsi="宋体" w:cs="宋体" w:hint="eastAsia"/>
                            <w:kern w:val="0"/>
                            <w:sz w:val="20"/>
                            <w:szCs w:val="20"/>
                          </w:rPr>
                          <w:t xml:space="preserve">　</w:t>
                        </w:r>
                      </w:p>
                    </w:tc>
                    <w:tc>
                      <w:tcPr>
                        <w:tcW w:w="2368" w:type="dxa"/>
                        <w:tcBorders>
                          <w:top w:val="nil"/>
                          <w:left w:val="nil"/>
                          <w:bottom w:val="single" w:sz="4" w:space="0" w:color="auto"/>
                          <w:right w:val="single" w:sz="4" w:space="0" w:color="auto"/>
                        </w:tcBorders>
                        <w:shd w:val="clear" w:color="auto" w:fill="auto"/>
                        <w:noWrap/>
                        <w:vAlign w:val="center"/>
                      </w:tcPr>
                      <w:p w:rsidR="00633A6D" w:rsidRPr="001A0496" w:rsidRDefault="00633A6D" w:rsidP="00633A6D">
                        <w:pPr>
                          <w:widowControl/>
                          <w:jc w:val="right"/>
                          <w:rPr>
                            <w:rFonts w:ascii="宋体" w:hAnsi="宋体" w:cs="宋体"/>
                            <w:kern w:val="0"/>
                            <w:sz w:val="20"/>
                            <w:szCs w:val="20"/>
                          </w:rPr>
                        </w:pPr>
                        <w:r w:rsidRPr="001A0496">
                          <w:rPr>
                            <w:rFonts w:ascii="宋体" w:hAnsi="宋体" w:cs="宋体" w:hint="eastAsia"/>
                            <w:kern w:val="0"/>
                            <w:sz w:val="20"/>
                            <w:szCs w:val="20"/>
                          </w:rPr>
                          <w:t xml:space="preserve">　</w:t>
                        </w:r>
                      </w:p>
                    </w:tc>
                  </w:tr>
                </w:tbl>
                <w:p w:rsidR="00633A6D" w:rsidRDefault="00633A6D" w:rsidP="00633A6D">
                  <w:pPr>
                    <w:widowControl/>
                    <w:jc w:val="left"/>
                    <w:rPr>
                      <w:rFonts w:ascii="仿宋" w:eastAsia="仿宋" w:hAnsi="仿宋"/>
                      <w:sz w:val="32"/>
                      <w:szCs w:val="32"/>
                    </w:rPr>
                  </w:pPr>
                  <w:r w:rsidRPr="00FD3D4A">
                    <w:rPr>
                      <w:rFonts w:ascii="宋体" w:hAnsi="宋体" w:cs="宋体" w:hint="eastAsia"/>
                      <w:kern w:val="0"/>
                      <w:sz w:val="20"/>
                      <w:szCs w:val="20"/>
                    </w:rPr>
                    <w:t>注：商务部投资促进事务局202</w:t>
                  </w:r>
                  <w:r>
                    <w:rPr>
                      <w:rFonts w:ascii="宋体" w:hAnsi="宋体" w:cs="宋体" w:hint="eastAsia"/>
                      <w:kern w:val="0"/>
                      <w:sz w:val="20"/>
                      <w:szCs w:val="20"/>
                    </w:rPr>
                    <w:t>4</w:t>
                  </w:r>
                  <w:r w:rsidRPr="00FD3D4A">
                    <w:rPr>
                      <w:rFonts w:ascii="宋体" w:hAnsi="宋体" w:cs="宋体" w:hint="eastAsia"/>
                      <w:kern w:val="0"/>
                      <w:sz w:val="20"/>
                      <w:szCs w:val="20"/>
                    </w:rPr>
                    <w:t>年无一般公共预算“三公”经费支出。</w:t>
                  </w:r>
                </w:p>
                <w:p w:rsidR="001A0496" w:rsidRPr="001A0496" w:rsidRDefault="001A0496" w:rsidP="001A0496">
                  <w:pPr>
                    <w:widowControl/>
                    <w:jc w:val="center"/>
                    <w:rPr>
                      <w:rFonts w:ascii="黑体" w:eastAsia="黑体" w:hAnsi="黑体" w:cs="宋体"/>
                      <w:kern w:val="0"/>
                      <w:sz w:val="32"/>
                      <w:szCs w:val="32"/>
                    </w:rPr>
                  </w:pPr>
                </w:p>
              </w:tc>
            </w:tr>
          </w:tbl>
          <w:p w:rsidR="001A0496" w:rsidRDefault="001A0496" w:rsidP="000D2BC2">
            <w:pPr>
              <w:widowControl/>
              <w:jc w:val="center"/>
              <w:rPr>
                <w:rFonts w:ascii="宋体" w:hAnsi="宋体" w:cs="Calibri"/>
                <w:b/>
                <w:bCs/>
                <w:color w:val="000000"/>
                <w:kern w:val="0"/>
                <w:sz w:val="48"/>
                <w:szCs w:val="48"/>
              </w:rPr>
            </w:pPr>
          </w:p>
          <w:p w:rsidR="000D2BC2" w:rsidRPr="000D2BC2" w:rsidRDefault="000D2BC2" w:rsidP="000D2BC2">
            <w:pPr>
              <w:widowControl/>
              <w:jc w:val="center"/>
              <w:rPr>
                <w:rFonts w:ascii="宋体" w:hAnsi="宋体" w:cs="Calibri"/>
                <w:b/>
                <w:bCs/>
                <w:color w:val="000000"/>
                <w:kern w:val="0"/>
                <w:sz w:val="48"/>
                <w:szCs w:val="48"/>
              </w:rPr>
            </w:pPr>
          </w:p>
        </w:tc>
      </w:tr>
    </w:tbl>
    <w:p w:rsidR="00855998" w:rsidRDefault="00855998">
      <w:pPr>
        <w:snapToGrid w:val="0"/>
        <w:spacing w:line="600" w:lineRule="exact"/>
        <w:ind w:firstLineChars="200" w:firstLine="640"/>
        <w:rPr>
          <w:rFonts w:ascii="仿宋" w:eastAsia="仿宋" w:hAnsi="仿宋"/>
          <w:sz w:val="32"/>
          <w:szCs w:val="32"/>
        </w:rPr>
      </w:pPr>
    </w:p>
    <w:p w:rsidR="00855998" w:rsidRDefault="00855998">
      <w:pPr>
        <w:snapToGrid w:val="0"/>
        <w:spacing w:line="600" w:lineRule="exact"/>
        <w:ind w:firstLineChars="200" w:firstLine="640"/>
        <w:rPr>
          <w:rFonts w:ascii="仿宋" w:eastAsia="仿宋" w:hAnsi="仿宋"/>
          <w:sz w:val="32"/>
          <w:szCs w:val="32"/>
        </w:rPr>
        <w:sectPr w:rsidR="00855998" w:rsidSect="00724D85">
          <w:pgSz w:w="16838" w:h="11906" w:orient="landscape"/>
          <w:pgMar w:top="1797" w:right="1440" w:bottom="1797" w:left="1440" w:header="851" w:footer="992" w:gutter="0"/>
          <w:cols w:space="425"/>
          <w:docGrid w:linePitch="312"/>
        </w:sectPr>
      </w:pPr>
    </w:p>
    <w:p w:rsidR="00855998" w:rsidRDefault="00B16496">
      <w:pPr>
        <w:widowControl/>
        <w:jc w:val="center"/>
        <w:rPr>
          <w:rFonts w:ascii="华文中宋" w:eastAsia="华文中宋" w:hAnsi="华文中宋" w:cs="华文中宋"/>
          <w:color w:val="000000"/>
          <w:kern w:val="0"/>
          <w:sz w:val="36"/>
          <w:szCs w:val="36"/>
          <w:lang w:bidi="ar"/>
        </w:rPr>
      </w:pPr>
      <w:r>
        <w:rPr>
          <w:rFonts w:ascii="华文中宋" w:eastAsia="华文中宋" w:hAnsi="华文中宋" w:cs="华文中宋" w:hint="eastAsia"/>
          <w:color w:val="000000"/>
          <w:kern w:val="0"/>
          <w:sz w:val="36"/>
          <w:szCs w:val="36"/>
          <w:lang w:bidi="ar"/>
        </w:rPr>
        <w:lastRenderedPageBreak/>
        <w:t>第三部分  202</w:t>
      </w:r>
      <w:r w:rsidR="00DB7E8E">
        <w:rPr>
          <w:rFonts w:ascii="华文中宋" w:eastAsia="华文中宋" w:hAnsi="华文中宋" w:cs="华文中宋" w:hint="eastAsia"/>
          <w:color w:val="000000"/>
          <w:kern w:val="0"/>
          <w:sz w:val="36"/>
          <w:szCs w:val="36"/>
          <w:lang w:bidi="ar"/>
        </w:rPr>
        <w:t>4</w:t>
      </w:r>
      <w:r>
        <w:rPr>
          <w:rFonts w:ascii="华文中宋" w:eastAsia="华文中宋" w:hAnsi="华文中宋" w:cs="华文中宋" w:hint="eastAsia"/>
          <w:color w:val="000000"/>
          <w:kern w:val="0"/>
          <w:sz w:val="36"/>
          <w:szCs w:val="36"/>
          <w:lang w:bidi="ar"/>
        </w:rPr>
        <w:t>年单位预算情况说明</w:t>
      </w:r>
    </w:p>
    <w:p w:rsidR="00855998" w:rsidRDefault="00855998">
      <w:pPr>
        <w:spacing w:line="600" w:lineRule="exact"/>
        <w:ind w:firstLineChars="200" w:firstLine="640"/>
        <w:rPr>
          <w:rFonts w:ascii="黑体" w:eastAsia="黑体" w:hAnsi="黑体"/>
          <w:sz w:val="32"/>
          <w:szCs w:val="32"/>
        </w:rPr>
      </w:pPr>
    </w:p>
    <w:p w:rsidR="00855998" w:rsidRDefault="00B16496">
      <w:pPr>
        <w:spacing w:line="600" w:lineRule="exact"/>
        <w:ind w:firstLineChars="200" w:firstLine="640"/>
        <w:rPr>
          <w:rFonts w:ascii="黑体" w:eastAsia="黑体" w:hAnsi="黑体"/>
          <w:sz w:val="32"/>
          <w:szCs w:val="32"/>
        </w:rPr>
      </w:pPr>
      <w:r>
        <w:rPr>
          <w:rFonts w:ascii="黑体" w:eastAsia="黑体" w:hAnsi="黑体"/>
          <w:sz w:val="32"/>
          <w:szCs w:val="32"/>
        </w:rPr>
        <w:t>一、</w:t>
      </w:r>
      <w:r>
        <w:rPr>
          <w:rFonts w:ascii="黑体" w:eastAsia="黑体" w:hAnsi="黑体" w:hint="eastAsia"/>
          <w:sz w:val="32"/>
          <w:szCs w:val="32"/>
        </w:rPr>
        <w:t>关于202</w:t>
      </w:r>
      <w:r w:rsidR="00DB7E8E">
        <w:rPr>
          <w:rFonts w:ascii="黑体" w:eastAsia="黑体" w:hAnsi="黑体" w:hint="eastAsia"/>
          <w:sz w:val="32"/>
          <w:szCs w:val="32"/>
        </w:rPr>
        <w:t>4</w:t>
      </w:r>
      <w:r>
        <w:rPr>
          <w:rFonts w:ascii="黑体" w:eastAsia="黑体" w:hAnsi="黑体" w:hint="eastAsia"/>
          <w:sz w:val="32"/>
          <w:szCs w:val="32"/>
        </w:rPr>
        <w:t>年收支预算情况的总体说明</w:t>
      </w:r>
    </w:p>
    <w:p w:rsidR="00855998" w:rsidRDefault="00B16496">
      <w:pPr>
        <w:spacing w:line="600" w:lineRule="exact"/>
        <w:ind w:firstLineChars="200" w:firstLine="640"/>
        <w:rPr>
          <w:rFonts w:ascii="仿宋" w:eastAsia="仿宋" w:hAnsi="仿宋"/>
          <w:sz w:val="32"/>
          <w:szCs w:val="32"/>
        </w:rPr>
      </w:pPr>
      <w:r>
        <w:rPr>
          <w:rFonts w:ascii="Nimbus Roman No9 L" w:eastAsia="仿宋_GB2312" w:hAnsi="Nimbus Roman No9 L" w:cs="Nimbus Roman No9 L" w:hint="eastAsia"/>
          <w:sz w:val="32"/>
          <w:szCs w:val="32"/>
        </w:rPr>
        <w:t>按照综合预算的原则，商务部投资促进事务局所有收入和支出均纳入单位预算管理。收入包括：事业收入；支出包括：一般公共服务支出、社会保障和就业支出、住房保障支出。商务部投资促进事务局</w:t>
      </w:r>
      <w:r>
        <w:rPr>
          <w:rFonts w:ascii="Nimbus Roman No9 L" w:eastAsia="仿宋_GB2312" w:hAnsi="Nimbus Roman No9 L" w:cs="Nimbus Roman No9 L" w:hint="eastAsia"/>
          <w:sz w:val="32"/>
          <w:szCs w:val="32"/>
        </w:rPr>
        <w:t>202</w:t>
      </w:r>
      <w:r w:rsidR="00DB7E8E">
        <w:rPr>
          <w:rFonts w:ascii="Nimbus Roman No9 L" w:eastAsia="仿宋_GB2312" w:hAnsi="Nimbus Roman No9 L" w:cs="Nimbus Roman No9 L" w:hint="eastAsia"/>
          <w:sz w:val="32"/>
          <w:szCs w:val="32"/>
        </w:rPr>
        <w:t>4</w:t>
      </w:r>
      <w:r>
        <w:rPr>
          <w:rFonts w:ascii="Nimbus Roman No9 L" w:eastAsia="仿宋_GB2312" w:hAnsi="Nimbus Roman No9 L" w:cs="Nimbus Roman No9 L" w:hint="eastAsia"/>
          <w:sz w:val="32"/>
          <w:szCs w:val="32"/>
        </w:rPr>
        <w:t>年单位收支总预算</w:t>
      </w:r>
      <w:r w:rsidR="00A63E9E">
        <w:rPr>
          <w:rFonts w:ascii="Nimbus Roman No9 L" w:eastAsia="仿宋_GB2312" w:hAnsi="Nimbus Roman No9 L" w:cs="Nimbus Roman No9 L" w:hint="eastAsia"/>
          <w:sz w:val="32"/>
          <w:szCs w:val="32"/>
        </w:rPr>
        <w:t>6</w:t>
      </w:r>
      <w:r>
        <w:rPr>
          <w:rFonts w:ascii="Nimbus Roman No9 L" w:eastAsia="仿宋_GB2312" w:hAnsi="Nimbus Roman No9 L" w:cs="Nimbus Roman No9 L" w:hint="eastAsia"/>
          <w:sz w:val="32"/>
          <w:szCs w:val="32"/>
        </w:rPr>
        <w:t>,</w:t>
      </w:r>
      <w:r w:rsidR="00DB7E8E">
        <w:rPr>
          <w:rFonts w:ascii="Nimbus Roman No9 L" w:eastAsia="仿宋_GB2312" w:hAnsi="Nimbus Roman No9 L" w:cs="Nimbus Roman No9 L" w:hint="eastAsia"/>
          <w:sz w:val="32"/>
          <w:szCs w:val="32"/>
        </w:rPr>
        <w:t>590</w:t>
      </w:r>
      <w:r>
        <w:rPr>
          <w:rFonts w:ascii="Nimbus Roman No9 L" w:eastAsia="仿宋_GB2312" w:hAnsi="Nimbus Roman No9 L" w:cs="Nimbus Roman No9 L" w:hint="eastAsia"/>
          <w:sz w:val="32"/>
          <w:szCs w:val="32"/>
        </w:rPr>
        <w:t>.00</w:t>
      </w:r>
      <w:r>
        <w:rPr>
          <w:rFonts w:ascii="Nimbus Roman No9 L" w:eastAsia="仿宋_GB2312" w:hAnsi="Nimbus Roman No9 L" w:cs="Nimbus Roman No9 L" w:hint="eastAsia"/>
          <w:sz w:val="32"/>
          <w:szCs w:val="32"/>
        </w:rPr>
        <w:t>万元。</w:t>
      </w:r>
    </w:p>
    <w:p w:rsidR="00855998" w:rsidRDefault="00B16496">
      <w:pPr>
        <w:spacing w:line="600" w:lineRule="exact"/>
        <w:ind w:firstLineChars="200" w:firstLine="640"/>
        <w:rPr>
          <w:rFonts w:ascii="黑体" w:eastAsia="黑体" w:hAnsi="黑体"/>
          <w:sz w:val="32"/>
          <w:szCs w:val="32"/>
        </w:rPr>
      </w:pPr>
      <w:r>
        <w:rPr>
          <w:rFonts w:ascii="黑体" w:eastAsia="黑体" w:hAnsi="黑体" w:hint="eastAsia"/>
          <w:sz w:val="32"/>
          <w:szCs w:val="32"/>
        </w:rPr>
        <w:t>二、关于202</w:t>
      </w:r>
      <w:r w:rsidR="00DB7E8E">
        <w:rPr>
          <w:rFonts w:ascii="黑体" w:eastAsia="黑体" w:hAnsi="黑体" w:hint="eastAsia"/>
          <w:sz w:val="32"/>
          <w:szCs w:val="32"/>
        </w:rPr>
        <w:t>4</w:t>
      </w:r>
      <w:r>
        <w:rPr>
          <w:rFonts w:ascii="黑体" w:eastAsia="黑体" w:hAnsi="黑体" w:hint="eastAsia"/>
          <w:sz w:val="32"/>
          <w:szCs w:val="32"/>
        </w:rPr>
        <w:t>年收入预算情况说明</w:t>
      </w:r>
    </w:p>
    <w:p w:rsidR="00855998" w:rsidRDefault="00B16496">
      <w:pPr>
        <w:spacing w:line="600" w:lineRule="exact"/>
        <w:ind w:firstLineChars="200" w:firstLine="640"/>
        <w:rPr>
          <w:rFonts w:ascii="仿宋" w:eastAsia="仿宋" w:hAnsi="仿宋"/>
          <w:sz w:val="32"/>
          <w:szCs w:val="32"/>
        </w:rPr>
      </w:pPr>
      <w:r>
        <w:rPr>
          <w:rFonts w:ascii="Nimbus Roman No9 L" w:eastAsia="仿宋_GB2312" w:hAnsi="Nimbus Roman No9 L" w:cs="Nimbus Roman No9 L" w:hint="eastAsia"/>
          <w:sz w:val="32"/>
          <w:szCs w:val="32"/>
        </w:rPr>
        <w:t>商务部投资促进事务局</w:t>
      </w:r>
      <w:r>
        <w:rPr>
          <w:rFonts w:ascii="Nimbus Roman No9 L" w:eastAsia="仿宋_GB2312" w:hAnsi="Nimbus Roman No9 L" w:cs="Nimbus Roman No9 L" w:hint="eastAsia"/>
          <w:sz w:val="32"/>
          <w:szCs w:val="32"/>
        </w:rPr>
        <w:t>202</w:t>
      </w:r>
      <w:r w:rsidR="00DB7E8E">
        <w:rPr>
          <w:rFonts w:ascii="Nimbus Roman No9 L" w:eastAsia="仿宋_GB2312" w:hAnsi="Nimbus Roman No9 L" w:cs="Nimbus Roman No9 L" w:hint="eastAsia"/>
          <w:sz w:val="32"/>
          <w:szCs w:val="32"/>
        </w:rPr>
        <w:t>4</w:t>
      </w:r>
      <w:r>
        <w:rPr>
          <w:rFonts w:ascii="Nimbus Roman No9 L" w:eastAsia="仿宋_GB2312" w:hAnsi="Nimbus Roman No9 L" w:cs="Nimbus Roman No9 L" w:hint="eastAsia"/>
          <w:sz w:val="32"/>
          <w:szCs w:val="32"/>
        </w:rPr>
        <w:t>年收入预算</w:t>
      </w:r>
      <w:r w:rsidR="00A63E9E">
        <w:rPr>
          <w:rFonts w:ascii="Nimbus Roman No9 L" w:eastAsia="仿宋_GB2312" w:hAnsi="Nimbus Roman No9 L" w:cs="Nimbus Roman No9 L" w:hint="eastAsia"/>
          <w:sz w:val="32"/>
          <w:szCs w:val="32"/>
        </w:rPr>
        <w:t>6</w:t>
      </w:r>
      <w:r>
        <w:rPr>
          <w:rFonts w:ascii="Nimbus Roman No9 L" w:eastAsia="仿宋_GB2312" w:hAnsi="Nimbus Roman No9 L" w:cs="Nimbus Roman No9 L" w:hint="eastAsia"/>
          <w:sz w:val="32"/>
          <w:szCs w:val="32"/>
        </w:rPr>
        <w:t>,</w:t>
      </w:r>
      <w:r w:rsidR="00DB7E8E">
        <w:rPr>
          <w:rFonts w:ascii="Nimbus Roman No9 L" w:eastAsia="仿宋_GB2312" w:hAnsi="Nimbus Roman No9 L" w:cs="Nimbus Roman No9 L" w:hint="eastAsia"/>
          <w:sz w:val="32"/>
          <w:szCs w:val="32"/>
        </w:rPr>
        <w:t>590</w:t>
      </w:r>
      <w:r>
        <w:rPr>
          <w:rFonts w:ascii="Nimbus Roman No9 L" w:eastAsia="仿宋_GB2312" w:hAnsi="Nimbus Roman No9 L" w:cs="Nimbus Roman No9 L" w:hint="eastAsia"/>
          <w:sz w:val="32"/>
          <w:szCs w:val="32"/>
        </w:rPr>
        <w:t>.00</w:t>
      </w:r>
      <w:r>
        <w:rPr>
          <w:rFonts w:ascii="Nimbus Roman No9 L" w:eastAsia="仿宋_GB2312" w:hAnsi="Nimbus Roman No9 L" w:cs="Nimbus Roman No9 L" w:hint="eastAsia"/>
          <w:sz w:val="32"/>
          <w:szCs w:val="32"/>
        </w:rPr>
        <w:t>万元，其中：事业收入</w:t>
      </w:r>
      <w:r w:rsidR="00A63E9E">
        <w:rPr>
          <w:rFonts w:ascii="Nimbus Roman No9 L" w:eastAsia="仿宋_GB2312" w:hAnsi="Nimbus Roman No9 L" w:cs="Nimbus Roman No9 L" w:hint="eastAsia"/>
          <w:sz w:val="32"/>
          <w:szCs w:val="32"/>
        </w:rPr>
        <w:t>6,</w:t>
      </w:r>
      <w:r w:rsidR="00DB7E8E">
        <w:rPr>
          <w:rFonts w:ascii="Nimbus Roman No9 L" w:eastAsia="仿宋_GB2312" w:hAnsi="Nimbus Roman No9 L" w:cs="Nimbus Roman No9 L" w:hint="eastAsia"/>
          <w:sz w:val="32"/>
          <w:szCs w:val="32"/>
        </w:rPr>
        <w:t>490</w:t>
      </w:r>
      <w:r w:rsidR="00A63E9E">
        <w:rPr>
          <w:rFonts w:ascii="Nimbus Roman No9 L" w:eastAsia="仿宋_GB2312" w:hAnsi="Nimbus Roman No9 L" w:cs="Nimbus Roman No9 L" w:hint="eastAsia"/>
          <w:sz w:val="32"/>
          <w:szCs w:val="32"/>
        </w:rPr>
        <w:t>.00</w:t>
      </w:r>
      <w:r>
        <w:rPr>
          <w:rFonts w:ascii="Nimbus Roman No9 L" w:eastAsia="仿宋_GB2312" w:hAnsi="Nimbus Roman No9 L" w:cs="Nimbus Roman No9 L" w:hint="eastAsia"/>
          <w:sz w:val="32"/>
          <w:szCs w:val="32"/>
        </w:rPr>
        <w:t>万元，占</w:t>
      </w:r>
      <w:r w:rsidR="003637AA">
        <w:rPr>
          <w:rFonts w:ascii="Nimbus Roman No9 L" w:eastAsia="仿宋_GB2312" w:hAnsi="Nimbus Roman No9 L" w:cs="Nimbus Roman No9 L" w:hint="eastAsia"/>
          <w:sz w:val="32"/>
          <w:szCs w:val="32"/>
        </w:rPr>
        <w:t>98.48</w:t>
      </w:r>
      <w:r>
        <w:rPr>
          <w:rFonts w:ascii="Nimbus Roman No9 L" w:eastAsia="仿宋_GB2312" w:hAnsi="Nimbus Roman No9 L" w:cs="Nimbus Roman No9 L" w:hint="eastAsia"/>
          <w:sz w:val="32"/>
          <w:szCs w:val="32"/>
        </w:rPr>
        <w:t>%</w:t>
      </w:r>
      <w:r w:rsidR="00DB7E8E">
        <w:rPr>
          <w:rFonts w:ascii="Nimbus Roman No9 L" w:eastAsia="仿宋_GB2312" w:hAnsi="Nimbus Roman No9 L" w:cs="Nimbus Roman No9 L" w:hint="eastAsia"/>
          <w:sz w:val="32"/>
          <w:szCs w:val="32"/>
        </w:rPr>
        <w:t>；其他收入</w:t>
      </w:r>
      <w:r w:rsidR="00DB7E8E">
        <w:rPr>
          <w:rFonts w:ascii="Nimbus Roman No9 L" w:eastAsia="仿宋_GB2312" w:hAnsi="Nimbus Roman No9 L" w:cs="Nimbus Roman No9 L" w:hint="eastAsia"/>
          <w:sz w:val="32"/>
          <w:szCs w:val="32"/>
        </w:rPr>
        <w:t>100.00</w:t>
      </w:r>
      <w:r w:rsidR="00DB7E8E">
        <w:rPr>
          <w:rFonts w:ascii="Nimbus Roman No9 L" w:eastAsia="仿宋_GB2312" w:hAnsi="Nimbus Roman No9 L" w:cs="Nimbus Roman No9 L" w:hint="eastAsia"/>
          <w:sz w:val="32"/>
          <w:szCs w:val="32"/>
        </w:rPr>
        <w:t>万元，占</w:t>
      </w:r>
      <w:r w:rsidR="003637AA">
        <w:rPr>
          <w:rFonts w:ascii="Nimbus Roman No9 L" w:eastAsia="仿宋_GB2312" w:hAnsi="Nimbus Roman No9 L" w:cs="Nimbus Roman No9 L" w:hint="eastAsia"/>
          <w:sz w:val="32"/>
          <w:szCs w:val="32"/>
        </w:rPr>
        <w:t>1.52%</w:t>
      </w:r>
      <w:r>
        <w:rPr>
          <w:rFonts w:ascii="Nimbus Roman No9 L" w:eastAsia="仿宋_GB2312" w:hAnsi="Nimbus Roman No9 L" w:cs="Nimbus Roman No9 L" w:hint="eastAsia"/>
          <w:sz w:val="32"/>
          <w:szCs w:val="32"/>
        </w:rPr>
        <w:t>。</w:t>
      </w:r>
    </w:p>
    <w:p w:rsidR="00855998" w:rsidRDefault="00B16496">
      <w:pPr>
        <w:spacing w:line="600" w:lineRule="exact"/>
        <w:ind w:firstLineChars="200" w:firstLine="640"/>
        <w:rPr>
          <w:rFonts w:ascii="黑体" w:eastAsia="黑体" w:hAnsi="黑体"/>
          <w:sz w:val="32"/>
          <w:szCs w:val="32"/>
        </w:rPr>
      </w:pPr>
      <w:r>
        <w:rPr>
          <w:rFonts w:ascii="黑体" w:eastAsia="黑体" w:hAnsi="黑体" w:hint="eastAsia"/>
          <w:sz w:val="32"/>
          <w:szCs w:val="32"/>
        </w:rPr>
        <w:t>三、关于202</w:t>
      </w:r>
      <w:r w:rsidR="003637AA">
        <w:rPr>
          <w:rFonts w:ascii="黑体" w:eastAsia="黑体" w:hAnsi="黑体" w:hint="eastAsia"/>
          <w:sz w:val="32"/>
          <w:szCs w:val="32"/>
        </w:rPr>
        <w:t>4</w:t>
      </w:r>
      <w:r>
        <w:rPr>
          <w:rFonts w:ascii="黑体" w:eastAsia="黑体" w:hAnsi="黑体" w:hint="eastAsia"/>
          <w:sz w:val="32"/>
          <w:szCs w:val="32"/>
        </w:rPr>
        <w:t>年支出预算情况说明</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商务部投资促进事务局</w:t>
      </w:r>
      <w:r>
        <w:rPr>
          <w:rFonts w:ascii="Nimbus Roman No9 L" w:eastAsia="仿宋_GB2312" w:hAnsi="Nimbus Roman No9 L" w:cs="Nimbus Roman No9 L" w:hint="eastAsia"/>
          <w:sz w:val="32"/>
          <w:szCs w:val="32"/>
        </w:rPr>
        <w:t>202</w:t>
      </w:r>
      <w:r w:rsidR="003637AA">
        <w:rPr>
          <w:rFonts w:ascii="Nimbus Roman No9 L" w:eastAsia="仿宋_GB2312" w:hAnsi="Nimbus Roman No9 L" w:cs="Nimbus Roman No9 L" w:hint="eastAsia"/>
          <w:sz w:val="32"/>
          <w:szCs w:val="32"/>
        </w:rPr>
        <w:t>4</w:t>
      </w:r>
      <w:r>
        <w:rPr>
          <w:rFonts w:ascii="Nimbus Roman No9 L" w:eastAsia="仿宋_GB2312" w:hAnsi="Nimbus Roman No9 L" w:cs="Nimbus Roman No9 L" w:hint="eastAsia"/>
          <w:sz w:val="32"/>
          <w:szCs w:val="32"/>
        </w:rPr>
        <w:t>年支出预算</w:t>
      </w:r>
      <w:r w:rsidR="00A63E9E">
        <w:rPr>
          <w:rFonts w:ascii="Nimbus Roman No9 L" w:eastAsia="仿宋_GB2312" w:hAnsi="Nimbus Roman No9 L" w:cs="Nimbus Roman No9 L" w:hint="eastAsia"/>
          <w:sz w:val="32"/>
          <w:szCs w:val="32"/>
        </w:rPr>
        <w:t>6</w:t>
      </w:r>
      <w:r>
        <w:rPr>
          <w:rFonts w:ascii="Nimbus Roman No9 L" w:eastAsia="仿宋_GB2312" w:hAnsi="Nimbus Roman No9 L" w:cs="Nimbus Roman No9 L" w:hint="eastAsia"/>
          <w:sz w:val="32"/>
          <w:szCs w:val="32"/>
        </w:rPr>
        <w:t>,</w:t>
      </w:r>
      <w:r w:rsidR="003637AA">
        <w:rPr>
          <w:rFonts w:ascii="Nimbus Roman No9 L" w:eastAsia="仿宋_GB2312" w:hAnsi="Nimbus Roman No9 L" w:cs="Nimbus Roman No9 L" w:hint="eastAsia"/>
          <w:sz w:val="32"/>
          <w:szCs w:val="32"/>
        </w:rPr>
        <w:t>590</w:t>
      </w:r>
      <w:r>
        <w:rPr>
          <w:rFonts w:ascii="Nimbus Roman No9 L" w:eastAsia="仿宋_GB2312" w:hAnsi="Nimbus Roman No9 L" w:cs="Nimbus Roman No9 L" w:hint="eastAsia"/>
          <w:sz w:val="32"/>
          <w:szCs w:val="32"/>
        </w:rPr>
        <w:t>.</w:t>
      </w:r>
      <w:r w:rsidR="00A63E9E">
        <w:rPr>
          <w:rFonts w:ascii="Nimbus Roman No9 L" w:eastAsia="仿宋_GB2312" w:hAnsi="Nimbus Roman No9 L" w:cs="Nimbus Roman No9 L" w:hint="eastAsia"/>
          <w:sz w:val="32"/>
          <w:szCs w:val="32"/>
        </w:rPr>
        <w:t>0</w:t>
      </w:r>
      <w:r>
        <w:rPr>
          <w:rFonts w:ascii="Nimbus Roman No9 L" w:eastAsia="仿宋_GB2312" w:hAnsi="Nimbus Roman No9 L" w:cs="Nimbus Roman No9 L" w:hint="eastAsia"/>
          <w:sz w:val="32"/>
          <w:szCs w:val="32"/>
        </w:rPr>
        <w:t>0</w:t>
      </w:r>
      <w:r>
        <w:rPr>
          <w:rFonts w:ascii="Nimbus Roman No9 L" w:eastAsia="仿宋_GB2312" w:hAnsi="Nimbus Roman No9 L" w:cs="Nimbus Roman No9 L" w:hint="eastAsia"/>
          <w:sz w:val="32"/>
          <w:szCs w:val="32"/>
        </w:rPr>
        <w:t>万元，其中：基本支出</w:t>
      </w:r>
      <w:r w:rsidR="00A63E9E">
        <w:rPr>
          <w:rFonts w:ascii="Nimbus Roman No9 L" w:eastAsia="仿宋_GB2312" w:hAnsi="Nimbus Roman No9 L" w:cs="Nimbus Roman No9 L" w:hint="eastAsia"/>
          <w:sz w:val="32"/>
          <w:szCs w:val="32"/>
        </w:rPr>
        <w:t>6</w:t>
      </w:r>
      <w:r>
        <w:rPr>
          <w:rFonts w:ascii="Nimbus Roman No9 L" w:eastAsia="仿宋_GB2312" w:hAnsi="Nimbus Roman No9 L" w:cs="Nimbus Roman No9 L" w:hint="eastAsia"/>
          <w:sz w:val="32"/>
          <w:szCs w:val="32"/>
        </w:rPr>
        <w:t>,</w:t>
      </w:r>
      <w:r w:rsidR="003637AA">
        <w:rPr>
          <w:rFonts w:ascii="Nimbus Roman No9 L" w:eastAsia="仿宋_GB2312" w:hAnsi="Nimbus Roman No9 L" w:cs="Nimbus Roman No9 L" w:hint="eastAsia"/>
          <w:sz w:val="32"/>
          <w:szCs w:val="32"/>
        </w:rPr>
        <w:t>587</w:t>
      </w:r>
      <w:r>
        <w:rPr>
          <w:rFonts w:ascii="Nimbus Roman No9 L" w:eastAsia="仿宋_GB2312" w:hAnsi="Nimbus Roman No9 L" w:cs="Nimbus Roman No9 L" w:hint="eastAsia"/>
          <w:sz w:val="32"/>
          <w:szCs w:val="32"/>
        </w:rPr>
        <w:t>.</w:t>
      </w:r>
      <w:r w:rsidR="003637AA">
        <w:rPr>
          <w:rFonts w:ascii="Nimbus Roman No9 L" w:eastAsia="仿宋_GB2312" w:hAnsi="Nimbus Roman No9 L" w:cs="Nimbus Roman No9 L" w:hint="eastAsia"/>
          <w:sz w:val="32"/>
          <w:szCs w:val="32"/>
        </w:rPr>
        <w:t>06</w:t>
      </w:r>
      <w:r>
        <w:rPr>
          <w:rFonts w:ascii="Nimbus Roman No9 L" w:eastAsia="仿宋_GB2312" w:hAnsi="Nimbus Roman No9 L" w:cs="Nimbus Roman No9 L" w:hint="eastAsia"/>
          <w:sz w:val="32"/>
          <w:szCs w:val="32"/>
        </w:rPr>
        <w:t>万元，占</w:t>
      </w:r>
      <w:r w:rsidR="003637AA">
        <w:rPr>
          <w:rFonts w:ascii="Nimbus Roman No9 L" w:eastAsia="仿宋_GB2312" w:hAnsi="Nimbus Roman No9 L" w:cs="Nimbus Roman No9 L" w:hint="eastAsia"/>
          <w:sz w:val="32"/>
          <w:szCs w:val="32"/>
        </w:rPr>
        <w:t>99.96</w:t>
      </w: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；结转下年</w:t>
      </w:r>
      <w:r w:rsidR="003637AA">
        <w:rPr>
          <w:rFonts w:ascii="Nimbus Roman No9 L" w:eastAsia="仿宋_GB2312" w:hAnsi="Nimbus Roman No9 L" w:cs="Nimbus Roman No9 L" w:hint="eastAsia"/>
          <w:sz w:val="32"/>
          <w:szCs w:val="32"/>
        </w:rPr>
        <w:t>2.94</w:t>
      </w:r>
      <w:r>
        <w:rPr>
          <w:rFonts w:ascii="Nimbus Roman No9 L" w:eastAsia="仿宋_GB2312" w:hAnsi="Nimbus Roman No9 L" w:cs="Nimbus Roman No9 L" w:hint="eastAsia"/>
          <w:sz w:val="32"/>
          <w:szCs w:val="32"/>
        </w:rPr>
        <w:t>万元，占</w:t>
      </w:r>
      <w:r w:rsidR="003637AA">
        <w:rPr>
          <w:rFonts w:ascii="Nimbus Roman No9 L" w:eastAsia="仿宋_GB2312" w:hAnsi="Nimbus Roman No9 L" w:cs="Nimbus Roman No9 L" w:hint="eastAsia"/>
          <w:sz w:val="32"/>
          <w:szCs w:val="32"/>
        </w:rPr>
        <w:t>0.04</w:t>
      </w: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按照党中央、国务院关于过紧日子的有关要求，厉行节约办一切事业，大力压减一般性支出，重点压减了公用经费支出中涉及的非急需非刚性支出，同时合理保障了办公用房物业及租赁费等支出需求，体现在有关支出科目中。</w:t>
      </w:r>
    </w:p>
    <w:p w:rsidR="00855998" w:rsidRDefault="00B16496">
      <w:pPr>
        <w:spacing w:line="600" w:lineRule="exact"/>
        <w:ind w:firstLineChars="200" w:firstLine="640"/>
        <w:rPr>
          <w:rFonts w:ascii="黑体" w:eastAsia="黑体" w:hAnsi="黑体"/>
          <w:sz w:val="32"/>
          <w:szCs w:val="32"/>
        </w:rPr>
      </w:pPr>
      <w:r>
        <w:rPr>
          <w:rFonts w:ascii="黑体" w:eastAsia="黑体" w:hAnsi="黑体" w:hint="eastAsia"/>
          <w:sz w:val="32"/>
          <w:szCs w:val="32"/>
        </w:rPr>
        <w:t>四、关于202</w:t>
      </w:r>
      <w:r w:rsidR="003637AA">
        <w:rPr>
          <w:rFonts w:ascii="黑体" w:eastAsia="黑体" w:hAnsi="黑体" w:hint="eastAsia"/>
          <w:sz w:val="32"/>
          <w:szCs w:val="32"/>
        </w:rPr>
        <w:t>4</w:t>
      </w:r>
      <w:r>
        <w:rPr>
          <w:rFonts w:ascii="黑体" w:eastAsia="黑体" w:hAnsi="黑体" w:hint="eastAsia"/>
          <w:sz w:val="32"/>
          <w:szCs w:val="32"/>
        </w:rPr>
        <w:t>年财政拨款收支预算情况的总体说明</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商务部投资促进事务局</w:t>
      </w:r>
      <w:r>
        <w:rPr>
          <w:rFonts w:ascii="Nimbus Roman No9 L" w:eastAsia="仿宋_GB2312" w:hAnsi="Nimbus Roman No9 L" w:cs="Nimbus Roman No9 L" w:hint="eastAsia"/>
          <w:sz w:val="32"/>
          <w:szCs w:val="32"/>
        </w:rPr>
        <w:t>202</w:t>
      </w:r>
      <w:r w:rsidR="003637AA">
        <w:rPr>
          <w:rFonts w:ascii="Nimbus Roman No9 L" w:eastAsia="仿宋_GB2312" w:hAnsi="Nimbus Roman No9 L" w:cs="Nimbus Roman No9 L" w:hint="eastAsia"/>
          <w:sz w:val="32"/>
          <w:szCs w:val="32"/>
        </w:rPr>
        <w:t>4</w:t>
      </w:r>
      <w:r>
        <w:rPr>
          <w:rFonts w:ascii="Nimbus Roman No9 L" w:eastAsia="仿宋_GB2312" w:hAnsi="Nimbus Roman No9 L" w:cs="Nimbus Roman No9 L" w:hint="eastAsia"/>
          <w:sz w:val="32"/>
          <w:szCs w:val="32"/>
        </w:rPr>
        <w:t>年无财政拨款收入和支出。</w:t>
      </w:r>
    </w:p>
    <w:p w:rsidR="00855998" w:rsidRDefault="00B16496">
      <w:pPr>
        <w:spacing w:line="600" w:lineRule="exact"/>
        <w:ind w:firstLineChars="200" w:firstLine="640"/>
        <w:rPr>
          <w:rFonts w:ascii="黑体" w:eastAsia="黑体" w:hAnsi="黑体"/>
          <w:sz w:val="32"/>
          <w:szCs w:val="32"/>
        </w:rPr>
      </w:pPr>
      <w:r>
        <w:rPr>
          <w:rFonts w:ascii="黑体" w:eastAsia="黑体" w:hAnsi="黑体" w:hint="eastAsia"/>
          <w:sz w:val="32"/>
          <w:szCs w:val="32"/>
        </w:rPr>
        <w:t>五、关于202</w:t>
      </w:r>
      <w:r w:rsidR="003637AA">
        <w:rPr>
          <w:rFonts w:ascii="黑体" w:eastAsia="黑体" w:hAnsi="黑体" w:hint="eastAsia"/>
          <w:sz w:val="32"/>
          <w:szCs w:val="32"/>
        </w:rPr>
        <w:t>4</w:t>
      </w:r>
      <w:r>
        <w:rPr>
          <w:rFonts w:ascii="黑体" w:eastAsia="黑体" w:hAnsi="黑体" w:hint="eastAsia"/>
          <w:sz w:val="32"/>
          <w:szCs w:val="32"/>
        </w:rPr>
        <w:t>年一般公共预算支出情况的说明</w:t>
      </w:r>
    </w:p>
    <w:p w:rsidR="00855998" w:rsidRDefault="00B16496">
      <w:pPr>
        <w:spacing w:line="600" w:lineRule="exact"/>
        <w:ind w:firstLineChars="200" w:firstLine="640"/>
        <w:rPr>
          <w:rFonts w:ascii="仿宋" w:eastAsia="仿宋" w:hAnsi="仿宋"/>
          <w:sz w:val="32"/>
          <w:szCs w:val="32"/>
        </w:rPr>
      </w:pPr>
      <w:r>
        <w:rPr>
          <w:rFonts w:ascii="Nimbus Roman No9 L" w:eastAsia="仿宋_GB2312" w:hAnsi="Nimbus Roman No9 L" w:cs="Nimbus Roman No9 L" w:hint="eastAsia"/>
          <w:sz w:val="32"/>
          <w:szCs w:val="32"/>
        </w:rPr>
        <w:lastRenderedPageBreak/>
        <w:t>商务部投资促进事务局</w:t>
      </w:r>
      <w:r>
        <w:rPr>
          <w:rFonts w:ascii="Nimbus Roman No9 L" w:eastAsia="仿宋_GB2312" w:hAnsi="Nimbus Roman No9 L" w:cs="Nimbus Roman No9 L" w:hint="eastAsia"/>
          <w:sz w:val="32"/>
          <w:szCs w:val="32"/>
        </w:rPr>
        <w:t>202</w:t>
      </w:r>
      <w:r w:rsidR="003637AA">
        <w:rPr>
          <w:rFonts w:ascii="Nimbus Roman No9 L" w:eastAsia="仿宋_GB2312" w:hAnsi="Nimbus Roman No9 L" w:cs="Nimbus Roman No9 L" w:hint="eastAsia"/>
          <w:sz w:val="32"/>
          <w:szCs w:val="32"/>
        </w:rPr>
        <w:t>4</w:t>
      </w:r>
      <w:r>
        <w:rPr>
          <w:rFonts w:ascii="Nimbus Roman No9 L" w:eastAsia="仿宋_GB2312" w:hAnsi="Nimbus Roman No9 L" w:cs="Nimbus Roman No9 L" w:hint="eastAsia"/>
          <w:sz w:val="32"/>
          <w:szCs w:val="32"/>
        </w:rPr>
        <w:t>年无一般公共预算支出。</w:t>
      </w:r>
    </w:p>
    <w:p w:rsidR="00855998" w:rsidRDefault="00B16496">
      <w:pPr>
        <w:spacing w:line="600" w:lineRule="exact"/>
        <w:ind w:firstLineChars="200" w:firstLine="640"/>
        <w:rPr>
          <w:rFonts w:ascii="黑体" w:eastAsia="黑体" w:hAnsi="黑体"/>
          <w:sz w:val="32"/>
          <w:szCs w:val="32"/>
        </w:rPr>
      </w:pPr>
      <w:r>
        <w:rPr>
          <w:rFonts w:ascii="黑体" w:eastAsia="黑体" w:hAnsi="黑体" w:hint="eastAsia"/>
          <w:sz w:val="32"/>
          <w:szCs w:val="32"/>
        </w:rPr>
        <w:t>六、关于202</w:t>
      </w:r>
      <w:r w:rsidR="003637AA">
        <w:rPr>
          <w:rFonts w:ascii="黑体" w:eastAsia="黑体" w:hAnsi="黑体" w:hint="eastAsia"/>
          <w:sz w:val="32"/>
          <w:szCs w:val="32"/>
        </w:rPr>
        <w:t>4</w:t>
      </w:r>
      <w:r>
        <w:rPr>
          <w:rFonts w:ascii="黑体" w:eastAsia="黑体" w:hAnsi="黑体" w:hint="eastAsia"/>
          <w:sz w:val="32"/>
          <w:szCs w:val="32"/>
        </w:rPr>
        <w:t>年一般公共预算基本支出情况说明</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商务部投资促进事务局</w:t>
      </w:r>
      <w:r>
        <w:rPr>
          <w:rFonts w:ascii="Nimbus Roman No9 L" w:eastAsia="仿宋_GB2312" w:hAnsi="Nimbus Roman No9 L" w:cs="Nimbus Roman No9 L" w:hint="eastAsia"/>
          <w:sz w:val="32"/>
          <w:szCs w:val="32"/>
        </w:rPr>
        <w:t>202</w:t>
      </w:r>
      <w:r w:rsidR="003637AA">
        <w:rPr>
          <w:rFonts w:ascii="Nimbus Roman No9 L" w:eastAsia="仿宋_GB2312" w:hAnsi="Nimbus Roman No9 L" w:cs="Nimbus Roman No9 L" w:hint="eastAsia"/>
          <w:sz w:val="32"/>
          <w:szCs w:val="32"/>
        </w:rPr>
        <w:t>4</w:t>
      </w:r>
      <w:r>
        <w:rPr>
          <w:rFonts w:ascii="Nimbus Roman No9 L" w:eastAsia="仿宋_GB2312" w:hAnsi="Nimbus Roman No9 L" w:cs="Nimbus Roman No9 L" w:hint="eastAsia"/>
          <w:sz w:val="32"/>
          <w:szCs w:val="32"/>
        </w:rPr>
        <w:t>年无一般公共预算基本支出。</w:t>
      </w:r>
    </w:p>
    <w:p w:rsidR="00855998" w:rsidRDefault="00B16496">
      <w:pPr>
        <w:spacing w:line="600" w:lineRule="exact"/>
        <w:ind w:firstLineChars="200" w:firstLine="640"/>
        <w:rPr>
          <w:rFonts w:ascii="黑体" w:eastAsia="黑体" w:hAnsi="黑体"/>
          <w:sz w:val="32"/>
          <w:szCs w:val="32"/>
        </w:rPr>
      </w:pPr>
      <w:r>
        <w:rPr>
          <w:rFonts w:ascii="黑体" w:eastAsia="黑体" w:hAnsi="黑体" w:hint="eastAsia"/>
          <w:sz w:val="32"/>
          <w:szCs w:val="32"/>
        </w:rPr>
        <w:t>七、关于202</w:t>
      </w:r>
      <w:r w:rsidR="003637AA">
        <w:rPr>
          <w:rFonts w:ascii="黑体" w:eastAsia="黑体" w:hAnsi="黑体" w:hint="eastAsia"/>
          <w:sz w:val="32"/>
          <w:szCs w:val="32"/>
        </w:rPr>
        <w:t>4</w:t>
      </w:r>
      <w:r>
        <w:rPr>
          <w:rFonts w:ascii="黑体" w:eastAsia="黑体" w:hAnsi="黑体" w:hint="eastAsia"/>
          <w:sz w:val="32"/>
          <w:szCs w:val="32"/>
        </w:rPr>
        <w:t>年“三公”经费支出情况说明</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商务部投资促进事务局</w:t>
      </w:r>
      <w:r>
        <w:rPr>
          <w:rFonts w:ascii="Nimbus Roman No9 L" w:eastAsia="仿宋_GB2312" w:hAnsi="Nimbus Roman No9 L" w:cs="Nimbus Roman No9 L" w:hint="eastAsia"/>
          <w:sz w:val="32"/>
          <w:szCs w:val="32"/>
        </w:rPr>
        <w:t>202</w:t>
      </w:r>
      <w:r w:rsidR="003637AA">
        <w:rPr>
          <w:rFonts w:ascii="Nimbus Roman No9 L" w:eastAsia="仿宋_GB2312" w:hAnsi="Nimbus Roman No9 L" w:cs="Nimbus Roman No9 L" w:hint="eastAsia"/>
          <w:sz w:val="32"/>
          <w:szCs w:val="32"/>
        </w:rPr>
        <w:t>4</w:t>
      </w:r>
      <w:r>
        <w:rPr>
          <w:rFonts w:ascii="Nimbus Roman No9 L" w:eastAsia="仿宋_GB2312" w:hAnsi="Nimbus Roman No9 L" w:cs="Nimbus Roman No9 L" w:hint="eastAsia"/>
          <w:sz w:val="32"/>
          <w:szCs w:val="32"/>
        </w:rPr>
        <w:t>年无一般公共预算“三公”经费支出。</w:t>
      </w:r>
    </w:p>
    <w:p w:rsidR="00855998" w:rsidRDefault="00B16496">
      <w:pPr>
        <w:spacing w:line="600" w:lineRule="exact"/>
        <w:ind w:firstLineChars="200" w:firstLine="640"/>
        <w:rPr>
          <w:rFonts w:ascii="黑体" w:eastAsia="黑体" w:hAnsi="黑体"/>
          <w:sz w:val="32"/>
          <w:szCs w:val="32"/>
        </w:rPr>
      </w:pPr>
      <w:r>
        <w:rPr>
          <w:rFonts w:ascii="黑体" w:eastAsia="黑体" w:hAnsi="黑体" w:hint="eastAsia"/>
          <w:sz w:val="32"/>
          <w:szCs w:val="32"/>
        </w:rPr>
        <w:t>八、关于202</w:t>
      </w:r>
      <w:r w:rsidR="003637AA">
        <w:rPr>
          <w:rFonts w:ascii="黑体" w:eastAsia="黑体" w:hAnsi="黑体" w:hint="eastAsia"/>
          <w:sz w:val="32"/>
          <w:szCs w:val="32"/>
        </w:rPr>
        <w:t>4</w:t>
      </w:r>
      <w:r>
        <w:rPr>
          <w:rFonts w:ascii="黑体" w:eastAsia="黑体" w:hAnsi="黑体" w:hint="eastAsia"/>
          <w:sz w:val="32"/>
          <w:szCs w:val="32"/>
        </w:rPr>
        <w:t>年政府性基金预算支出情况的说明</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商务部投资促进事务局</w:t>
      </w:r>
      <w:r>
        <w:rPr>
          <w:rFonts w:ascii="Nimbus Roman No9 L" w:eastAsia="仿宋_GB2312" w:hAnsi="Nimbus Roman No9 L" w:cs="Nimbus Roman No9 L" w:hint="eastAsia"/>
          <w:sz w:val="32"/>
          <w:szCs w:val="32"/>
        </w:rPr>
        <w:t>202</w:t>
      </w:r>
      <w:r w:rsidR="003637AA">
        <w:rPr>
          <w:rFonts w:ascii="Nimbus Roman No9 L" w:eastAsia="仿宋_GB2312" w:hAnsi="Nimbus Roman No9 L" w:cs="Nimbus Roman No9 L" w:hint="eastAsia"/>
          <w:sz w:val="32"/>
          <w:szCs w:val="32"/>
        </w:rPr>
        <w:t>4</w:t>
      </w:r>
      <w:r>
        <w:rPr>
          <w:rFonts w:ascii="Nimbus Roman No9 L" w:eastAsia="仿宋_GB2312" w:hAnsi="Nimbus Roman No9 L" w:cs="Nimbus Roman No9 L" w:hint="eastAsia"/>
          <w:sz w:val="32"/>
          <w:szCs w:val="32"/>
        </w:rPr>
        <w:t>年无政府性基金预算支出。</w:t>
      </w:r>
    </w:p>
    <w:p w:rsidR="00855998" w:rsidRDefault="00B16496">
      <w:pPr>
        <w:spacing w:line="600" w:lineRule="exact"/>
        <w:ind w:firstLineChars="200" w:firstLine="640"/>
        <w:rPr>
          <w:rFonts w:ascii="黑体" w:eastAsia="黑体" w:hAnsi="黑体"/>
          <w:sz w:val="32"/>
          <w:szCs w:val="32"/>
        </w:rPr>
      </w:pPr>
      <w:r>
        <w:rPr>
          <w:rFonts w:ascii="黑体" w:eastAsia="黑体" w:hAnsi="黑体" w:hint="eastAsia"/>
          <w:sz w:val="32"/>
          <w:szCs w:val="32"/>
        </w:rPr>
        <w:t>九、关于202</w:t>
      </w:r>
      <w:r w:rsidR="003637AA">
        <w:rPr>
          <w:rFonts w:ascii="黑体" w:eastAsia="黑体" w:hAnsi="黑体" w:hint="eastAsia"/>
          <w:sz w:val="32"/>
          <w:szCs w:val="32"/>
        </w:rPr>
        <w:t>4</w:t>
      </w:r>
      <w:r>
        <w:rPr>
          <w:rFonts w:ascii="黑体" w:eastAsia="黑体" w:hAnsi="黑体" w:hint="eastAsia"/>
          <w:sz w:val="32"/>
          <w:szCs w:val="32"/>
        </w:rPr>
        <w:t>年国有资本经营预算支出情况的说明</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商务部投资促进事务局</w:t>
      </w:r>
      <w:r>
        <w:rPr>
          <w:rFonts w:ascii="Nimbus Roman No9 L" w:eastAsia="仿宋_GB2312" w:hAnsi="Nimbus Roman No9 L" w:cs="Nimbus Roman No9 L" w:hint="eastAsia"/>
          <w:sz w:val="32"/>
          <w:szCs w:val="32"/>
        </w:rPr>
        <w:t>202</w:t>
      </w:r>
      <w:r w:rsidR="003637AA">
        <w:rPr>
          <w:rFonts w:ascii="Nimbus Roman No9 L" w:eastAsia="仿宋_GB2312" w:hAnsi="Nimbus Roman No9 L" w:cs="Nimbus Roman No9 L" w:hint="eastAsia"/>
          <w:sz w:val="32"/>
          <w:szCs w:val="32"/>
        </w:rPr>
        <w:t>4</w:t>
      </w:r>
      <w:r>
        <w:rPr>
          <w:rFonts w:ascii="Nimbus Roman No9 L" w:eastAsia="仿宋_GB2312" w:hAnsi="Nimbus Roman No9 L" w:cs="Nimbus Roman No9 L" w:hint="eastAsia"/>
          <w:sz w:val="32"/>
          <w:szCs w:val="32"/>
        </w:rPr>
        <w:t>年无国有资本经营预算支出。</w:t>
      </w:r>
    </w:p>
    <w:p w:rsidR="00855998" w:rsidRDefault="00B16496">
      <w:pPr>
        <w:spacing w:line="600" w:lineRule="exact"/>
        <w:ind w:firstLineChars="200" w:firstLine="640"/>
        <w:rPr>
          <w:rFonts w:ascii="黑体" w:eastAsia="黑体" w:hAnsi="黑体"/>
          <w:sz w:val="32"/>
          <w:szCs w:val="32"/>
        </w:rPr>
      </w:pPr>
      <w:r>
        <w:rPr>
          <w:rFonts w:ascii="黑体" w:eastAsia="黑体" w:hAnsi="黑体" w:hint="eastAsia"/>
          <w:sz w:val="32"/>
          <w:szCs w:val="32"/>
        </w:rPr>
        <w:t>十、关于202</w:t>
      </w:r>
      <w:r w:rsidR="003637AA">
        <w:rPr>
          <w:rFonts w:ascii="黑体" w:eastAsia="黑体" w:hAnsi="黑体" w:hint="eastAsia"/>
          <w:sz w:val="32"/>
          <w:szCs w:val="32"/>
        </w:rPr>
        <w:t>4</w:t>
      </w:r>
      <w:r>
        <w:rPr>
          <w:rFonts w:ascii="黑体" w:eastAsia="黑体" w:hAnsi="黑体" w:hint="eastAsia"/>
          <w:sz w:val="32"/>
          <w:szCs w:val="32"/>
        </w:rPr>
        <w:t>年其他重要事项的说明</w:t>
      </w:r>
    </w:p>
    <w:p w:rsidR="00855998" w:rsidRDefault="00B16496">
      <w:pPr>
        <w:spacing w:line="600" w:lineRule="exact"/>
        <w:ind w:firstLineChars="200" w:firstLine="640"/>
        <w:rPr>
          <w:rFonts w:ascii="黑体" w:eastAsia="黑体" w:hAnsi="黑体"/>
          <w:sz w:val="32"/>
          <w:szCs w:val="32"/>
        </w:rPr>
      </w:pPr>
      <w:r>
        <w:rPr>
          <w:rFonts w:ascii="黑体" w:eastAsia="黑体" w:hAnsi="黑体" w:hint="eastAsia"/>
          <w:sz w:val="32"/>
          <w:szCs w:val="32"/>
        </w:rPr>
        <w:t>（一）政府采购情况说明</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商务部投资促进事务局</w:t>
      </w:r>
      <w:r>
        <w:rPr>
          <w:rFonts w:ascii="Nimbus Roman No9 L" w:eastAsia="仿宋_GB2312" w:hAnsi="Nimbus Roman No9 L" w:cs="Nimbus Roman No9 L" w:hint="eastAsia"/>
          <w:sz w:val="32"/>
          <w:szCs w:val="32"/>
        </w:rPr>
        <w:t>202</w:t>
      </w:r>
      <w:r w:rsidR="003637AA">
        <w:rPr>
          <w:rFonts w:ascii="Nimbus Roman No9 L" w:eastAsia="仿宋_GB2312" w:hAnsi="Nimbus Roman No9 L" w:cs="Nimbus Roman No9 L" w:hint="eastAsia"/>
          <w:sz w:val="32"/>
          <w:szCs w:val="32"/>
        </w:rPr>
        <w:t>4</w:t>
      </w:r>
      <w:r>
        <w:rPr>
          <w:rFonts w:ascii="Nimbus Roman No9 L" w:eastAsia="仿宋_GB2312" w:hAnsi="Nimbus Roman No9 L" w:cs="Nimbus Roman No9 L" w:hint="eastAsia"/>
          <w:sz w:val="32"/>
          <w:szCs w:val="32"/>
        </w:rPr>
        <w:t>年政府采购预算总额</w:t>
      </w:r>
      <w:r w:rsidR="00A63E9E">
        <w:rPr>
          <w:rFonts w:ascii="Nimbus Roman No9 L" w:eastAsia="仿宋_GB2312" w:hAnsi="Nimbus Roman No9 L" w:cs="Nimbus Roman No9 L" w:hint="eastAsia"/>
          <w:sz w:val="32"/>
          <w:szCs w:val="32"/>
        </w:rPr>
        <w:t>6</w:t>
      </w:r>
      <w:r w:rsidR="003637AA">
        <w:rPr>
          <w:rFonts w:ascii="Nimbus Roman No9 L" w:eastAsia="仿宋_GB2312" w:hAnsi="Nimbus Roman No9 L" w:cs="Nimbus Roman No9 L" w:hint="eastAsia"/>
          <w:sz w:val="32"/>
          <w:szCs w:val="32"/>
        </w:rPr>
        <w:t>9.52</w:t>
      </w:r>
      <w:r>
        <w:rPr>
          <w:rFonts w:ascii="Nimbus Roman No9 L" w:eastAsia="仿宋_GB2312" w:hAnsi="Nimbus Roman No9 L" w:cs="Nimbus Roman No9 L" w:hint="eastAsia"/>
          <w:sz w:val="32"/>
          <w:szCs w:val="32"/>
        </w:rPr>
        <w:t>万元，其中：政府采购货物预算</w:t>
      </w:r>
      <w:r w:rsidR="00A63E9E">
        <w:rPr>
          <w:rFonts w:ascii="Nimbus Roman No9 L" w:eastAsia="仿宋_GB2312" w:hAnsi="Nimbus Roman No9 L" w:cs="Nimbus Roman No9 L" w:hint="eastAsia"/>
          <w:sz w:val="32"/>
          <w:szCs w:val="32"/>
        </w:rPr>
        <w:t>6</w:t>
      </w:r>
      <w:r w:rsidR="003637AA">
        <w:rPr>
          <w:rFonts w:ascii="Nimbus Roman No9 L" w:eastAsia="仿宋_GB2312" w:hAnsi="Nimbus Roman No9 L" w:cs="Nimbus Roman No9 L" w:hint="eastAsia"/>
          <w:sz w:val="32"/>
          <w:szCs w:val="32"/>
        </w:rPr>
        <w:t>3.52</w:t>
      </w:r>
      <w:r>
        <w:rPr>
          <w:rFonts w:ascii="Nimbus Roman No9 L" w:eastAsia="仿宋_GB2312" w:hAnsi="Nimbus Roman No9 L" w:cs="Nimbus Roman No9 L" w:hint="eastAsia"/>
          <w:sz w:val="32"/>
          <w:szCs w:val="32"/>
        </w:rPr>
        <w:t>万元，政府采购服务预算</w:t>
      </w:r>
      <w:r w:rsidR="003637AA">
        <w:rPr>
          <w:rFonts w:ascii="Nimbus Roman No9 L" w:eastAsia="仿宋_GB2312" w:hAnsi="Nimbus Roman No9 L" w:cs="Nimbus Roman No9 L" w:hint="eastAsia"/>
          <w:sz w:val="32"/>
          <w:szCs w:val="32"/>
        </w:rPr>
        <w:t>6</w:t>
      </w:r>
      <w:r w:rsidR="007317FC">
        <w:rPr>
          <w:rFonts w:ascii="Nimbus Roman No9 L" w:eastAsia="仿宋_GB2312" w:hAnsi="Nimbus Roman No9 L" w:cs="Nimbus Roman No9 L" w:hint="eastAsia"/>
          <w:sz w:val="32"/>
          <w:szCs w:val="32"/>
        </w:rPr>
        <w:t>.00</w:t>
      </w:r>
      <w:r>
        <w:rPr>
          <w:rFonts w:ascii="Nimbus Roman No9 L" w:eastAsia="仿宋_GB2312" w:hAnsi="Nimbus Roman No9 L" w:cs="Nimbus Roman No9 L" w:hint="eastAsia"/>
          <w:sz w:val="32"/>
          <w:szCs w:val="32"/>
        </w:rPr>
        <w:t>万元。</w:t>
      </w:r>
    </w:p>
    <w:p w:rsidR="00855998" w:rsidRDefault="00B16496">
      <w:pPr>
        <w:spacing w:line="600" w:lineRule="exact"/>
        <w:ind w:firstLineChars="200" w:firstLine="640"/>
        <w:rPr>
          <w:rFonts w:ascii="黑体" w:eastAsia="黑体" w:hAnsi="黑体"/>
          <w:sz w:val="32"/>
          <w:szCs w:val="32"/>
        </w:rPr>
      </w:pPr>
      <w:r>
        <w:rPr>
          <w:rFonts w:ascii="黑体" w:eastAsia="黑体" w:hAnsi="黑体" w:hint="eastAsia"/>
          <w:sz w:val="32"/>
          <w:szCs w:val="32"/>
        </w:rPr>
        <w:t>（二）国有资产占有使用情况说明</w:t>
      </w:r>
    </w:p>
    <w:p w:rsidR="00855998" w:rsidRDefault="00B16496">
      <w:pPr>
        <w:spacing w:line="600" w:lineRule="exact"/>
        <w:ind w:firstLineChars="200" w:firstLine="640"/>
        <w:rPr>
          <w:rFonts w:ascii="仿宋" w:eastAsia="仿宋" w:hAnsi="仿宋"/>
          <w:sz w:val="32"/>
          <w:szCs w:val="32"/>
        </w:rPr>
      </w:pPr>
      <w:r>
        <w:rPr>
          <w:rFonts w:ascii="Nimbus Roman No9 L" w:eastAsia="仿宋_GB2312" w:hAnsi="Nimbus Roman No9 L" w:cs="Nimbus Roman No9 L" w:hint="eastAsia"/>
          <w:sz w:val="32"/>
          <w:szCs w:val="32"/>
        </w:rPr>
        <w:t>截至</w:t>
      </w:r>
      <w:r w:rsidRPr="009823C6">
        <w:rPr>
          <w:rFonts w:ascii="Nimbus Roman No9 L" w:eastAsia="仿宋_GB2312" w:hAnsi="Nimbus Roman No9 L" w:cs="Nimbus Roman No9 L" w:hint="eastAsia"/>
          <w:sz w:val="32"/>
          <w:szCs w:val="32"/>
        </w:rPr>
        <w:t>202</w:t>
      </w:r>
      <w:r w:rsidR="009823C6">
        <w:rPr>
          <w:rFonts w:ascii="Nimbus Roman No9 L" w:eastAsia="仿宋_GB2312" w:hAnsi="Nimbus Roman No9 L" w:cs="Nimbus Roman No9 L" w:hint="eastAsia"/>
          <w:sz w:val="32"/>
          <w:szCs w:val="32"/>
        </w:rPr>
        <w:t>3</w:t>
      </w:r>
      <w:r w:rsidRPr="009823C6">
        <w:rPr>
          <w:rFonts w:ascii="Nimbus Roman No9 L" w:eastAsia="仿宋_GB2312" w:hAnsi="Nimbus Roman No9 L" w:cs="Nimbus Roman No9 L" w:hint="eastAsia"/>
          <w:sz w:val="32"/>
          <w:szCs w:val="32"/>
        </w:rPr>
        <w:t>年</w:t>
      </w:r>
      <w:r w:rsidR="00F621AA">
        <w:rPr>
          <w:rFonts w:ascii="Nimbus Roman No9 L" w:eastAsia="仿宋_GB2312" w:hAnsi="Nimbus Roman No9 L" w:cs="Nimbus Roman No9 L" w:hint="eastAsia"/>
          <w:sz w:val="32"/>
          <w:szCs w:val="32"/>
        </w:rPr>
        <w:t>8</w:t>
      </w:r>
      <w:r w:rsidRPr="009823C6">
        <w:rPr>
          <w:rFonts w:ascii="Nimbus Roman No9 L" w:eastAsia="仿宋_GB2312" w:hAnsi="Nimbus Roman No9 L" w:cs="Nimbus Roman No9 L" w:hint="eastAsia"/>
          <w:sz w:val="32"/>
          <w:szCs w:val="32"/>
        </w:rPr>
        <w:t>月</w:t>
      </w:r>
      <w:r w:rsidRPr="009823C6">
        <w:rPr>
          <w:rFonts w:ascii="Nimbus Roman No9 L" w:eastAsia="仿宋_GB2312" w:hAnsi="Nimbus Roman No9 L" w:cs="Nimbus Roman No9 L" w:hint="eastAsia"/>
          <w:sz w:val="32"/>
          <w:szCs w:val="32"/>
        </w:rPr>
        <w:t>31</w:t>
      </w:r>
      <w:r w:rsidRPr="009823C6">
        <w:rPr>
          <w:rFonts w:ascii="Nimbus Roman No9 L" w:eastAsia="仿宋_GB2312" w:hAnsi="Nimbus Roman No9 L" w:cs="Nimbus Roman No9 L" w:hint="eastAsia"/>
          <w:sz w:val="32"/>
          <w:szCs w:val="32"/>
        </w:rPr>
        <w:t>日</w:t>
      </w:r>
      <w:r>
        <w:rPr>
          <w:rFonts w:ascii="Nimbus Roman No9 L" w:eastAsia="仿宋_GB2312" w:hAnsi="Nimbus Roman No9 L" w:cs="Nimbus Roman No9 L" w:hint="eastAsia"/>
          <w:sz w:val="32"/>
          <w:szCs w:val="32"/>
        </w:rPr>
        <w:t>，商务部投资促进事务局</w:t>
      </w:r>
      <w:r>
        <w:rPr>
          <w:rFonts w:ascii="Nimbus Roman No9 L" w:eastAsia="仿宋_GB2312" w:hAnsi="Nimbus Roman No9 L" w:cs="Nimbus Roman No9 L"/>
          <w:sz w:val="32"/>
          <w:szCs w:val="32"/>
        </w:rPr>
        <w:t>共有</w:t>
      </w:r>
      <w:r w:rsidR="00BF1B5A">
        <w:rPr>
          <w:rFonts w:ascii="Nimbus Roman No9 L" w:eastAsia="仿宋_GB2312" w:hAnsi="Nimbus Roman No9 L" w:cs="Nimbus Roman No9 L" w:hint="eastAsia"/>
          <w:sz w:val="32"/>
          <w:szCs w:val="32"/>
        </w:rPr>
        <w:t>车辆</w:t>
      </w:r>
      <w:r w:rsidR="00BF1B5A">
        <w:rPr>
          <w:rFonts w:ascii="Nimbus Roman No9 L" w:eastAsia="仿宋_GB2312" w:hAnsi="Nimbus Roman No9 L" w:cs="Nimbus Roman No9 L" w:hint="eastAsia"/>
          <w:sz w:val="32"/>
          <w:szCs w:val="32"/>
        </w:rPr>
        <w:t>2</w:t>
      </w:r>
      <w:r w:rsidR="00BF1B5A">
        <w:rPr>
          <w:rFonts w:ascii="Nimbus Roman No9 L" w:eastAsia="仿宋_GB2312" w:hAnsi="Nimbus Roman No9 L" w:cs="Nimbus Roman No9 L" w:hint="eastAsia"/>
          <w:sz w:val="32"/>
          <w:szCs w:val="32"/>
        </w:rPr>
        <w:t>辆，其中</w:t>
      </w:r>
      <w:r>
        <w:rPr>
          <w:rFonts w:ascii="Nimbus Roman No9 L" w:eastAsia="仿宋_GB2312" w:hAnsi="Nimbus Roman No9 L" w:cs="Nimbus Roman No9 L" w:hint="eastAsia"/>
          <w:sz w:val="32"/>
          <w:szCs w:val="32"/>
        </w:rPr>
        <w:t>一般公务用车</w:t>
      </w:r>
      <w:r>
        <w:rPr>
          <w:rFonts w:ascii="Nimbus Roman No9 L" w:eastAsia="仿宋_GB2312" w:hAnsi="Nimbus Roman No9 L" w:cs="Nimbus Roman No9 L" w:hint="eastAsia"/>
          <w:sz w:val="32"/>
          <w:szCs w:val="32"/>
        </w:rPr>
        <w:t>2</w:t>
      </w:r>
      <w:r>
        <w:rPr>
          <w:rFonts w:ascii="Nimbus Roman No9 L" w:eastAsia="仿宋_GB2312" w:hAnsi="Nimbus Roman No9 L" w:cs="Nimbus Roman No9 L"/>
          <w:sz w:val="32"/>
          <w:szCs w:val="32"/>
        </w:rPr>
        <w:t>辆</w:t>
      </w:r>
      <w:r>
        <w:rPr>
          <w:rFonts w:ascii="Nimbus Roman No9 L" w:eastAsia="仿宋_GB2312" w:hAnsi="Nimbus Roman No9 L" w:cs="Nimbus Roman No9 L" w:hint="eastAsia"/>
          <w:sz w:val="32"/>
          <w:szCs w:val="32"/>
        </w:rPr>
        <w:t>；单位价值</w:t>
      </w:r>
      <w:r>
        <w:rPr>
          <w:rFonts w:ascii="Nimbus Roman No9 L" w:eastAsia="仿宋_GB2312" w:hAnsi="Nimbus Roman No9 L" w:cs="Nimbus Roman No9 L" w:hint="eastAsia"/>
          <w:sz w:val="32"/>
          <w:szCs w:val="32"/>
        </w:rPr>
        <w:t>50</w:t>
      </w:r>
      <w:r>
        <w:rPr>
          <w:rFonts w:ascii="Nimbus Roman No9 L" w:eastAsia="仿宋_GB2312" w:hAnsi="Nimbus Roman No9 L" w:cs="Nimbus Roman No9 L" w:hint="eastAsia"/>
          <w:sz w:val="32"/>
          <w:szCs w:val="32"/>
        </w:rPr>
        <w:t>万元以上通用设备</w:t>
      </w:r>
      <w:r>
        <w:rPr>
          <w:rFonts w:ascii="Nimbus Roman No9 L" w:eastAsia="仿宋_GB2312" w:hAnsi="Nimbus Roman No9 L" w:cs="Nimbus Roman No9 L" w:hint="eastAsia"/>
          <w:sz w:val="32"/>
          <w:szCs w:val="32"/>
        </w:rPr>
        <w:t>0</w:t>
      </w:r>
      <w:r>
        <w:rPr>
          <w:rFonts w:ascii="Nimbus Roman No9 L" w:eastAsia="仿宋_GB2312" w:hAnsi="Nimbus Roman No9 L" w:cs="Nimbus Roman No9 L" w:hint="eastAsia"/>
          <w:sz w:val="32"/>
          <w:szCs w:val="32"/>
        </w:rPr>
        <w:t>台（套）</w:t>
      </w:r>
      <w:r w:rsidR="00316403">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单位价值</w:t>
      </w:r>
      <w:r>
        <w:rPr>
          <w:rFonts w:ascii="Nimbus Roman No9 L" w:eastAsia="仿宋_GB2312" w:hAnsi="Nimbus Roman No9 L" w:cs="Nimbus Roman No9 L" w:hint="eastAsia"/>
          <w:sz w:val="32"/>
          <w:szCs w:val="32"/>
        </w:rPr>
        <w:t>100</w:t>
      </w:r>
      <w:r>
        <w:rPr>
          <w:rFonts w:ascii="Nimbus Roman No9 L" w:eastAsia="仿宋_GB2312" w:hAnsi="Nimbus Roman No9 L" w:cs="Nimbus Roman No9 L" w:hint="eastAsia"/>
          <w:sz w:val="32"/>
          <w:szCs w:val="32"/>
        </w:rPr>
        <w:t>万元以上专用设备</w:t>
      </w:r>
      <w:r>
        <w:rPr>
          <w:rFonts w:ascii="Nimbus Roman No9 L" w:eastAsia="仿宋_GB2312" w:hAnsi="Nimbus Roman No9 L" w:cs="Nimbus Roman No9 L" w:hint="eastAsia"/>
          <w:sz w:val="32"/>
          <w:szCs w:val="32"/>
        </w:rPr>
        <w:t>0</w:t>
      </w:r>
      <w:r>
        <w:rPr>
          <w:rFonts w:ascii="Nimbus Roman No9 L" w:eastAsia="仿宋_GB2312" w:hAnsi="Nimbus Roman No9 L" w:cs="Nimbus Roman No9 L" w:hint="eastAsia"/>
          <w:sz w:val="32"/>
          <w:szCs w:val="32"/>
        </w:rPr>
        <w:t>台（套）。</w:t>
      </w:r>
      <w:r w:rsidR="00BF1B5A">
        <w:rPr>
          <w:rFonts w:ascii="Nimbus Roman No9 L" w:eastAsia="仿宋_GB2312" w:hAnsi="Nimbus Roman No9 L" w:cs="Nimbus Roman No9 L" w:hint="eastAsia"/>
          <w:sz w:val="32"/>
          <w:szCs w:val="32"/>
        </w:rPr>
        <w:t>202</w:t>
      </w:r>
      <w:r w:rsidR="003637AA">
        <w:rPr>
          <w:rFonts w:ascii="Nimbus Roman No9 L" w:eastAsia="仿宋_GB2312" w:hAnsi="Nimbus Roman No9 L" w:cs="Nimbus Roman No9 L" w:hint="eastAsia"/>
          <w:sz w:val="32"/>
          <w:szCs w:val="32"/>
        </w:rPr>
        <w:t>4</w:t>
      </w:r>
      <w:r w:rsidR="00BF1B5A">
        <w:rPr>
          <w:rFonts w:ascii="Nimbus Roman No9 L" w:eastAsia="仿宋_GB2312" w:hAnsi="Nimbus Roman No9 L" w:cs="Nimbus Roman No9 L" w:hint="eastAsia"/>
          <w:sz w:val="32"/>
          <w:szCs w:val="32"/>
        </w:rPr>
        <w:t>年预算安排购置车辆</w:t>
      </w:r>
      <w:r w:rsidR="003637AA">
        <w:rPr>
          <w:rFonts w:ascii="Nimbus Roman No9 L" w:eastAsia="仿宋_GB2312" w:hAnsi="Nimbus Roman No9 L" w:cs="Nimbus Roman No9 L" w:hint="eastAsia"/>
          <w:sz w:val="32"/>
          <w:szCs w:val="32"/>
        </w:rPr>
        <w:t>1</w:t>
      </w:r>
      <w:r w:rsidR="00BF1B5A">
        <w:rPr>
          <w:rFonts w:ascii="Nimbus Roman No9 L" w:eastAsia="仿宋_GB2312" w:hAnsi="Nimbus Roman No9 L" w:cs="Nimbus Roman No9 L" w:hint="eastAsia"/>
          <w:sz w:val="32"/>
          <w:szCs w:val="32"/>
        </w:rPr>
        <w:t>辆；单位价值</w:t>
      </w:r>
      <w:r w:rsidR="00BF1B5A">
        <w:rPr>
          <w:rFonts w:ascii="Nimbus Roman No9 L" w:eastAsia="仿宋_GB2312" w:hAnsi="Nimbus Roman No9 L" w:cs="Nimbus Roman No9 L" w:hint="eastAsia"/>
          <w:sz w:val="32"/>
          <w:szCs w:val="32"/>
        </w:rPr>
        <w:t>100</w:t>
      </w:r>
      <w:r w:rsidR="00BF1B5A">
        <w:rPr>
          <w:rFonts w:ascii="Nimbus Roman No9 L" w:eastAsia="仿宋_GB2312" w:hAnsi="Nimbus Roman No9 L" w:cs="Nimbus Roman No9 L" w:hint="eastAsia"/>
          <w:sz w:val="32"/>
          <w:szCs w:val="32"/>
        </w:rPr>
        <w:t>万元以上设备</w:t>
      </w:r>
      <w:r w:rsidR="00BF1B5A">
        <w:rPr>
          <w:rFonts w:ascii="Nimbus Roman No9 L" w:eastAsia="仿宋_GB2312" w:hAnsi="Nimbus Roman No9 L" w:cs="Nimbus Roman No9 L" w:hint="eastAsia"/>
          <w:sz w:val="32"/>
          <w:szCs w:val="32"/>
        </w:rPr>
        <w:t>0</w:t>
      </w:r>
      <w:r w:rsidR="00BF1B5A">
        <w:rPr>
          <w:rFonts w:ascii="Nimbus Roman No9 L" w:eastAsia="仿宋_GB2312" w:hAnsi="Nimbus Roman No9 L" w:cs="Nimbus Roman No9 L" w:hint="eastAsia"/>
          <w:sz w:val="32"/>
          <w:szCs w:val="32"/>
        </w:rPr>
        <w:t>台（套）。</w:t>
      </w:r>
    </w:p>
    <w:p w:rsidR="00855998" w:rsidRPr="003637AA" w:rsidRDefault="00855998" w:rsidP="003637AA">
      <w:pPr>
        <w:spacing w:line="600" w:lineRule="exact"/>
        <w:rPr>
          <w:rFonts w:ascii="宋体" w:hAnsi="宋体"/>
          <w:b/>
          <w:sz w:val="36"/>
          <w:szCs w:val="36"/>
        </w:rPr>
        <w:sectPr w:rsidR="00855998" w:rsidRPr="003637AA" w:rsidSect="00724D85">
          <w:pgSz w:w="11906" w:h="16838"/>
          <w:pgMar w:top="1440" w:right="1797" w:bottom="1440" w:left="1797" w:header="851" w:footer="992" w:gutter="0"/>
          <w:cols w:space="425"/>
          <w:docGrid w:linePitch="312"/>
        </w:sectPr>
      </w:pPr>
    </w:p>
    <w:p w:rsidR="00855998" w:rsidRDefault="00B16496">
      <w:pPr>
        <w:widowControl/>
        <w:jc w:val="center"/>
        <w:rPr>
          <w:rFonts w:ascii="华文中宋" w:eastAsia="华文中宋" w:hAnsi="华文中宋" w:cs="华文中宋"/>
          <w:color w:val="000000"/>
          <w:kern w:val="0"/>
          <w:sz w:val="36"/>
          <w:szCs w:val="36"/>
          <w:lang w:bidi="ar"/>
        </w:rPr>
      </w:pPr>
      <w:r>
        <w:rPr>
          <w:rFonts w:ascii="华文中宋" w:eastAsia="华文中宋" w:hAnsi="华文中宋" w:cs="华文中宋" w:hint="eastAsia"/>
          <w:color w:val="000000"/>
          <w:kern w:val="0"/>
          <w:sz w:val="36"/>
          <w:szCs w:val="36"/>
          <w:lang w:bidi="ar"/>
        </w:rPr>
        <w:lastRenderedPageBreak/>
        <w:t>第四部分  名词解释</w:t>
      </w:r>
    </w:p>
    <w:p w:rsidR="00855998" w:rsidRDefault="00855998">
      <w:pPr>
        <w:spacing w:line="600" w:lineRule="exact"/>
        <w:jc w:val="center"/>
        <w:rPr>
          <w:rFonts w:ascii="宋体" w:hAnsi="宋体"/>
          <w:b/>
          <w:sz w:val="36"/>
          <w:szCs w:val="36"/>
        </w:rPr>
      </w:pPr>
    </w:p>
    <w:p w:rsidR="00855998" w:rsidRDefault="00B16496">
      <w:pPr>
        <w:spacing w:line="600" w:lineRule="exact"/>
        <w:ind w:firstLineChars="200" w:firstLine="640"/>
        <w:rPr>
          <w:rFonts w:ascii="黑体" w:eastAsia="黑体" w:hAnsi="黑体"/>
          <w:sz w:val="32"/>
          <w:szCs w:val="32"/>
        </w:rPr>
      </w:pPr>
      <w:r>
        <w:rPr>
          <w:rFonts w:ascii="黑体" w:eastAsia="黑体" w:hAnsi="黑体" w:hint="eastAsia"/>
          <w:sz w:val="32"/>
          <w:szCs w:val="32"/>
        </w:rPr>
        <w:t>一、收入科目</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（一）一般公共预算收入：反映中央财政当年拨付的资金。</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（二）事业收入：反映事业单位开展专业业务活动及辅助活动所取得的收入。</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（三）事业单位经营收入：反映事业单位在专业业务活动及辅助活动之外开展非独立核算经营活动取得的收入。</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（四）其他收入：反映除上述收入以外的收入。</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五）用事业基金弥补收支差额：反映事业单位在预计用当年的上述收入不足以安排当年支出的情况下，使用以前年度积累的事业基金（事业单位当年收支相抵后按国家规定提取、用于弥补以后年度收支差额的基金）弥补本年度收支缺口的资金。</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（六）上年结转：反映以前年度尚未完成、结转到本年仍按原规定用途继续使用的资金。</w:t>
      </w:r>
    </w:p>
    <w:p w:rsidR="00855998" w:rsidRDefault="00B16496">
      <w:pPr>
        <w:spacing w:line="60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黑体" w:eastAsia="黑体" w:hAnsi="黑体" w:hint="eastAsia"/>
          <w:sz w:val="32"/>
          <w:szCs w:val="32"/>
        </w:rPr>
        <w:t>二、支出科目</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（七）一般公共服务支出（类）商贸事务（款）：反映用于保障单位正常运行、开展商贸事务工作的支出。</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1</w:t>
      </w:r>
      <w:r>
        <w:rPr>
          <w:rFonts w:ascii="Nimbus Roman No9 L" w:eastAsia="仿宋_GB2312" w:hAnsi="Nimbus Roman No9 L" w:cs="Nimbus Roman No9 L" w:hint="eastAsia"/>
          <w:sz w:val="32"/>
          <w:szCs w:val="32"/>
        </w:rPr>
        <w:t>、事业运行（项）：反映事业单位用于保障机构运行、开展日常工作的基本支出。</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2</w:t>
      </w:r>
      <w:r>
        <w:rPr>
          <w:rFonts w:ascii="Nimbus Roman No9 L" w:eastAsia="仿宋_GB2312" w:hAnsi="Nimbus Roman No9 L" w:cs="Nimbus Roman No9 L" w:hint="eastAsia"/>
          <w:sz w:val="32"/>
          <w:szCs w:val="32"/>
        </w:rPr>
        <w:t>、机关服务（项）</w:t>
      </w:r>
      <w:r>
        <w:rPr>
          <w:rFonts w:ascii="Nimbus Roman No9 L" w:eastAsia="仿宋_GB2312" w:hAnsi="Nimbus Roman No9 L" w:cs="Nimbus Roman No9 L" w:hint="eastAsia"/>
          <w:sz w:val="32"/>
          <w:szCs w:val="32"/>
        </w:rPr>
        <w:t xml:space="preserve"> </w:t>
      </w:r>
      <w:r>
        <w:rPr>
          <w:rFonts w:ascii="Nimbus Roman No9 L" w:eastAsia="仿宋_GB2312" w:hAnsi="Nimbus Roman No9 L" w:cs="Nimbus Roman No9 L" w:hint="eastAsia"/>
          <w:sz w:val="32"/>
          <w:szCs w:val="32"/>
        </w:rPr>
        <w:t>：反映商务部机关服务中心为机关</w:t>
      </w:r>
      <w:r>
        <w:rPr>
          <w:rFonts w:ascii="Nimbus Roman No9 L" w:eastAsia="仿宋_GB2312" w:hAnsi="Nimbus Roman No9 L" w:cs="Nimbus Roman No9 L" w:hint="eastAsia"/>
          <w:sz w:val="32"/>
          <w:szCs w:val="32"/>
        </w:rPr>
        <w:lastRenderedPageBreak/>
        <w:t>提供各类后勤服务的保障性支出。</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3</w:t>
      </w:r>
      <w:r>
        <w:rPr>
          <w:rFonts w:ascii="Nimbus Roman No9 L" w:eastAsia="仿宋_GB2312" w:hAnsi="Nimbus Roman No9 L" w:cs="Nimbus Roman No9 L" w:hint="eastAsia"/>
          <w:sz w:val="32"/>
          <w:szCs w:val="32"/>
        </w:rPr>
        <w:t>、其他商贸事务支出（项）：反映上述项目以外其他用于商贸事务方面的支出，主要是事业单位专项支出。</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（八）社会保障和就业支出（类）行政事业单位养老支出（款）：反映用于事业单位养老方面的支出。</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1</w:t>
      </w:r>
      <w:r>
        <w:rPr>
          <w:rFonts w:ascii="Nimbus Roman No9 L" w:eastAsia="仿宋_GB2312" w:hAnsi="Nimbus Roman No9 L" w:cs="Nimbus Roman No9 L" w:hint="eastAsia"/>
          <w:sz w:val="32"/>
          <w:szCs w:val="32"/>
        </w:rPr>
        <w:t>、事业单位离退休（项）：反映事业单位开支的离退休人员支出。</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2</w:t>
      </w:r>
      <w:r>
        <w:rPr>
          <w:rFonts w:ascii="Nimbus Roman No9 L" w:eastAsia="仿宋_GB2312" w:hAnsi="Nimbus Roman No9 L" w:cs="Nimbus Roman No9 L" w:hint="eastAsia"/>
          <w:sz w:val="32"/>
          <w:szCs w:val="32"/>
        </w:rPr>
        <w:t>、机关事业单位基本养老保险缴费支出（项）：反映实施养老保险制度由单位缴纳的基本养老保险缴费支出。</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3</w:t>
      </w:r>
      <w:r>
        <w:rPr>
          <w:rFonts w:ascii="Nimbus Roman No9 L" w:eastAsia="仿宋_GB2312" w:hAnsi="Nimbus Roman No9 L" w:cs="Nimbus Roman No9 L" w:hint="eastAsia"/>
          <w:sz w:val="32"/>
          <w:szCs w:val="32"/>
        </w:rPr>
        <w:t>、机关事业单位职业年金缴费支出（项）：反映实施养老保险制度由单位实际缴纳的职业年金支出。</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（九）商业服务业等支出（类）涉外发展服务支出（款）其他商业服务业等支出（项）：反映纳入单位预算管理的促进外经贸事业发展提供各类经贸促进活动等用于涉外发展服务方面的支出。</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（十）住房保障支出（类）住房改革支出（款）：反映按照国家政策规定用于住房改革方面的支出。</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1</w:t>
      </w:r>
      <w:r>
        <w:rPr>
          <w:rFonts w:ascii="Nimbus Roman No9 L" w:eastAsia="仿宋_GB2312" w:hAnsi="Nimbus Roman No9 L" w:cs="Nimbus Roman No9 L" w:hint="eastAsia"/>
          <w:sz w:val="32"/>
          <w:szCs w:val="32"/>
        </w:rPr>
        <w:t>、住房公积金（项）：按照《住房公积金管理条例》的规定，由单位及其在职职工缴存的长期住房储金。该项政策始于上世纪九十年代中期，在全国机关、企事业单位在职职工中普遍实施，缴存比例最低不低于</w:t>
      </w:r>
      <w:r>
        <w:rPr>
          <w:rFonts w:ascii="Nimbus Roman No9 L" w:eastAsia="仿宋_GB2312" w:hAnsi="Nimbus Roman No9 L" w:cs="Nimbus Roman No9 L" w:hint="eastAsia"/>
          <w:sz w:val="32"/>
          <w:szCs w:val="32"/>
        </w:rPr>
        <w:t>5%</w:t>
      </w:r>
      <w:r>
        <w:rPr>
          <w:rFonts w:ascii="Nimbus Roman No9 L" w:eastAsia="仿宋_GB2312" w:hAnsi="Nimbus Roman No9 L" w:cs="Nimbus Roman No9 L" w:hint="eastAsia"/>
          <w:sz w:val="32"/>
          <w:szCs w:val="32"/>
        </w:rPr>
        <w:t>，最高不超过</w:t>
      </w:r>
      <w:r>
        <w:rPr>
          <w:rFonts w:ascii="Nimbus Roman No9 L" w:eastAsia="仿宋_GB2312" w:hAnsi="Nimbus Roman No9 L" w:cs="Nimbus Roman No9 L" w:hint="eastAsia"/>
          <w:sz w:val="32"/>
          <w:szCs w:val="32"/>
        </w:rPr>
        <w:t>12%</w:t>
      </w:r>
      <w:r>
        <w:rPr>
          <w:rFonts w:ascii="Nimbus Roman No9 L" w:eastAsia="仿宋_GB2312" w:hAnsi="Nimbus Roman No9 L" w:cs="Nimbus Roman No9 L" w:hint="eastAsia"/>
          <w:sz w:val="32"/>
          <w:szCs w:val="32"/>
        </w:rPr>
        <w:t>，</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缴存基数为职工本人上年工资，目前已实施</w:t>
      </w:r>
      <w:r>
        <w:rPr>
          <w:rFonts w:ascii="Nimbus Roman No9 L" w:eastAsia="仿宋_GB2312" w:hAnsi="Nimbus Roman No9 L" w:cs="Nimbus Roman No9 L" w:hint="eastAsia"/>
          <w:sz w:val="32"/>
          <w:szCs w:val="32"/>
        </w:rPr>
        <w:t>20</w:t>
      </w:r>
      <w:r>
        <w:rPr>
          <w:rFonts w:ascii="Nimbus Roman No9 L" w:eastAsia="仿宋_GB2312" w:hAnsi="Nimbus Roman No9 L" w:cs="Nimbus Roman No9 L" w:hint="eastAsia"/>
          <w:sz w:val="32"/>
          <w:szCs w:val="32"/>
        </w:rPr>
        <w:t>余年时间。行政单位缴存基数包括国家统一规定的公务员职务工</w:t>
      </w:r>
      <w:r>
        <w:rPr>
          <w:rFonts w:ascii="Nimbus Roman No9 L" w:eastAsia="仿宋_GB2312" w:hAnsi="Nimbus Roman No9 L" w:cs="Nimbus Roman No9 L" w:hint="eastAsia"/>
          <w:sz w:val="32"/>
          <w:szCs w:val="32"/>
        </w:rPr>
        <w:lastRenderedPageBreak/>
        <w:t>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2</w:t>
      </w:r>
      <w:r>
        <w:rPr>
          <w:rFonts w:ascii="Nimbus Roman No9 L" w:eastAsia="仿宋_GB2312" w:hAnsi="Nimbus Roman No9 L" w:cs="Nimbus Roman No9 L" w:hint="eastAsia"/>
          <w:sz w:val="32"/>
          <w:szCs w:val="32"/>
        </w:rPr>
        <w:t>、提租补贴（项）：经国务院批准，于</w:t>
      </w:r>
      <w:r>
        <w:rPr>
          <w:rFonts w:ascii="Nimbus Roman No9 L" w:eastAsia="仿宋_GB2312" w:hAnsi="Nimbus Roman No9 L" w:cs="Nimbus Roman No9 L" w:hint="eastAsia"/>
          <w:sz w:val="32"/>
          <w:szCs w:val="32"/>
        </w:rPr>
        <w:t>2000</w:t>
      </w:r>
      <w:r>
        <w:rPr>
          <w:rFonts w:ascii="Nimbus Roman No9 L" w:eastAsia="仿宋_GB2312" w:hAnsi="Nimbus Roman No9 L" w:cs="Nimbus Roman No9 L" w:hint="eastAsia"/>
          <w:sz w:val="32"/>
          <w:szCs w:val="32"/>
        </w:rPr>
        <w:t>年开始针对在京中央单位公有住房租金标准提高发放的补贴，中央在京单位按照在职在编职工人数和离退休人数以及相应职级的补贴标准确定，人均月补贴</w:t>
      </w:r>
      <w:r>
        <w:rPr>
          <w:rFonts w:ascii="Nimbus Roman No9 L" w:eastAsia="仿宋_GB2312" w:hAnsi="Nimbus Roman No9 L" w:cs="Nimbus Roman No9 L" w:hint="eastAsia"/>
          <w:sz w:val="32"/>
          <w:szCs w:val="32"/>
        </w:rPr>
        <w:t>90</w:t>
      </w:r>
      <w:r>
        <w:rPr>
          <w:rFonts w:ascii="Nimbus Roman No9 L" w:eastAsia="仿宋_GB2312" w:hAnsi="Nimbus Roman No9 L" w:cs="Nimbus Roman No9 L" w:hint="eastAsia"/>
          <w:sz w:val="32"/>
          <w:szCs w:val="32"/>
        </w:rPr>
        <w:t>元。</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3</w:t>
      </w:r>
      <w:r>
        <w:rPr>
          <w:rFonts w:ascii="Nimbus Roman No9 L" w:eastAsia="仿宋_GB2312" w:hAnsi="Nimbus Roman No9 L" w:cs="Nimbus Roman No9 L" w:hint="eastAsia"/>
          <w:sz w:val="32"/>
          <w:szCs w:val="32"/>
        </w:rPr>
        <w:t>、购房补贴（项）：根据《国务院关于进一步深化城镇住房制度改革加快住房建设的通知》（国发〔</w:t>
      </w:r>
      <w:r>
        <w:rPr>
          <w:rFonts w:ascii="Nimbus Roman No9 L" w:eastAsia="仿宋_GB2312" w:hAnsi="Nimbus Roman No9 L" w:cs="Nimbus Roman No9 L" w:hint="eastAsia"/>
          <w:sz w:val="32"/>
          <w:szCs w:val="32"/>
        </w:rPr>
        <w:t>1998</w:t>
      </w: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23</w:t>
      </w:r>
      <w:r>
        <w:rPr>
          <w:rFonts w:ascii="Nimbus Roman No9 L" w:eastAsia="仿宋_GB2312" w:hAnsi="Nimbus Roman No9 L" w:cs="Nimbus Roman No9 L" w:hint="eastAsia"/>
          <w:sz w:val="32"/>
          <w:szCs w:val="32"/>
        </w:rPr>
        <w:t>号）规定，从</w:t>
      </w:r>
      <w:r>
        <w:rPr>
          <w:rFonts w:ascii="Nimbus Roman No9 L" w:eastAsia="仿宋_GB2312" w:hAnsi="Nimbus Roman No9 L" w:cs="Nimbus Roman No9 L" w:hint="eastAsia"/>
          <w:sz w:val="32"/>
          <w:szCs w:val="32"/>
        </w:rPr>
        <w:t>1998</w:t>
      </w:r>
      <w:r>
        <w:rPr>
          <w:rFonts w:ascii="Nimbus Roman No9 L" w:eastAsia="仿宋_GB2312" w:hAnsi="Nimbus Roman No9 L" w:cs="Nimbus Roman No9 L" w:hint="eastAsia"/>
          <w:sz w:val="32"/>
          <w:szCs w:val="32"/>
        </w:rPr>
        <w:t>年下半年停止实物分房后，房价收入比超过</w:t>
      </w:r>
      <w:r>
        <w:rPr>
          <w:rFonts w:ascii="Nimbus Roman No9 L" w:eastAsia="仿宋_GB2312" w:hAnsi="Nimbus Roman No9 L" w:cs="Nimbus Roman No9 L" w:hint="eastAsia"/>
          <w:sz w:val="32"/>
          <w:szCs w:val="32"/>
        </w:rPr>
        <w:t>4</w:t>
      </w:r>
      <w:r>
        <w:rPr>
          <w:rFonts w:ascii="Nimbus Roman No9 L" w:eastAsia="仿宋_GB2312" w:hAnsi="Nimbus Roman No9 L" w:cs="Nimbus Roman No9 L" w:hint="eastAsia"/>
          <w:sz w:val="32"/>
          <w:szCs w:val="32"/>
        </w:rPr>
        <w:t>倍以上地区，对无房和住房未达标职工发放的住房货币化改革补贴资金。中央行政事业单位从</w:t>
      </w:r>
      <w:r>
        <w:rPr>
          <w:rFonts w:ascii="Nimbus Roman No9 L" w:eastAsia="仿宋_GB2312" w:hAnsi="Nimbus Roman No9 L" w:cs="Nimbus Roman No9 L" w:hint="eastAsia"/>
          <w:sz w:val="32"/>
          <w:szCs w:val="32"/>
        </w:rPr>
        <w:t>2000</w:t>
      </w:r>
      <w:r>
        <w:rPr>
          <w:rFonts w:ascii="Nimbus Roman No9 L" w:eastAsia="仿宋_GB2312" w:hAnsi="Nimbus Roman No9 L" w:cs="Nimbus Roman No9 L" w:hint="eastAsia"/>
          <w:sz w:val="32"/>
          <w:szCs w:val="32"/>
        </w:rPr>
        <w:t>年开始发放购房补贴资金。在京中央单位按照《中共中央办公厅国务院办公厅转发建设部等单位</w:t>
      </w:r>
      <w:r>
        <w:rPr>
          <w:rFonts w:ascii="Nimbus Roman No9 L" w:eastAsia="仿宋_GB2312" w:hAnsi="Nimbus Roman No9 L" w:cs="Nimbus Roman No9 L" w:hint="eastAsia"/>
          <w:sz w:val="32"/>
          <w:szCs w:val="32"/>
        </w:rPr>
        <w:t>&lt;</w:t>
      </w:r>
      <w:r>
        <w:rPr>
          <w:rFonts w:ascii="Nimbus Roman No9 L" w:eastAsia="仿宋_GB2312" w:hAnsi="Nimbus Roman No9 L" w:cs="Nimbus Roman No9 L" w:hint="eastAsia"/>
          <w:sz w:val="32"/>
          <w:szCs w:val="32"/>
        </w:rPr>
        <w:t>关于完善在京中央和国家机关住房制度的若干意见</w:t>
      </w:r>
      <w:r>
        <w:rPr>
          <w:rFonts w:ascii="Nimbus Roman No9 L" w:eastAsia="仿宋_GB2312" w:hAnsi="Nimbus Roman No9 L" w:cs="Nimbus Roman No9 L" w:hint="eastAsia"/>
          <w:sz w:val="32"/>
          <w:szCs w:val="32"/>
        </w:rPr>
        <w:t>&gt;</w:t>
      </w:r>
      <w:r>
        <w:rPr>
          <w:rFonts w:ascii="Nimbus Roman No9 L" w:eastAsia="仿宋_GB2312" w:hAnsi="Nimbus Roman No9 L" w:cs="Nimbus Roman No9 L" w:hint="eastAsia"/>
          <w:sz w:val="32"/>
          <w:szCs w:val="32"/>
        </w:rPr>
        <w:t>的通知》规定的标准执行，京外中央单位按照所在地人民政府住房分配货币化改革的政策规定和标准执行。</w:t>
      </w:r>
    </w:p>
    <w:p w:rsidR="00855998" w:rsidRDefault="00B16496">
      <w:pPr>
        <w:spacing w:line="600" w:lineRule="exact"/>
        <w:ind w:firstLineChars="200" w:firstLine="640"/>
        <w:rPr>
          <w:rFonts w:ascii="黑体" w:eastAsia="黑体" w:hAnsi="黑体"/>
          <w:sz w:val="32"/>
          <w:szCs w:val="32"/>
        </w:rPr>
      </w:pPr>
      <w:r>
        <w:rPr>
          <w:rFonts w:ascii="黑体" w:eastAsia="黑体" w:hAnsi="黑体" w:hint="eastAsia"/>
          <w:sz w:val="32"/>
          <w:szCs w:val="32"/>
        </w:rPr>
        <w:t>三、其他</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（十一）结转下年：指以前年度预算安排、因客观条件发生变化无法按原计划实施，需延迟到以后年度按原规定用途继续使用的资金。</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lastRenderedPageBreak/>
        <w:t>（十二）基本支出：指为保障机构正常运转、完成日常工作任务而发生的人员经费支出和日常公用经费支出。</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1</w:t>
      </w:r>
      <w:r>
        <w:rPr>
          <w:rFonts w:ascii="Nimbus Roman No9 L" w:eastAsia="仿宋_GB2312" w:hAnsi="Nimbus Roman No9 L" w:cs="Nimbus Roman No9 L" w:hint="eastAsia"/>
          <w:sz w:val="32"/>
          <w:szCs w:val="32"/>
        </w:rPr>
        <w:t>、人员经费：指维持机构正常运转且可归集到个人的各项支出。</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1</w:t>
      </w:r>
      <w:r>
        <w:rPr>
          <w:rFonts w:ascii="Nimbus Roman No9 L" w:eastAsia="仿宋_GB2312" w:hAnsi="Nimbus Roman No9 L" w:cs="Nimbus Roman No9 L" w:hint="eastAsia"/>
          <w:sz w:val="32"/>
          <w:szCs w:val="32"/>
        </w:rPr>
        <w:t>）基本工资：反映按规定发放的基本工资，包括事业单位工作人员的岗位工资、薪级工资等。</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2</w:t>
      </w:r>
      <w:r>
        <w:rPr>
          <w:rFonts w:ascii="Nimbus Roman No9 L" w:eastAsia="仿宋_GB2312" w:hAnsi="Nimbus Roman No9 L" w:cs="Nimbus Roman No9 L" w:hint="eastAsia"/>
          <w:sz w:val="32"/>
          <w:szCs w:val="32"/>
        </w:rPr>
        <w:t>）津贴补贴：反映经国家批准建立的机关事业单位艰苦边远地区津贴、事业单位工作人员特殊岗位津贴补贴，机关事业单位提租补贴、购房补贴、采暖补贴、物业服务补贴等。</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3</w:t>
      </w:r>
      <w:r>
        <w:rPr>
          <w:rFonts w:ascii="Nimbus Roman No9 L" w:eastAsia="仿宋_GB2312" w:hAnsi="Nimbus Roman No9 L" w:cs="Nimbus Roman No9 L" w:hint="eastAsia"/>
          <w:sz w:val="32"/>
          <w:szCs w:val="32"/>
        </w:rPr>
        <w:t>）绩效工资：反映事业单位工作人员的绩效工资。</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4</w:t>
      </w:r>
      <w:r>
        <w:rPr>
          <w:rFonts w:ascii="Nimbus Roman No9 L" w:eastAsia="仿宋_GB2312" w:hAnsi="Nimbus Roman No9 L" w:cs="Nimbus Roman No9 L" w:hint="eastAsia"/>
          <w:sz w:val="32"/>
          <w:szCs w:val="32"/>
        </w:rPr>
        <w:t>）机关事业单位基本养老保险缴费：反映事业单位缴纳的基本养老保险费。</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5</w:t>
      </w:r>
      <w:r>
        <w:rPr>
          <w:rFonts w:ascii="Nimbus Roman No9 L" w:eastAsia="仿宋_GB2312" w:hAnsi="Nimbus Roman No9 L" w:cs="Nimbus Roman No9 L" w:hint="eastAsia"/>
          <w:sz w:val="32"/>
          <w:szCs w:val="32"/>
        </w:rPr>
        <w:t>）职业年金缴费：反映事业单位实际缴纳的职业年金支出。</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6</w:t>
      </w:r>
      <w:r>
        <w:rPr>
          <w:rFonts w:ascii="Nimbus Roman No9 L" w:eastAsia="仿宋_GB2312" w:hAnsi="Nimbus Roman No9 L" w:cs="Nimbus Roman No9 L" w:hint="eastAsia"/>
          <w:sz w:val="32"/>
          <w:szCs w:val="32"/>
        </w:rPr>
        <w:t>）职工基本医疗保险缴费：反映单位为职工缴纳的基本医疗保险费。</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7</w:t>
      </w:r>
      <w:r>
        <w:rPr>
          <w:rFonts w:ascii="Nimbus Roman No9 L" w:eastAsia="仿宋_GB2312" w:hAnsi="Nimbus Roman No9 L" w:cs="Nimbus Roman No9 L" w:hint="eastAsia"/>
          <w:sz w:val="32"/>
          <w:szCs w:val="32"/>
        </w:rPr>
        <w:t>）其他社会保障缴费：反映为职工缴纳的基本医疗、失业、工伤、生育等社会保险费，残疾人就业保障金等。</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8</w:t>
      </w:r>
      <w:r>
        <w:rPr>
          <w:rFonts w:ascii="Nimbus Roman No9 L" w:eastAsia="仿宋_GB2312" w:hAnsi="Nimbus Roman No9 L" w:cs="Nimbus Roman No9 L" w:hint="eastAsia"/>
          <w:sz w:val="32"/>
          <w:szCs w:val="32"/>
        </w:rPr>
        <w:t>）住房公积金：反映按人力资源和社会保障部、财政部规定的基本工资和津贴补贴以及规定比例为职工缴纳的住房公积金。</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9</w:t>
      </w:r>
      <w:r>
        <w:rPr>
          <w:rFonts w:ascii="Nimbus Roman No9 L" w:eastAsia="仿宋_GB2312" w:hAnsi="Nimbus Roman No9 L" w:cs="Nimbus Roman No9 L" w:hint="eastAsia"/>
          <w:sz w:val="32"/>
          <w:szCs w:val="32"/>
        </w:rPr>
        <w:t>）医疗费：反映未参加医疗保险单位的医疗经费和</w:t>
      </w:r>
      <w:r>
        <w:rPr>
          <w:rFonts w:ascii="Nimbus Roman No9 L" w:eastAsia="仿宋_GB2312" w:hAnsi="Nimbus Roman No9 L" w:cs="Nimbus Roman No9 L" w:hint="eastAsia"/>
          <w:sz w:val="32"/>
          <w:szCs w:val="32"/>
        </w:rPr>
        <w:lastRenderedPageBreak/>
        <w:t>单位按规定为职工支出的其他医疗费用。</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10</w:t>
      </w:r>
      <w:r>
        <w:rPr>
          <w:rFonts w:ascii="Nimbus Roman No9 L" w:eastAsia="仿宋_GB2312" w:hAnsi="Nimbus Roman No9 L" w:cs="Nimbus Roman No9 L" w:hint="eastAsia"/>
          <w:sz w:val="32"/>
          <w:szCs w:val="32"/>
        </w:rPr>
        <w:t>）其他工资福利支出：反映上述项目未包括的人员支出，如各种加班工资、病假两个月以上期间的人员工资、编制</w:t>
      </w:r>
      <w:proofErr w:type="gramStart"/>
      <w:r>
        <w:rPr>
          <w:rFonts w:ascii="Nimbus Roman No9 L" w:eastAsia="仿宋_GB2312" w:hAnsi="Nimbus Roman No9 L" w:cs="Nimbus Roman No9 L" w:hint="eastAsia"/>
          <w:sz w:val="32"/>
          <w:szCs w:val="32"/>
        </w:rPr>
        <w:t>外长期</w:t>
      </w:r>
      <w:proofErr w:type="gramEnd"/>
      <w:r>
        <w:rPr>
          <w:rFonts w:ascii="Nimbus Roman No9 L" w:eastAsia="仿宋_GB2312" w:hAnsi="Nimbus Roman No9 L" w:cs="Nimbus Roman No9 L" w:hint="eastAsia"/>
          <w:sz w:val="32"/>
          <w:szCs w:val="32"/>
        </w:rPr>
        <w:t>聘用人员，公务员及参照和依照公务员制度管理的单位工作人员转入企业工作并按规定参加企业职工基本养老保险后给予的一次性补贴等。</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11</w:t>
      </w:r>
      <w:r>
        <w:rPr>
          <w:rFonts w:ascii="Nimbus Roman No9 L" w:eastAsia="仿宋_GB2312" w:hAnsi="Nimbus Roman No9 L" w:cs="Nimbus Roman No9 L" w:hint="eastAsia"/>
          <w:sz w:val="32"/>
          <w:szCs w:val="32"/>
        </w:rPr>
        <w:t>）离休费：反映离休人员的离休费、护理费和其他补贴。</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12</w:t>
      </w:r>
      <w:r>
        <w:rPr>
          <w:rFonts w:ascii="Nimbus Roman No9 L" w:eastAsia="仿宋_GB2312" w:hAnsi="Nimbus Roman No9 L" w:cs="Nimbus Roman No9 L" w:hint="eastAsia"/>
          <w:sz w:val="32"/>
          <w:szCs w:val="32"/>
        </w:rPr>
        <w:t>）退休费：反映退休人员的退休费和其他补贴。</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13</w:t>
      </w:r>
      <w:r>
        <w:rPr>
          <w:rFonts w:ascii="Nimbus Roman No9 L" w:eastAsia="仿宋_GB2312" w:hAnsi="Nimbus Roman No9 L" w:cs="Nimbus Roman No9 L" w:hint="eastAsia"/>
          <w:sz w:val="32"/>
          <w:szCs w:val="32"/>
        </w:rPr>
        <w:t>）抚恤金：反映按规定开支的离退休人员的各项抚恤金。</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14</w:t>
      </w:r>
      <w:r>
        <w:rPr>
          <w:rFonts w:ascii="Nimbus Roman No9 L" w:eastAsia="仿宋_GB2312" w:hAnsi="Nimbus Roman No9 L" w:cs="Nimbus Roman No9 L" w:hint="eastAsia"/>
          <w:sz w:val="32"/>
          <w:szCs w:val="32"/>
        </w:rPr>
        <w:t>）医疗费补助：反映机关事业单位和军队移交政府安置的离退休人员的医疗费，优抚对象医疗补助，以及按规定开支的基本医疗保险和医疗救助支出等。</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15</w:t>
      </w:r>
      <w:r>
        <w:rPr>
          <w:rFonts w:ascii="Nimbus Roman No9 L" w:eastAsia="仿宋_GB2312" w:hAnsi="Nimbus Roman No9 L" w:cs="Nimbus Roman No9 L" w:hint="eastAsia"/>
          <w:sz w:val="32"/>
          <w:szCs w:val="32"/>
        </w:rPr>
        <w:t>）奖励金：反映奖励支出，如对个体私营经济的奖励，计划生育目标责任奖励等。</w:t>
      </w:r>
      <w:r>
        <w:rPr>
          <w:rFonts w:ascii="Nimbus Roman No9 L" w:eastAsia="仿宋_GB2312" w:hAnsi="Nimbus Roman No9 L" w:cs="Nimbus Roman No9 L" w:hint="eastAsia"/>
          <w:sz w:val="32"/>
          <w:szCs w:val="32"/>
        </w:rPr>
        <w:t xml:space="preserve">  </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16</w:t>
      </w:r>
      <w:r>
        <w:rPr>
          <w:rFonts w:ascii="Nimbus Roman No9 L" w:eastAsia="仿宋_GB2312" w:hAnsi="Nimbus Roman No9 L" w:cs="Nimbus Roman No9 L" w:hint="eastAsia"/>
          <w:sz w:val="32"/>
          <w:szCs w:val="32"/>
        </w:rPr>
        <w:t>）其他对个人和家庭的补助：反映未包括在上述科目中的对个人和家庭的补助支出。</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2</w:t>
      </w:r>
      <w:r>
        <w:rPr>
          <w:rFonts w:ascii="Nimbus Roman No9 L" w:eastAsia="仿宋_GB2312" w:hAnsi="Nimbus Roman No9 L" w:cs="Nimbus Roman No9 L" w:hint="eastAsia"/>
          <w:sz w:val="32"/>
          <w:szCs w:val="32"/>
        </w:rPr>
        <w:t>、日常公用经费：指维持机构正常运转但不能归集到个人的各项支出。</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1</w:t>
      </w:r>
      <w:r>
        <w:rPr>
          <w:rFonts w:ascii="Nimbus Roman No9 L" w:eastAsia="仿宋_GB2312" w:hAnsi="Nimbus Roman No9 L" w:cs="Nimbus Roman No9 L" w:hint="eastAsia"/>
          <w:sz w:val="32"/>
          <w:szCs w:val="32"/>
        </w:rPr>
        <w:t>）办公费：反映购买按财务会计制度规定不符合固定资产确认标准的日常办公用品、书报杂志等支出。</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2</w:t>
      </w:r>
      <w:r>
        <w:rPr>
          <w:rFonts w:ascii="Nimbus Roman No9 L" w:eastAsia="仿宋_GB2312" w:hAnsi="Nimbus Roman No9 L" w:cs="Nimbus Roman No9 L" w:hint="eastAsia"/>
          <w:sz w:val="32"/>
          <w:szCs w:val="32"/>
        </w:rPr>
        <w:t>）印刷费：反映印刷费支出。</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lastRenderedPageBreak/>
        <w:t>（</w:t>
      </w:r>
      <w:r>
        <w:rPr>
          <w:rFonts w:ascii="Nimbus Roman No9 L" w:eastAsia="仿宋_GB2312" w:hAnsi="Nimbus Roman No9 L" w:cs="Nimbus Roman No9 L" w:hint="eastAsia"/>
          <w:sz w:val="32"/>
          <w:szCs w:val="32"/>
        </w:rPr>
        <w:t>3</w:t>
      </w:r>
      <w:r>
        <w:rPr>
          <w:rFonts w:ascii="Nimbus Roman No9 L" w:eastAsia="仿宋_GB2312" w:hAnsi="Nimbus Roman No9 L" w:cs="Nimbus Roman No9 L" w:hint="eastAsia"/>
          <w:sz w:val="32"/>
          <w:szCs w:val="32"/>
        </w:rPr>
        <w:t>）咨询费：反映各项业务咨询方面的支出。</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4</w:t>
      </w:r>
      <w:r>
        <w:rPr>
          <w:rFonts w:ascii="Nimbus Roman No9 L" w:eastAsia="仿宋_GB2312" w:hAnsi="Nimbus Roman No9 L" w:cs="Nimbus Roman No9 L" w:hint="eastAsia"/>
          <w:sz w:val="32"/>
          <w:szCs w:val="32"/>
        </w:rPr>
        <w:t>）邮电费：反映信函、包裹、货物等物品的邮寄费及电话费、电报费、传真费、网络通讯费等。</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5</w:t>
      </w:r>
      <w:r>
        <w:rPr>
          <w:rFonts w:ascii="Nimbus Roman No9 L" w:eastAsia="仿宋_GB2312" w:hAnsi="Nimbus Roman No9 L" w:cs="Nimbus Roman No9 L" w:hint="eastAsia"/>
          <w:sz w:val="32"/>
          <w:szCs w:val="32"/>
        </w:rPr>
        <w:t>）物业管理费：反映办公用房、职工及离退休人员宿舍等的物业管理费，包括综合治理、绿化、卫生等方面的支出。</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6</w:t>
      </w:r>
      <w:r>
        <w:rPr>
          <w:rFonts w:ascii="Nimbus Roman No9 L" w:eastAsia="仿宋_GB2312" w:hAnsi="Nimbus Roman No9 L" w:cs="Nimbus Roman No9 L" w:hint="eastAsia"/>
          <w:sz w:val="32"/>
          <w:szCs w:val="32"/>
        </w:rPr>
        <w:t>）差旅费：反映因公出差发生的城市间交通费、住宿费、伙食补助和市内交通费。</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7</w:t>
      </w:r>
      <w:r>
        <w:rPr>
          <w:rFonts w:ascii="Nimbus Roman No9 L" w:eastAsia="仿宋_GB2312" w:hAnsi="Nimbus Roman No9 L" w:cs="Nimbus Roman No9 L" w:hint="eastAsia"/>
          <w:sz w:val="32"/>
          <w:szCs w:val="32"/>
        </w:rPr>
        <w:t>）维修（护）费：反映日常开支的固定资产（不包括车船等交通工具）修理和维护费用，网络信息系统运行与维护费用，以及按规定提取的修购基金。</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8</w:t>
      </w:r>
      <w:r>
        <w:rPr>
          <w:rFonts w:ascii="Nimbus Roman No9 L" w:eastAsia="仿宋_GB2312" w:hAnsi="Nimbus Roman No9 L" w:cs="Nimbus Roman No9 L" w:hint="eastAsia"/>
          <w:sz w:val="32"/>
          <w:szCs w:val="32"/>
        </w:rPr>
        <w:t>）培训费：反映各类培训支出。按标准提取的“职工教育经费”也在本科目中反映。</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9</w:t>
      </w:r>
      <w:r>
        <w:rPr>
          <w:rFonts w:ascii="Nimbus Roman No9 L" w:eastAsia="仿宋_GB2312" w:hAnsi="Nimbus Roman No9 L" w:cs="Nimbus Roman No9 L" w:hint="eastAsia"/>
          <w:sz w:val="32"/>
          <w:szCs w:val="32"/>
        </w:rPr>
        <w:t>）劳务费：反映支付给个人的劳务费用，如临时聘用人员、钟点工工资，稿费、翻译费，评审费等。</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10</w:t>
      </w:r>
      <w:r>
        <w:rPr>
          <w:rFonts w:ascii="Nimbus Roman No9 L" w:eastAsia="仿宋_GB2312" w:hAnsi="Nimbus Roman No9 L" w:cs="Nimbus Roman No9 L" w:hint="eastAsia"/>
          <w:sz w:val="32"/>
          <w:szCs w:val="32"/>
        </w:rPr>
        <w:t>）委托业务费：反映因委托外单位办理业务而支付的委托业务费。</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11</w:t>
      </w:r>
      <w:r>
        <w:rPr>
          <w:rFonts w:ascii="Nimbus Roman No9 L" w:eastAsia="仿宋_GB2312" w:hAnsi="Nimbus Roman No9 L" w:cs="Nimbus Roman No9 L" w:hint="eastAsia"/>
          <w:sz w:val="32"/>
          <w:szCs w:val="32"/>
        </w:rPr>
        <w:t>）工会经费：反映按规定提取的工会经费。</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12</w:t>
      </w:r>
      <w:r>
        <w:rPr>
          <w:rFonts w:ascii="Nimbus Roman No9 L" w:eastAsia="仿宋_GB2312" w:hAnsi="Nimbus Roman No9 L" w:cs="Nimbus Roman No9 L" w:hint="eastAsia"/>
          <w:sz w:val="32"/>
          <w:szCs w:val="32"/>
        </w:rPr>
        <w:t>）福利费：反映按规定提取的福利费。</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13</w:t>
      </w:r>
      <w:r>
        <w:rPr>
          <w:rFonts w:ascii="Nimbus Roman No9 L" w:eastAsia="仿宋_GB2312" w:hAnsi="Nimbus Roman No9 L" w:cs="Nimbus Roman No9 L" w:hint="eastAsia"/>
          <w:sz w:val="32"/>
          <w:szCs w:val="32"/>
        </w:rPr>
        <w:t>）公务用车运行维护费：反映按规定保留的公务用车燃料费、维修费、过桥过路费、保险费、安全奖励费用等支出。</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14</w:t>
      </w:r>
      <w:r>
        <w:rPr>
          <w:rFonts w:ascii="Nimbus Roman No9 L" w:eastAsia="仿宋_GB2312" w:hAnsi="Nimbus Roman No9 L" w:cs="Nimbus Roman No9 L" w:hint="eastAsia"/>
          <w:sz w:val="32"/>
          <w:szCs w:val="32"/>
        </w:rPr>
        <w:t>）其他交通费用：反映除公务用车运行维护费以外</w:t>
      </w:r>
      <w:r>
        <w:rPr>
          <w:rFonts w:ascii="Nimbus Roman No9 L" w:eastAsia="仿宋_GB2312" w:hAnsi="Nimbus Roman No9 L" w:cs="Nimbus Roman No9 L" w:hint="eastAsia"/>
          <w:sz w:val="32"/>
          <w:szCs w:val="32"/>
        </w:rPr>
        <w:lastRenderedPageBreak/>
        <w:t>的其他交通费用。如公务交通补贴，租车费用、出租车费用，飞机、船舶等的燃料费、维修费、保险费等。</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15</w:t>
      </w:r>
      <w:r>
        <w:rPr>
          <w:rFonts w:ascii="Nimbus Roman No9 L" w:eastAsia="仿宋_GB2312" w:hAnsi="Nimbus Roman No9 L" w:cs="Nimbus Roman No9 L" w:hint="eastAsia"/>
          <w:sz w:val="32"/>
          <w:szCs w:val="32"/>
        </w:rPr>
        <w:t>）其他商品和服务支出：反映上述科目未包括的日常公用支出。如行政赔偿费和诉讼费、国内组织的会员费、来访费、广告宣传、其他劳务费及离休人员特需费、公用经费等。</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16</w:t>
      </w:r>
      <w:r>
        <w:rPr>
          <w:rFonts w:ascii="Nimbus Roman No9 L" w:eastAsia="仿宋_GB2312" w:hAnsi="Nimbus Roman No9 L" w:cs="Nimbus Roman No9 L" w:hint="eastAsia"/>
          <w:sz w:val="32"/>
          <w:szCs w:val="32"/>
        </w:rPr>
        <w:t>）办公设备购置：反映用于购置并按财务会计制度规定纳入固定资产核算范围的办公家具和办公设备的支出，以及按规定提取的修购基金。</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17</w:t>
      </w:r>
      <w:r>
        <w:rPr>
          <w:rFonts w:ascii="Nimbus Roman No9 L" w:eastAsia="仿宋_GB2312" w:hAnsi="Nimbus Roman No9 L" w:cs="Nimbus Roman No9 L" w:hint="eastAsia"/>
          <w:sz w:val="32"/>
          <w:szCs w:val="32"/>
        </w:rPr>
        <w:t>）专用设备购置：反映用于购置具有专门用途、并按财务会计制度规定纳入固定资产核算范围的各类专用设备的支出。</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w:t>
      </w:r>
      <w:r>
        <w:rPr>
          <w:rFonts w:ascii="Nimbus Roman No9 L" w:eastAsia="仿宋_GB2312" w:hAnsi="Nimbus Roman No9 L" w:cs="Nimbus Roman No9 L" w:hint="eastAsia"/>
          <w:sz w:val="32"/>
          <w:szCs w:val="32"/>
        </w:rPr>
        <w:t>18</w:t>
      </w:r>
      <w:r>
        <w:rPr>
          <w:rFonts w:ascii="Nimbus Roman No9 L" w:eastAsia="仿宋_GB2312" w:hAnsi="Nimbus Roman No9 L" w:cs="Nimbus Roman No9 L" w:hint="eastAsia"/>
          <w:sz w:val="32"/>
          <w:szCs w:val="32"/>
        </w:rPr>
        <w:t>）信息网络及软件购置更新：反映用于购置具有专门用途、并按财务会计制度规定纳入固定资产核算范围的各类专用设备的支出。</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（十三）项目支出：指在基本支出之外为完成特定行政任务和事业发展目标所发生的支出。</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（十四）事业单位经营支出：指事业单位在专业业务活动及其辅助活动之外开展非独立核算经营活动发生的支出。</w:t>
      </w:r>
    </w:p>
    <w:p w:rsidR="00855998" w:rsidRDefault="00B16496">
      <w:pPr>
        <w:spacing w:line="60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hint="eastAsia"/>
          <w:sz w:val="32"/>
          <w:szCs w:val="32"/>
        </w:rPr>
        <w:t>（十五）“三公”经费：纳入中央财政预决算管理的“三公”经费，是指中央部门用财政拨款安排的因公出国（境）费、公务用车购置及运行费和公务接待费。其中，因公出国（境）</w:t>
      </w:r>
      <w:proofErr w:type="gramStart"/>
      <w:r>
        <w:rPr>
          <w:rFonts w:ascii="Nimbus Roman No9 L" w:eastAsia="仿宋_GB2312" w:hAnsi="Nimbus Roman No9 L" w:cs="Nimbus Roman No9 L" w:hint="eastAsia"/>
          <w:sz w:val="32"/>
          <w:szCs w:val="32"/>
        </w:rPr>
        <w:t>费反映</w:t>
      </w:r>
      <w:proofErr w:type="gramEnd"/>
      <w:r>
        <w:rPr>
          <w:rFonts w:ascii="Nimbus Roman No9 L" w:eastAsia="仿宋_GB2312" w:hAnsi="Nimbus Roman No9 L" w:cs="Nimbus Roman No9 L" w:hint="eastAsia"/>
          <w:sz w:val="32"/>
          <w:szCs w:val="32"/>
        </w:rPr>
        <w:t>单位公务出国（境）的国际旅费、国外城市间</w:t>
      </w:r>
      <w:r>
        <w:rPr>
          <w:rFonts w:ascii="Nimbus Roman No9 L" w:eastAsia="仿宋_GB2312" w:hAnsi="Nimbus Roman No9 L" w:cs="Nimbus Roman No9 L" w:hint="eastAsia"/>
          <w:sz w:val="32"/>
          <w:szCs w:val="32"/>
        </w:rPr>
        <w:lastRenderedPageBreak/>
        <w:t>交通费、住宿费、伙食费、培训费、公杂费等支出；公务用车购置及运行</w:t>
      </w:r>
      <w:proofErr w:type="gramStart"/>
      <w:r>
        <w:rPr>
          <w:rFonts w:ascii="Nimbus Roman No9 L" w:eastAsia="仿宋_GB2312" w:hAnsi="Nimbus Roman No9 L" w:cs="Nimbus Roman No9 L" w:hint="eastAsia"/>
          <w:sz w:val="32"/>
          <w:szCs w:val="32"/>
        </w:rPr>
        <w:t>费反映</w:t>
      </w:r>
      <w:proofErr w:type="gramEnd"/>
      <w:r>
        <w:rPr>
          <w:rFonts w:ascii="Nimbus Roman No9 L" w:eastAsia="仿宋_GB2312" w:hAnsi="Nimbus Roman No9 L" w:cs="Nimbus Roman No9 L" w:hint="eastAsia"/>
          <w:sz w:val="32"/>
          <w:szCs w:val="32"/>
        </w:rPr>
        <w:t>单位公务用车车辆购置支出（</w:t>
      </w:r>
      <w:proofErr w:type="gramStart"/>
      <w:r>
        <w:rPr>
          <w:rFonts w:ascii="Nimbus Roman No9 L" w:eastAsia="仿宋_GB2312" w:hAnsi="Nimbus Roman No9 L" w:cs="Nimbus Roman No9 L" w:hint="eastAsia"/>
          <w:sz w:val="32"/>
          <w:szCs w:val="32"/>
        </w:rPr>
        <w:t>含车辆</w:t>
      </w:r>
      <w:proofErr w:type="gramEnd"/>
      <w:r>
        <w:rPr>
          <w:rFonts w:ascii="Nimbus Roman No9 L" w:eastAsia="仿宋_GB2312" w:hAnsi="Nimbus Roman No9 L" w:cs="Nimbus Roman No9 L" w:hint="eastAsia"/>
          <w:sz w:val="32"/>
          <w:szCs w:val="32"/>
        </w:rPr>
        <w:t>购置税）及租用费、燃料费、维修费、过路过桥费、保险费、安全奖励费用等支出；公务接待</w:t>
      </w:r>
      <w:proofErr w:type="gramStart"/>
      <w:r>
        <w:rPr>
          <w:rFonts w:ascii="Nimbus Roman No9 L" w:eastAsia="仿宋_GB2312" w:hAnsi="Nimbus Roman No9 L" w:cs="Nimbus Roman No9 L" w:hint="eastAsia"/>
          <w:sz w:val="32"/>
          <w:szCs w:val="32"/>
        </w:rPr>
        <w:t>费反映</w:t>
      </w:r>
      <w:proofErr w:type="gramEnd"/>
      <w:r>
        <w:rPr>
          <w:rFonts w:ascii="Nimbus Roman No9 L" w:eastAsia="仿宋_GB2312" w:hAnsi="Nimbus Roman No9 L" w:cs="Nimbus Roman No9 L" w:hint="eastAsia"/>
          <w:sz w:val="32"/>
          <w:szCs w:val="32"/>
        </w:rPr>
        <w:t>单位按规定开支的各类公务接待（含外宾接待）支出。</w:t>
      </w:r>
    </w:p>
    <w:sectPr w:rsidR="00855998" w:rsidSect="00724D85">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0B" w:rsidRDefault="00741B0B">
      <w:r>
        <w:separator/>
      </w:r>
    </w:p>
  </w:endnote>
  <w:endnote w:type="continuationSeparator" w:id="0">
    <w:p w:rsidR="00741B0B" w:rsidRDefault="0074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Nimbus Roman No9 L">
    <w:altName w:val="Times New Roman"/>
    <w:charset w:val="00"/>
    <w:family w:val="auto"/>
    <w:pitch w:val="default"/>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 w:name="等线">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35948"/>
      <w:docPartObj>
        <w:docPartGallery w:val="Page Numbers (Bottom of Page)"/>
        <w:docPartUnique/>
      </w:docPartObj>
    </w:sdtPr>
    <w:sdtEndPr/>
    <w:sdtContent>
      <w:sdt>
        <w:sdtPr>
          <w:id w:val="-1669238322"/>
          <w:docPartObj>
            <w:docPartGallery w:val="Page Numbers (Top of Page)"/>
            <w:docPartUnique/>
          </w:docPartObj>
        </w:sdtPr>
        <w:sdtEndPr/>
        <w:sdtContent>
          <w:p w:rsidR="00633A6D" w:rsidRDefault="00633A6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166F0">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166F0">
              <w:rPr>
                <w:b/>
                <w:bCs/>
                <w:noProof/>
              </w:rPr>
              <w:t>24</w:t>
            </w:r>
            <w:r>
              <w:rPr>
                <w:b/>
                <w:bCs/>
                <w:sz w:val="24"/>
                <w:szCs w:val="24"/>
              </w:rPr>
              <w:fldChar w:fldCharType="end"/>
            </w:r>
          </w:p>
        </w:sdtContent>
      </w:sdt>
    </w:sdtContent>
  </w:sdt>
  <w:p w:rsidR="00633A6D" w:rsidRDefault="00633A6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966367"/>
      <w:docPartObj>
        <w:docPartGallery w:val="Page Numbers (Bottom of Page)"/>
        <w:docPartUnique/>
      </w:docPartObj>
    </w:sdtPr>
    <w:sdtEndPr/>
    <w:sdtContent>
      <w:sdt>
        <w:sdtPr>
          <w:id w:val="-916477852"/>
          <w:docPartObj>
            <w:docPartGallery w:val="Page Numbers (Top of Page)"/>
            <w:docPartUnique/>
          </w:docPartObj>
        </w:sdtPr>
        <w:sdtEndPr/>
        <w:sdtContent>
          <w:p w:rsidR="00633A6D" w:rsidRDefault="00633A6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166F0">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166F0">
              <w:rPr>
                <w:b/>
                <w:bCs/>
                <w:noProof/>
              </w:rPr>
              <w:t>24</w:t>
            </w:r>
            <w:r>
              <w:rPr>
                <w:b/>
                <w:bCs/>
                <w:sz w:val="24"/>
                <w:szCs w:val="24"/>
              </w:rPr>
              <w:fldChar w:fldCharType="end"/>
            </w:r>
          </w:p>
        </w:sdtContent>
      </w:sdt>
    </w:sdtContent>
  </w:sdt>
  <w:p w:rsidR="00633A6D" w:rsidRDefault="00633A6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132068"/>
      <w:docPartObj>
        <w:docPartGallery w:val="Page Numbers (Bottom of Page)"/>
        <w:docPartUnique/>
      </w:docPartObj>
    </w:sdtPr>
    <w:sdtEndPr/>
    <w:sdtContent>
      <w:sdt>
        <w:sdtPr>
          <w:id w:val="649248924"/>
          <w:docPartObj>
            <w:docPartGallery w:val="Page Numbers (Top of Page)"/>
            <w:docPartUnique/>
          </w:docPartObj>
        </w:sdtPr>
        <w:sdtEndPr/>
        <w:sdtContent>
          <w:p w:rsidR="00633A6D" w:rsidRDefault="00633A6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166F0">
              <w:rPr>
                <w:b/>
                <w:bCs/>
                <w:noProof/>
              </w:rPr>
              <w:t>24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166F0">
              <w:rPr>
                <w:b/>
                <w:bCs/>
                <w:noProof/>
              </w:rPr>
              <w:t>24</w:t>
            </w:r>
            <w:r>
              <w:rPr>
                <w:b/>
                <w:bCs/>
                <w:sz w:val="24"/>
                <w:szCs w:val="24"/>
              </w:rPr>
              <w:fldChar w:fldCharType="end"/>
            </w:r>
          </w:p>
        </w:sdtContent>
      </w:sdt>
    </w:sdtContent>
  </w:sdt>
  <w:p w:rsidR="00633A6D" w:rsidRDefault="00633A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0B" w:rsidRDefault="00741B0B">
      <w:r>
        <w:separator/>
      </w:r>
    </w:p>
  </w:footnote>
  <w:footnote w:type="continuationSeparator" w:id="0">
    <w:p w:rsidR="00741B0B" w:rsidRDefault="00741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5F"/>
    <w:rsid w:val="DF7DE12C"/>
    <w:rsid w:val="DFCDA01D"/>
    <w:rsid w:val="E71D211D"/>
    <w:rsid w:val="E7EDD6BB"/>
    <w:rsid w:val="EBFFDE0D"/>
    <w:rsid w:val="F7D70D02"/>
    <w:rsid w:val="FAEF8566"/>
    <w:rsid w:val="FBD7F0E9"/>
    <w:rsid w:val="FBDDCA58"/>
    <w:rsid w:val="FD9DF506"/>
    <w:rsid w:val="FF3C817F"/>
    <w:rsid w:val="FFFE6D48"/>
    <w:rsid w:val="FFFF63EC"/>
    <w:rsid w:val="00001925"/>
    <w:rsid w:val="0000433C"/>
    <w:rsid w:val="000166F0"/>
    <w:rsid w:val="00026312"/>
    <w:rsid w:val="000268F8"/>
    <w:rsid w:val="00033772"/>
    <w:rsid w:val="000469EE"/>
    <w:rsid w:val="00052A97"/>
    <w:rsid w:val="000647B9"/>
    <w:rsid w:val="00074088"/>
    <w:rsid w:val="000770D3"/>
    <w:rsid w:val="00080C08"/>
    <w:rsid w:val="000817DE"/>
    <w:rsid w:val="00085348"/>
    <w:rsid w:val="000A1202"/>
    <w:rsid w:val="000A3498"/>
    <w:rsid w:val="000A718D"/>
    <w:rsid w:val="000A7BFF"/>
    <w:rsid w:val="000B1AE1"/>
    <w:rsid w:val="000B2509"/>
    <w:rsid w:val="000B268A"/>
    <w:rsid w:val="000B71DE"/>
    <w:rsid w:val="000C0B4B"/>
    <w:rsid w:val="000C73B7"/>
    <w:rsid w:val="000D10AD"/>
    <w:rsid w:val="000D2BC2"/>
    <w:rsid w:val="000D6B71"/>
    <w:rsid w:val="000E51D2"/>
    <w:rsid w:val="000E71A7"/>
    <w:rsid w:val="000E71F3"/>
    <w:rsid w:val="000F3976"/>
    <w:rsid w:val="000F530F"/>
    <w:rsid w:val="0011346A"/>
    <w:rsid w:val="0013028F"/>
    <w:rsid w:val="00133BBB"/>
    <w:rsid w:val="0013650D"/>
    <w:rsid w:val="001430B5"/>
    <w:rsid w:val="00143579"/>
    <w:rsid w:val="0015221E"/>
    <w:rsid w:val="00161129"/>
    <w:rsid w:val="00161F53"/>
    <w:rsid w:val="00171641"/>
    <w:rsid w:val="00176A08"/>
    <w:rsid w:val="00180CB5"/>
    <w:rsid w:val="00181ED5"/>
    <w:rsid w:val="00183E21"/>
    <w:rsid w:val="00187081"/>
    <w:rsid w:val="001908BD"/>
    <w:rsid w:val="001A0496"/>
    <w:rsid w:val="001A1E59"/>
    <w:rsid w:val="001A778D"/>
    <w:rsid w:val="001B1708"/>
    <w:rsid w:val="001B6A0B"/>
    <w:rsid w:val="001C4EDD"/>
    <w:rsid w:val="001E49A9"/>
    <w:rsid w:val="001E7F2E"/>
    <w:rsid w:val="001F709A"/>
    <w:rsid w:val="00204C83"/>
    <w:rsid w:val="00206267"/>
    <w:rsid w:val="0020657C"/>
    <w:rsid w:val="00225AC1"/>
    <w:rsid w:val="0023516C"/>
    <w:rsid w:val="00247917"/>
    <w:rsid w:val="00247F0E"/>
    <w:rsid w:val="00261BE9"/>
    <w:rsid w:val="00267DEC"/>
    <w:rsid w:val="00272224"/>
    <w:rsid w:val="00273A4B"/>
    <w:rsid w:val="002830E5"/>
    <w:rsid w:val="00292957"/>
    <w:rsid w:val="002A44A4"/>
    <w:rsid w:val="002B2731"/>
    <w:rsid w:val="002B3C49"/>
    <w:rsid w:val="002B3F80"/>
    <w:rsid w:val="002B6472"/>
    <w:rsid w:val="002C5882"/>
    <w:rsid w:val="002F0039"/>
    <w:rsid w:val="002F3E39"/>
    <w:rsid w:val="003134C3"/>
    <w:rsid w:val="003149D4"/>
    <w:rsid w:val="00315A63"/>
    <w:rsid w:val="00316403"/>
    <w:rsid w:val="00317EBF"/>
    <w:rsid w:val="00344351"/>
    <w:rsid w:val="00354105"/>
    <w:rsid w:val="003549A8"/>
    <w:rsid w:val="003637AA"/>
    <w:rsid w:val="00367046"/>
    <w:rsid w:val="003A5336"/>
    <w:rsid w:val="003B2C59"/>
    <w:rsid w:val="003B77EA"/>
    <w:rsid w:val="003C0A31"/>
    <w:rsid w:val="003C6445"/>
    <w:rsid w:val="003C6951"/>
    <w:rsid w:val="003D4731"/>
    <w:rsid w:val="003E623B"/>
    <w:rsid w:val="00403C05"/>
    <w:rsid w:val="00404C9C"/>
    <w:rsid w:val="004079F1"/>
    <w:rsid w:val="0041356C"/>
    <w:rsid w:val="004171C8"/>
    <w:rsid w:val="00420C33"/>
    <w:rsid w:val="00430B7F"/>
    <w:rsid w:val="004347F4"/>
    <w:rsid w:val="00441C5F"/>
    <w:rsid w:val="004609DF"/>
    <w:rsid w:val="00466EA6"/>
    <w:rsid w:val="004737A8"/>
    <w:rsid w:val="004855AD"/>
    <w:rsid w:val="004933B9"/>
    <w:rsid w:val="00493791"/>
    <w:rsid w:val="00493874"/>
    <w:rsid w:val="004B1F74"/>
    <w:rsid w:val="004D1EB0"/>
    <w:rsid w:val="004E5066"/>
    <w:rsid w:val="004E630E"/>
    <w:rsid w:val="004F3E18"/>
    <w:rsid w:val="005012CD"/>
    <w:rsid w:val="005016FC"/>
    <w:rsid w:val="00502026"/>
    <w:rsid w:val="00502DBB"/>
    <w:rsid w:val="00522C16"/>
    <w:rsid w:val="005337E7"/>
    <w:rsid w:val="00536C6E"/>
    <w:rsid w:val="0053776C"/>
    <w:rsid w:val="00554FE0"/>
    <w:rsid w:val="00572623"/>
    <w:rsid w:val="00586CB5"/>
    <w:rsid w:val="0059050E"/>
    <w:rsid w:val="0059062C"/>
    <w:rsid w:val="00595C3B"/>
    <w:rsid w:val="005B3063"/>
    <w:rsid w:val="005B798F"/>
    <w:rsid w:val="005D3812"/>
    <w:rsid w:val="005E1AAD"/>
    <w:rsid w:val="005E4DC3"/>
    <w:rsid w:val="00617CCC"/>
    <w:rsid w:val="00623431"/>
    <w:rsid w:val="00633A6D"/>
    <w:rsid w:val="00647621"/>
    <w:rsid w:val="006568C6"/>
    <w:rsid w:val="006641D7"/>
    <w:rsid w:val="006645FC"/>
    <w:rsid w:val="00675C46"/>
    <w:rsid w:val="00680156"/>
    <w:rsid w:val="00685424"/>
    <w:rsid w:val="00691E89"/>
    <w:rsid w:val="006958B0"/>
    <w:rsid w:val="00696737"/>
    <w:rsid w:val="006A7EB2"/>
    <w:rsid w:val="006C01D8"/>
    <w:rsid w:val="006C1F4F"/>
    <w:rsid w:val="006D28A3"/>
    <w:rsid w:val="006F181A"/>
    <w:rsid w:val="006F1ECF"/>
    <w:rsid w:val="006F2F9E"/>
    <w:rsid w:val="00716338"/>
    <w:rsid w:val="00724532"/>
    <w:rsid w:val="007247D6"/>
    <w:rsid w:val="00724D85"/>
    <w:rsid w:val="007317FC"/>
    <w:rsid w:val="00741B0B"/>
    <w:rsid w:val="007451E5"/>
    <w:rsid w:val="00752D65"/>
    <w:rsid w:val="00756F54"/>
    <w:rsid w:val="00761707"/>
    <w:rsid w:val="00761C5E"/>
    <w:rsid w:val="00765C12"/>
    <w:rsid w:val="0077373F"/>
    <w:rsid w:val="007A483D"/>
    <w:rsid w:val="007B1EAE"/>
    <w:rsid w:val="007B44CB"/>
    <w:rsid w:val="007C40BF"/>
    <w:rsid w:val="007E2DC8"/>
    <w:rsid w:val="007F27AF"/>
    <w:rsid w:val="00804BD2"/>
    <w:rsid w:val="00855998"/>
    <w:rsid w:val="00861ED5"/>
    <w:rsid w:val="00892C6C"/>
    <w:rsid w:val="00896340"/>
    <w:rsid w:val="008A12A9"/>
    <w:rsid w:val="008B4B8F"/>
    <w:rsid w:val="008D633F"/>
    <w:rsid w:val="008E0854"/>
    <w:rsid w:val="008E3471"/>
    <w:rsid w:val="008F27C0"/>
    <w:rsid w:val="009303CD"/>
    <w:rsid w:val="00933CAD"/>
    <w:rsid w:val="00934D2F"/>
    <w:rsid w:val="0093542D"/>
    <w:rsid w:val="00935989"/>
    <w:rsid w:val="00942616"/>
    <w:rsid w:val="00943975"/>
    <w:rsid w:val="00945235"/>
    <w:rsid w:val="00952002"/>
    <w:rsid w:val="0096280A"/>
    <w:rsid w:val="0096303E"/>
    <w:rsid w:val="00973119"/>
    <w:rsid w:val="00982241"/>
    <w:rsid w:val="009823C6"/>
    <w:rsid w:val="0098503B"/>
    <w:rsid w:val="00987269"/>
    <w:rsid w:val="0098786E"/>
    <w:rsid w:val="009A5448"/>
    <w:rsid w:val="009B6B3C"/>
    <w:rsid w:val="009C304A"/>
    <w:rsid w:val="009D2272"/>
    <w:rsid w:val="009D22E4"/>
    <w:rsid w:val="009E23B9"/>
    <w:rsid w:val="009E7424"/>
    <w:rsid w:val="009E7A39"/>
    <w:rsid w:val="00A00450"/>
    <w:rsid w:val="00A022C7"/>
    <w:rsid w:val="00A06311"/>
    <w:rsid w:val="00A207DD"/>
    <w:rsid w:val="00A23F84"/>
    <w:rsid w:val="00A26C2F"/>
    <w:rsid w:val="00A3696F"/>
    <w:rsid w:val="00A51BDB"/>
    <w:rsid w:val="00A53306"/>
    <w:rsid w:val="00A63E9E"/>
    <w:rsid w:val="00A67ED1"/>
    <w:rsid w:val="00A7305B"/>
    <w:rsid w:val="00A80884"/>
    <w:rsid w:val="00AA7753"/>
    <w:rsid w:val="00AC121B"/>
    <w:rsid w:val="00AC7AF4"/>
    <w:rsid w:val="00AD1724"/>
    <w:rsid w:val="00AD611C"/>
    <w:rsid w:val="00AE747B"/>
    <w:rsid w:val="00AF55AF"/>
    <w:rsid w:val="00AF59C6"/>
    <w:rsid w:val="00B16496"/>
    <w:rsid w:val="00B24599"/>
    <w:rsid w:val="00B40CD7"/>
    <w:rsid w:val="00B471D6"/>
    <w:rsid w:val="00B675C3"/>
    <w:rsid w:val="00B67BD7"/>
    <w:rsid w:val="00B735C2"/>
    <w:rsid w:val="00B768D0"/>
    <w:rsid w:val="00B92A97"/>
    <w:rsid w:val="00B97E6E"/>
    <w:rsid w:val="00BA1B5E"/>
    <w:rsid w:val="00BA1BFA"/>
    <w:rsid w:val="00BB0784"/>
    <w:rsid w:val="00BC151A"/>
    <w:rsid w:val="00BC4F50"/>
    <w:rsid w:val="00BD68F8"/>
    <w:rsid w:val="00BE6D98"/>
    <w:rsid w:val="00BF1B5A"/>
    <w:rsid w:val="00BF2D77"/>
    <w:rsid w:val="00C03F3F"/>
    <w:rsid w:val="00C35A64"/>
    <w:rsid w:val="00C371FC"/>
    <w:rsid w:val="00C40972"/>
    <w:rsid w:val="00C53D1F"/>
    <w:rsid w:val="00C62A3B"/>
    <w:rsid w:val="00C66858"/>
    <w:rsid w:val="00C6758F"/>
    <w:rsid w:val="00C71A12"/>
    <w:rsid w:val="00C7528E"/>
    <w:rsid w:val="00CA0B87"/>
    <w:rsid w:val="00CA12C6"/>
    <w:rsid w:val="00CA66A9"/>
    <w:rsid w:val="00CB206F"/>
    <w:rsid w:val="00CB5598"/>
    <w:rsid w:val="00CB6983"/>
    <w:rsid w:val="00CC03B7"/>
    <w:rsid w:val="00CE18BA"/>
    <w:rsid w:val="00CE4EFC"/>
    <w:rsid w:val="00CE542D"/>
    <w:rsid w:val="00D01D52"/>
    <w:rsid w:val="00D03609"/>
    <w:rsid w:val="00D07AB0"/>
    <w:rsid w:val="00D118DA"/>
    <w:rsid w:val="00D513D3"/>
    <w:rsid w:val="00D56CAD"/>
    <w:rsid w:val="00D57A46"/>
    <w:rsid w:val="00D675B4"/>
    <w:rsid w:val="00D7566E"/>
    <w:rsid w:val="00D8664F"/>
    <w:rsid w:val="00D92870"/>
    <w:rsid w:val="00DA2ABF"/>
    <w:rsid w:val="00DA63AF"/>
    <w:rsid w:val="00DB4DD2"/>
    <w:rsid w:val="00DB7E8E"/>
    <w:rsid w:val="00DD6B78"/>
    <w:rsid w:val="00DF1F3B"/>
    <w:rsid w:val="00DF5567"/>
    <w:rsid w:val="00E03422"/>
    <w:rsid w:val="00E13B9E"/>
    <w:rsid w:val="00E21385"/>
    <w:rsid w:val="00E2238D"/>
    <w:rsid w:val="00E30795"/>
    <w:rsid w:val="00E344DE"/>
    <w:rsid w:val="00E64ED6"/>
    <w:rsid w:val="00E80A0E"/>
    <w:rsid w:val="00E82B4E"/>
    <w:rsid w:val="00E92457"/>
    <w:rsid w:val="00EB2E7D"/>
    <w:rsid w:val="00EC1FE9"/>
    <w:rsid w:val="00EE2435"/>
    <w:rsid w:val="00EE471C"/>
    <w:rsid w:val="00EF7360"/>
    <w:rsid w:val="00F244AA"/>
    <w:rsid w:val="00F301DD"/>
    <w:rsid w:val="00F34272"/>
    <w:rsid w:val="00F375E7"/>
    <w:rsid w:val="00F40489"/>
    <w:rsid w:val="00F4192C"/>
    <w:rsid w:val="00F41CE2"/>
    <w:rsid w:val="00F53528"/>
    <w:rsid w:val="00F56E5E"/>
    <w:rsid w:val="00F57CAA"/>
    <w:rsid w:val="00F621AA"/>
    <w:rsid w:val="00F82DBA"/>
    <w:rsid w:val="00F94FAF"/>
    <w:rsid w:val="00FA1A1A"/>
    <w:rsid w:val="00FA660C"/>
    <w:rsid w:val="00FB17C5"/>
    <w:rsid w:val="00FC1895"/>
    <w:rsid w:val="00FC7BC7"/>
    <w:rsid w:val="00FD02C4"/>
    <w:rsid w:val="00FD2570"/>
    <w:rsid w:val="00FD3D4A"/>
    <w:rsid w:val="00FE0FA7"/>
    <w:rsid w:val="00FF1E4A"/>
    <w:rsid w:val="024F2D54"/>
    <w:rsid w:val="05362D55"/>
    <w:rsid w:val="08634120"/>
    <w:rsid w:val="098628B2"/>
    <w:rsid w:val="09B2552A"/>
    <w:rsid w:val="0A5816D6"/>
    <w:rsid w:val="0FDECDCA"/>
    <w:rsid w:val="0FE37608"/>
    <w:rsid w:val="14676D67"/>
    <w:rsid w:val="1522341C"/>
    <w:rsid w:val="182818FC"/>
    <w:rsid w:val="19F3518E"/>
    <w:rsid w:val="1B126276"/>
    <w:rsid w:val="1C280A61"/>
    <w:rsid w:val="1D532786"/>
    <w:rsid w:val="1F144D04"/>
    <w:rsid w:val="1F34452C"/>
    <w:rsid w:val="201B23FA"/>
    <w:rsid w:val="212D0559"/>
    <w:rsid w:val="21F71DE7"/>
    <w:rsid w:val="264A3677"/>
    <w:rsid w:val="2D900909"/>
    <w:rsid w:val="2FA14718"/>
    <w:rsid w:val="2FFB8254"/>
    <w:rsid w:val="307D5E25"/>
    <w:rsid w:val="30A06B56"/>
    <w:rsid w:val="30B12182"/>
    <w:rsid w:val="39255EF0"/>
    <w:rsid w:val="3B902872"/>
    <w:rsid w:val="3F56C136"/>
    <w:rsid w:val="3FFFD2E7"/>
    <w:rsid w:val="4110533D"/>
    <w:rsid w:val="47CD04B2"/>
    <w:rsid w:val="47FFFBE8"/>
    <w:rsid w:val="4BEA0EAD"/>
    <w:rsid w:val="4DD61B17"/>
    <w:rsid w:val="4F5F64BC"/>
    <w:rsid w:val="5CFF7097"/>
    <w:rsid w:val="5D6A171A"/>
    <w:rsid w:val="5DBA3049"/>
    <w:rsid w:val="5EF1396E"/>
    <w:rsid w:val="5FA97FBF"/>
    <w:rsid w:val="623F1209"/>
    <w:rsid w:val="634F0239"/>
    <w:rsid w:val="672C56E4"/>
    <w:rsid w:val="692970C2"/>
    <w:rsid w:val="69361E3E"/>
    <w:rsid w:val="69C72204"/>
    <w:rsid w:val="6E300D62"/>
    <w:rsid w:val="6E7B3E45"/>
    <w:rsid w:val="6F7F3B4C"/>
    <w:rsid w:val="71A362D7"/>
    <w:rsid w:val="79907724"/>
    <w:rsid w:val="7DDB9455"/>
    <w:rsid w:val="7E2BD328"/>
    <w:rsid w:val="7F7FD4F3"/>
    <w:rsid w:val="7FDF5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jc w:val="left"/>
    </w:pPr>
    <w:rPr>
      <w:rFonts w:ascii="宋体" w:hAnsi="宋体" w:hint="eastAsia"/>
      <w:kern w:val="0"/>
      <w:sz w:val="24"/>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jc w:val="left"/>
    </w:pPr>
    <w:rPr>
      <w:rFonts w:ascii="宋体" w:hAnsi="宋体" w:hint="eastAsia"/>
      <w:kern w:val="0"/>
      <w:sz w:val="24"/>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5173">
      <w:bodyDiv w:val="1"/>
      <w:marLeft w:val="0"/>
      <w:marRight w:val="0"/>
      <w:marTop w:val="0"/>
      <w:marBottom w:val="0"/>
      <w:divBdr>
        <w:top w:val="none" w:sz="0" w:space="0" w:color="auto"/>
        <w:left w:val="none" w:sz="0" w:space="0" w:color="auto"/>
        <w:bottom w:val="none" w:sz="0" w:space="0" w:color="auto"/>
        <w:right w:val="none" w:sz="0" w:space="0" w:color="auto"/>
      </w:divBdr>
    </w:div>
    <w:div w:id="559295331">
      <w:bodyDiv w:val="1"/>
      <w:marLeft w:val="0"/>
      <w:marRight w:val="0"/>
      <w:marTop w:val="0"/>
      <w:marBottom w:val="0"/>
      <w:divBdr>
        <w:top w:val="none" w:sz="0" w:space="0" w:color="auto"/>
        <w:left w:val="none" w:sz="0" w:space="0" w:color="auto"/>
        <w:bottom w:val="none" w:sz="0" w:space="0" w:color="auto"/>
        <w:right w:val="none" w:sz="0" w:space="0" w:color="auto"/>
      </w:divBdr>
    </w:div>
    <w:div w:id="570433480">
      <w:bodyDiv w:val="1"/>
      <w:marLeft w:val="0"/>
      <w:marRight w:val="0"/>
      <w:marTop w:val="0"/>
      <w:marBottom w:val="0"/>
      <w:divBdr>
        <w:top w:val="none" w:sz="0" w:space="0" w:color="auto"/>
        <w:left w:val="none" w:sz="0" w:space="0" w:color="auto"/>
        <w:bottom w:val="none" w:sz="0" w:space="0" w:color="auto"/>
        <w:right w:val="none" w:sz="0" w:space="0" w:color="auto"/>
      </w:divBdr>
    </w:div>
    <w:div w:id="635961389">
      <w:bodyDiv w:val="1"/>
      <w:marLeft w:val="0"/>
      <w:marRight w:val="0"/>
      <w:marTop w:val="0"/>
      <w:marBottom w:val="0"/>
      <w:divBdr>
        <w:top w:val="none" w:sz="0" w:space="0" w:color="auto"/>
        <w:left w:val="none" w:sz="0" w:space="0" w:color="auto"/>
        <w:bottom w:val="none" w:sz="0" w:space="0" w:color="auto"/>
        <w:right w:val="none" w:sz="0" w:space="0" w:color="auto"/>
      </w:divBdr>
    </w:div>
    <w:div w:id="674115565">
      <w:bodyDiv w:val="1"/>
      <w:marLeft w:val="0"/>
      <w:marRight w:val="0"/>
      <w:marTop w:val="0"/>
      <w:marBottom w:val="0"/>
      <w:divBdr>
        <w:top w:val="none" w:sz="0" w:space="0" w:color="auto"/>
        <w:left w:val="none" w:sz="0" w:space="0" w:color="auto"/>
        <w:bottom w:val="none" w:sz="0" w:space="0" w:color="auto"/>
        <w:right w:val="none" w:sz="0" w:space="0" w:color="auto"/>
      </w:divBdr>
    </w:div>
    <w:div w:id="712509816">
      <w:bodyDiv w:val="1"/>
      <w:marLeft w:val="0"/>
      <w:marRight w:val="0"/>
      <w:marTop w:val="0"/>
      <w:marBottom w:val="0"/>
      <w:divBdr>
        <w:top w:val="none" w:sz="0" w:space="0" w:color="auto"/>
        <w:left w:val="none" w:sz="0" w:space="0" w:color="auto"/>
        <w:bottom w:val="none" w:sz="0" w:space="0" w:color="auto"/>
        <w:right w:val="none" w:sz="0" w:space="0" w:color="auto"/>
      </w:divBdr>
    </w:div>
    <w:div w:id="828322875">
      <w:bodyDiv w:val="1"/>
      <w:marLeft w:val="0"/>
      <w:marRight w:val="0"/>
      <w:marTop w:val="0"/>
      <w:marBottom w:val="0"/>
      <w:divBdr>
        <w:top w:val="none" w:sz="0" w:space="0" w:color="auto"/>
        <w:left w:val="none" w:sz="0" w:space="0" w:color="auto"/>
        <w:bottom w:val="none" w:sz="0" w:space="0" w:color="auto"/>
        <w:right w:val="none" w:sz="0" w:space="0" w:color="auto"/>
      </w:divBdr>
    </w:div>
    <w:div w:id="842823339">
      <w:bodyDiv w:val="1"/>
      <w:marLeft w:val="0"/>
      <w:marRight w:val="0"/>
      <w:marTop w:val="0"/>
      <w:marBottom w:val="0"/>
      <w:divBdr>
        <w:top w:val="none" w:sz="0" w:space="0" w:color="auto"/>
        <w:left w:val="none" w:sz="0" w:space="0" w:color="auto"/>
        <w:bottom w:val="none" w:sz="0" w:space="0" w:color="auto"/>
        <w:right w:val="none" w:sz="0" w:space="0" w:color="auto"/>
      </w:divBdr>
    </w:div>
    <w:div w:id="890732355">
      <w:bodyDiv w:val="1"/>
      <w:marLeft w:val="0"/>
      <w:marRight w:val="0"/>
      <w:marTop w:val="0"/>
      <w:marBottom w:val="0"/>
      <w:divBdr>
        <w:top w:val="none" w:sz="0" w:space="0" w:color="auto"/>
        <w:left w:val="none" w:sz="0" w:space="0" w:color="auto"/>
        <w:bottom w:val="none" w:sz="0" w:space="0" w:color="auto"/>
        <w:right w:val="none" w:sz="0" w:space="0" w:color="auto"/>
      </w:divBdr>
    </w:div>
    <w:div w:id="988631656">
      <w:bodyDiv w:val="1"/>
      <w:marLeft w:val="0"/>
      <w:marRight w:val="0"/>
      <w:marTop w:val="0"/>
      <w:marBottom w:val="0"/>
      <w:divBdr>
        <w:top w:val="none" w:sz="0" w:space="0" w:color="auto"/>
        <w:left w:val="none" w:sz="0" w:space="0" w:color="auto"/>
        <w:bottom w:val="none" w:sz="0" w:space="0" w:color="auto"/>
        <w:right w:val="none" w:sz="0" w:space="0" w:color="auto"/>
      </w:divBdr>
    </w:div>
    <w:div w:id="1052852306">
      <w:bodyDiv w:val="1"/>
      <w:marLeft w:val="0"/>
      <w:marRight w:val="0"/>
      <w:marTop w:val="0"/>
      <w:marBottom w:val="0"/>
      <w:divBdr>
        <w:top w:val="none" w:sz="0" w:space="0" w:color="auto"/>
        <w:left w:val="none" w:sz="0" w:space="0" w:color="auto"/>
        <w:bottom w:val="none" w:sz="0" w:space="0" w:color="auto"/>
        <w:right w:val="none" w:sz="0" w:space="0" w:color="auto"/>
      </w:divBdr>
    </w:div>
    <w:div w:id="1086533516">
      <w:bodyDiv w:val="1"/>
      <w:marLeft w:val="0"/>
      <w:marRight w:val="0"/>
      <w:marTop w:val="0"/>
      <w:marBottom w:val="0"/>
      <w:divBdr>
        <w:top w:val="none" w:sz="0" w:space="0" w:color="auto"/>
        <w:left w:val="none" w:sz="0" w:space="0" w:color="auto"/>
        <w:bottom w:val="none" w:sz="0" w:space="0" w:color="auto"/>
        <w:right w:val="none" w:sz="0" w:space="0" w:color="auto"/>
      </w:divBdr>
    </w:div>
    <w:div w:id="1088382556">
      <w:bodyDiv w:val="1"/>
      <w:marLeft w:val="0"/>
      <w:marRight w:val="0"/>
      <w:marTop w:val="0"/>
      <w:marBottom w:val="0"/>
      <w:divBdr>
        <w:top w:val="none" w:sz="0" w:space="0" w:color="auto"/>
        <w:left w:val="none" w:sz="0" w:space="0" w:color="auto"/>
        <w:bottom w:val="none" w:sz="0" w:space="0" w:color="auto"/>
        <w:right w:val="none" w:sz="0" w:space="0" w:color="auto"/>
      </w:divBdr>
    </w:div>
    <w:div w:id="1279407563">
      <w:bodyDiv w:val="1"/>
      <w:marLeft w:val="0"/>
      <w:marRight w:val="0"/>
      <w:marTop w:val="0"/>
      <w:marBottom w:val="0"/>
      <w:divBdr>
        <w:top w:val="none" w:sz="0" w:space="0" w:color="auto"/>
        <w:left w:val="none" w:sz="0" w:space="0" w:color="auto"/>
        <w:bottom w:val="none" w:sz="0" w:space="0" w:color="auto"/>
        <w:right w:val="none" w:sz="0" w:space="0" w:color="auto"/>
      </w:divBdr>
    </w:div>
    <w:div w:id="1304119717">
      <w:bodyDiv w:val="1"/>
      <w:marLeft w:val="0"/>
      <w:marRight w:val="0"/>
      <w:marTop w:val="0"/>
      <w:marBottom w:val="0"/>
      <w:divBdr>
        <w:top w:val="none" w:sz="0" w:space="0" w:color="auto"/>
        <w:left w:val="none" w:sz="0" w:space="0" w:color="auto"/>
        <w:bottom w:val="none" w:sz="0" w:space="0" w:color="auto"/>
        <w:right w:val="none" w:sz="0" w:space="0" w:color="auto"/>
      </w:divBdr>
    </w:div>
    <w:div w:id="1315523410">
      <w:bodyDiv w:val="1"/>
      <w:marLeft w:val="0"/>
      <w:marRight w:val="0"/>
      <w:marTop w:val="0"/>
      <w:marBottom w:val="0"/>
      <w:divBdr>
        <w:top w:val="none" w:sz="0" w:space="0" w:color="auto"/>
        <w:left w:val="none" w:sz="0" w:space="0" w:color="auto"/>
        <w:bottom w:val="none" w:sz="0" w:space="0" w:color="auto"/>
        <w:right w:val="none" w:sz="0" w:space="0" w:color="auto"/>
      </w:divBdr>
    </w:div>
    <w:div w:id="1421751262">
      <w:bodyDiv w:val="1"/>
      <w:marLeft w:val="0"/>
      <w:marRight w:val="0"/>
      <w:marTop w:val="0"/>
      <w:marBottom w:val="0"/>
      <w:divBdr>
        <w:top w:val="none" w:sz="0" w:space="0" w:color="auto"/>
        <w:left w:val="none" w:sz="0" w:space="0" w:color="auto"/>
        <w:bottom w:val="none" w:sz="0" w:space="0" w:color="auto"/>
        <w:right w:val="none" w:sz="0" w:space="0" w:color="auto"/>
      </w:divBdr>
    </w:div>
    <w:div w:id="1592351046">
      <w:bodyDiv w:val="1"/>
      <w:marLeft w:val="0"/>
      <w:marRight w:val="0"/>
      <w:marTop w:val="0"/>
      <w:marBottom w:val="0"/>
      <w:divBdr>
        <w:top w:val="none" w:sz="0" w:space="0" w:color="auto"/>
        <w:left w:val="none" w:sz="0" w:space="0" w:color="auto"/>
        <w:bottom w:val="none" w:sz="0" w:space="0" w:color="auto"/>
        <w:right w:val="none" w:sz="0" w:space="0" w:color="auto"/>
      </w:divBdr>
    </w:div>
    <w:div w:id="1639531938">
      <w:bodyDiv w:val="1"/>
      <w:marLeft w:val="0"/>
      <w:marRight w:val="0"/>
      <w:marTop w:val="0"/>
      <w:marBottom w:val="0"/>
      <w:divBdr>
        <w:top w:val="none" w:sz="0" w:space="0" w:color="auto"/>
        <w:left w:val="none" w:sz="0" w:space="0" w:color="auto"/>
        <w:bottom w:val="none" w:sz="0" w:space="0" w:color="auto"/>
        <w:right w:val="none" w:sz="0" w:space="0" w:color="auto"/>
      </w:divBdr>
    </w:div>
    <w:div w:id="1786733589">
      <w:bodyDiv w:val="1"/>
      <w:marLeft w:val="0"/>
      <w:marRight w:val="0"/>
      <w:marTop w:val="0"/>
      <w:marBottom w:val="0"/>
      <w:divBdr>
        <w:top w:val="none" w:sz="0" w:space="0" w:color="auto"/>
        <w:left w:val="none" w:sz="0" w:space="0" w:color="auto"/>
        <w:bottom w:val="none" w:sz="0" w:space="0" w:color="auto"/>
        <w:right w:val="none" w:sz="0" w:space="0" w:color="auto"/>
      </w:divBdr>
    </w:div>
    <w:div w:id="1787775887">
      <w:bodyDiv w:val="1"/>
      <w:marLeft w:val="0"/>
      <w:marRight w:val="0"/>
      <w:marTop w:val="0"/>
      <w:marBottom w:val="0"/>
      <w:divBdr>
        <w:top w:val="none" w:sz="0" w:space="0" w:color="auto"/>
        <w:left w:val="none" w:sz="0" w:space="0" w:color="auto"/>
        <w:bottom w:val="none" w:sz="0" w:space="0" w:color="auto"/>
        <w:right w:val="none" w:sz="0" w:space="0" w:color="auto"/>
      </w:divBdr>
    </w:div>
    <w:div w:id="1862545907">
      <w:bodyDiv w:val="1"/>
      <w:marLeft w:val="0"/>
      <w:marRight w:val="0"/>
      <w:marTop w:val="0"/>
      <w:marBottom w:val="0"/>
      <w:divBdr>
        <w:top w:val="none" w:sz="0" w:space="0" w:color="auto"/>
        <w:left w:val="none" w:sz="0" w:space="0" w:color="auto"/>
        <w:bottom w:val="none" w:sz="0" w:space="0" w:color="auto"/>
        <w:right w:val="none" w:sz="0" w:space="0" w:color="auto"/>
      </w:divBdr>
    </w:div>
    <w:div w:id="1930262961">
      <w:bodyDiv w:val="1"/>
      <w:marLeft w:val="0"/>
      <w:marRight w:val="0"/>
      <w:marTop w:val="0"/>
      <w:marBottom w:val="0"/>
      <w:divBdr>
        <w:top w:val="none" w:sz="0" w:space="0" w:color="auto"/>
        <w:left w:val="none" w:sz="0" w:space="0" w:color="auto"/>
        <w:bottom w:val="none" w:sz="0" w:space="0" w:color="auto"/>
        <w:right w:val="none" w:sz="0" w:space="0" w:color="auto"/>
      </w:divBdr>
    </w:div>
    <w:div w:id="2087148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24</Pages>
  <Words>1267</Words>
  <Characters>7226</Characters>
  <Application>Microsoft Office Word</Application>
  <DocSecurity>0</DocSecurity>
  <Lines>60</Lines>
  <Paragraphs>16</Paragraphs>
  <ScaleCrop>false</ScaleCrop>
  <Company>Lenovo</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cwckun</dc:creator>
  <cp:lastModifiedBy>zhengyuqi</cp:lastModifiedBy>
  <cp:revision>228</cp:revision>
  <cp:lastPrinted>2024-04-24T01:31:00Z</cp:lastPrinted>
  <dcterms:created xsi:type="dcterms:W3CDTF">2020-10-24T08:12:00Z</dcterms:created>
  <dcterms:modified xsi:type="dcterms:W3CDTF">2024-04-24T01:31:00Z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