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D6" w:rsidRPr="005735B6" w:rsidRDefault="00F433B6" w:rsidP="00727662">
      <w:pPr>
        <w:jc w:val="center"/>
        <w:rPr>
          <w:rFonts w:asciiTheme="minorEastAsia" w:hAnsiTheme="minorEastAsia"/>
          <w:b/>
          <w:sz w:val="30"/>
          <w:szCs w:val="30"/>
        </w:rPr>
      </w:pPr>
      <w:r w:rsidRPr="00F433B6">
        <w:rPr>
          <w:rFonts w:asciiTheme="minorEastAsia" w:hAnsiTheme="minorEastAsia" w:hint="eastAsia"/>
          <w:b/>
          <w:sz w:val="36"/>
          <w:szCs w:val="36"/>
        </w:rPr>
        <w:t>“双循环新格局”</w:t>
      </w:r>
      <w:r w:rsidR="00201350">
        <w:rPr>
          <w:rFonts w:asciiTheme="minorEastAsia" w:hAnsiTheme="minorEastAsia" w:hint="eastAsia"/>
          <w:b/>
          <w:sz w:val="36"/>
          <w:szCs w:val="36"/>
        </w:rPr>
        <w:t>消费发展论坛</w:t>
      </w:r>
      <w:r w:rsidR="005873D6" w:rsidRPr="005735B6">
        <w:rPr>
          <w:rFonts w:asciiTheme="minorEastAsia" w:hAnsiTheme="minorEastAsia" w:hint="eastAsia"/>
          <w:b/>
          <w:sz w:val="30"/>
          <w:szCs w:val="30"/>
        </w:rPr>
        <w:t xml:space="preserve"> </w:t>
      </w:r>
    </w:p>
    <w:p w:rsidR="005735B6" w:rsidRPr="00F433B6" w:rsidRDefault="005735B6" w:rsidP="005735B6">
      <w:pPr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   </w:t>
      </w:r>
    </w:p>
    <w:p w:rsidR="005735B6" w:rsidRPr="005735B6" w:rsidRDefault="005735B6" w:rsidP="005735B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735B6">
        <w:rPr>
          <w:rFonts w:ascii="黑体" w:eastAsia="黑体" w:hAnsi="黑体" w:hint="eastAsia"/>
          <w:sz w:val="32"/>
          <w:szCs w:val="32"/>
        </w:rPr>
        <w:t>一、会议信息</w:t>
      </w:r>
    </w:p>
    <w:p w:rsidR="005735B6" w:rsidRPr="005735B6" w:rsidRDefault="005735B6" w:rsidP="005735B6">
      <w:pPr>
        <w:ind w:leftChars="304" w:left="2228" w:hangingChars="495" w:hanging="159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会议名称：</w:t>
      </w:r>
      <w:r w:rsidRPr="005735B6">
        <w:rPr>
          <w:rFonts w:ascii="仿宋" w:eastAsia="仿宋" w:hAnsi="仿宋" w:hint="eastAsia"/>
          <w:sz w:val="32"/>
          <w:szCs w:val="32"/>
        </w:rPr>
        <w:t>“双循环新格局”</w:t>
      </w:r>
      <w:r w:rsidR="00201350">
        <w:rPr>
          <w:rFonts w:ascii="仿宋" w:eastAsia="仿宋" w:hAnsi="仿宋" w:hint="eastAsia"/>
          <w:sz w:val="32"/>
          <w:szCs w:val="32"/>
        </w:rPr>
        <w:t>消费发展论坛</w:t>
      </w:r>
    </w:p>
    <w:p w:rsidR="005735B6" w:rsidRPr="005735B6" w:rsidRDefault="005735B6" w:rsidP="005735B6">
      <w:pPr>
        <w:ind w:leftChars="304" w:left="2228" w:hangingChars="495" w:hanging="159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会议时间：</w:t>
      </w:r>
      <w:r w:rsidRPr="005735B6">
        <w:rPr>
          <w:rFonts w:ascii="仿宋" w:eastAsia="仿宋" w:hAnsi="仿宋" w:hint="eastAsia"/>
          <w:sz w:val="32"/>
          <w:szCs w:val="32"/>
        </w:rPr>
        <w:t>9月9</w:t>
      </w:r>
      <w:r w:rsidR="00496A2B">
        <w:rPr>
          <w:rFonts w:ascii="仿宋" w:eastAsia="仿宋" w:hAnsi="仿宋" w:hint="eastAsia"/>
          <w:sz w:val="32"/>
          <w:szCs w:val="32"/>
        </w:rPr>
        <w:t>日（周四）16:00-18:</w:t>
      </w:r>
      <w:r w:rsidR="005445B1">
        <w:rPr>
          <w:rFonts w:ascii="仿宋" w:eastAsia="仿宋" w:hAnsi="仿宋" w:hint="eastAsia"/>
          <w:sz w:val="32"/>
          <w:szCs w:val="32"/>
        </w:rPr>
        <w:t>00</w:t>
      </w:r>
      <w:bookmarkStart w:id="0" w:name="_GoBack"/>
      <w:bookmarkEnd w:id="0"/>
    </w:p>
    <w:p w:rsidR="005735B6" w:rsidRPr="005735B6" w:rsidRDefault="005735B6" w:rsidP="005735B6">
      <w:pPr>
        <w:ind w:leftChars="304" w:left="2228" w:hangingChars="495" w:hanging="159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会议地点：</w:t>
      </w:r>
      <w:r w:rsidRPr="005735B6">
        <w:rPr>
          <w:rFonts w:ascii="仿宋" w:eastAsia="仿宋" w:hAnsi="仿宋" w:hint="eastAsia"/>
          <w:sz w:val="32"/>
          <w:szCs w:val="32"/>
        </w:rPr>
        <w:t>厦门国际会展酒店 海景会议室6</w:t>
      </w:r>
    </w:p>
    <w:p w:rsidR="00F433B6" w:rsidRPr="005735B6" w:rsidRDefault="005735B6" w:rsidP="005735B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735B6">
        <w:rPr>
          <w:rFonts w:ascii="黑体" w:eastAsia="黑体" w:hAnsi="黑体" w:hint="eastAsia"/>
          <w:sz w:val="32"/>
          <w:szCs w:val="32"/>
        </w:rPr>
        <w:t>二</w:t>
      </w:r>
      <w:r w:rsidR="008856A9" w:rsidRPr="005735B6">
        <w:rPr>
          <w:rFonts w:ascii="黑体" w:eastAsia="黑体" w:hAnsi="黑体" w:hint="eastAsia"/>
          <w:sz w:val="32"/>
          <w:szCs w:val="32"/>
        </w:rPr>
        <w:t>、组织机构</w:t>
      </w:r>
    </w:p>
    <w:p w:rsidR="008856A9" w:rsidRDefault="008856A9" w:rsidP="003201AF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3201AF">
        <w:rPr>
          <w:rFonts w:ascii="仿宋" w:eastAsia="仿宋" w:hAnsi="仿宋" w:hint="eastAsia"/>
          <w:b/>
          <w:sz w:val="32"/>
          <w:szCs w:val="32"/>
        </w:rPr>
        <w:t>主办单位：</w:t>
      </w:r>
      <w:r>
        <w:rPr>
          <w:rFonts w:ascii="仿宋" w:eastAsia="仿宋" w:hAnsi="仿宋" w:hint="eastAsia"/>
          <w:sz w:val="32"/>
          <w:szCs w:val="32"/>
        </w:rPr>
        <w:t>商务部投资促进事务局</w:t>
      </w:r>
    </w:p>
    <w:p w:rsidR="008856A9" w:rsidRDefault="008856A9" w:rsidP="003201AF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3201AF">
        <w:rPr>
          <w:rFonts w:ascii="仿宋" w:eastAsia="仿宋" w:hAnsi="仿宋" w:hint="eastAsia"/>
          <w:b/>
          <w:sz w:val="32"/>
          <w:szCs w:val="32"/>
        </w:rPr>
        <w:t>承办单位：</w:t>
      </w:r>
      <w:r>
        <w:rPr>
          <w:rFonts w:ascii="仿宋" w:eastAsia="仿宋" w:hAnsi="仿宋" w:hint="eastAsia"/>
          <w:sz w:val="32"/>
          <w:szCs w:val="32"/>
        </w:rPr>
        <w:t>免税视野国际合作平台（TR Outlook）</w:t>
      </w:r>
    </w:p>
    <w:p w:rsidR="008856A9" w:rsidRDefault="008856A9" w:rsidP="003201AF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3201AF">
        <w:rPr>
          <w:rFonts w:ascii="仿宋" w:eastAsia="仿宋" w:hAnsi="仿宋" w:hint="eastAsia"/>
          <w:b/>
          <w:sz w:val="32"/>
          <w:szCs w:val="32"/>
        </w:rPr>
        <w:t>支持单位：</w:t>
      </w:r>
      <w:r>
        <w:rPr>
          <w:rFonts w:ascii="仿宋" w:eastAsia="仿宋" w:hAnsi="仿宋" w:hint="eastAsia"/>
          <w:sz w:val="32"/>
          <w:szCs w:val="32"/>
        </w:rPr>
        <w:t>世界免税协会</w:t>
      </w:r>
    </w:p>
    <w:p w:rsidR="005735B6" w:rsidRDefault="008856A9" w:rsidP="005735B6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3201AF">
        <w:rPr>
          <w:rFonts w:ascii="仿宋" w:eastAsia="仿宋" w:hAnsi="仿宋" w:hint="eastAsia"/>
          <w:b/>
          <w:sz w:val="32"/>
          <w:szCs w:val="32"/>
        </w:rPr>
        <w:t>媒体支持：</w:t>
      </w:r>
      <w:r>
        <w:rPr>
          <w:rFonts w:ascii="仿宋" w:eastAsia="仿宋" w:hAnsi="仿宋" w:hint="eastAsia"/>
          <w:sz w:val="32"/>
          <w:szCs w:val="32"/>
        </w:rPr>
        <w:t>人民网</w:t>
      </w:r>
    </w:p>
    <w:p w:rsidR="008856A9" w:rsidRPr="005735B6" w:rsidRDefault="005735B6" w:rsidP="005735B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735B6">
        <w:rPr>
          <w:rFonts w:ascii="黑体" w:eastAsia="黑体" w:hAnsi="黑体" w:hint="eastAsia"/>
          <w:sz w:val="32"/>
          <w:szCs w:val="32"/>
        </w:rPr>
        <w:t>三</w:t>
      </w:r>
      <w:r w:rsidR="008856A9" w:rsidRPr="005735B6">
        <w:rPr>
          <w:rFonts w:ascii="黑体" w:eastAsia="黑体" w:hAnsi="黑体" w:hint="eastAsia"/>
          <w:sz w:val="32"/>
          <w:szCs w:val="32"/>
        </w:rPr>
        <w:t>、</w:t>
      </w:r>
      <w:r w:rsidRPr="005735B6">
        <w:rPr>
          <w:rFonts w:ascii="黑体" w:eastAsia="黑体" w:hAnsi="黑体" w:hint="eastAsia"/>
          <w:sz w:val="32"/>
          <w:szCs w:val="32"/>
        </w:rPr>
        <w:t>会议</w:t>
      </w:r>
      <w:r w:rsidR="008856A9" w:rsidRPr="005735B6">
        <w:rPr>
          <w:rFonts w:ascii="黑体" w:eastAsia="黑体" w:hAnsi="黑体" w:hint="eastAsia"/>
          <w:sz w:val="32"/>
          <w:szCs w:val="32"/>
        </w:rPr>
        <w:t>主题</w:t>
      </w:r>
    </w:p>
    <w:p w:rsidR="00F433B6" w:rsidRDefault="00F433B6" w:rsidP="00F433B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433B6">
        <w:rPr>
          <w:rFonts w:ascii="仿宋" w:eastAsia="仿宋" w:hAnsi="仿宋" w:hint="eastAsia"/>
          <w:sz w:val="32"/>
          <w:szCs w:val="32"/>
        </w:rPr>
        <w:t>聚焦扩大内需的战略基点，围绕消费升级、旅游零售等方向，联合境内外行业机构、协会及龙头企业、专业机构，解析消费新模式，探讨投资新机遇，推动畅通国内国际双循环。</w:t>
      </w:r>
    </w:p>
    <w:p w:rsidR="00F433B6" w:rsidRPr="005735B6" w:rsidRDefault="005735B6" w:rsidP="005735B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735B6">
        <w:rPr>
          <w:rFonts w:ascii="黑体" w:eastAsia="黑体" w:hAnsi="黑体" w:hint="eastAsia"/>
          <w:sz w:val="32"/>
          <w:szCs w:val="32"/>
        </w:rPr>
        <w:t>四</w:t>
      </w:r>
      <w:r w:rsidR="008856A9" w:rsidRPr="005735B6">
        <w:rPr>
          <w:rFonts w:ascii="黑体" w:eastAsia="黑体" w:hAnsi="黑体" w:hint="eastAsia"/>
          <w:sz w:val="32"/>
          <w:szCs w:val="32"/>
        </w:rPr>
        <w:t>、</w:t>
      </w:r>
      <w:r w:rsidRPr="005735B6">
        <w:rPr>
          <w:rFonts w:ascii="黑体" w:eastAsia="黑体" w:hAnsi="黑体" w:hint="eastAsia"/>
          <w:sz w:val="32"/>
          <w:szCs w:val="32"/>
        </w:rPr>
        <w:t>会议</w:t>
      </w:r>
      <w:r w:rsidR="00F433B6" w:rsidRPr="005735B6">
        <w:rPr>
          <w:rFonts w:ascii="黑体" w:eastAsia="黑体" w:hAnsi="黑体" w:hint="eastAsia"/>
          <w:sz w:val="32"/>
          <w:szCs w:val="32"/>
        </w:rPr>
        <w:t>议程</w:t>
      </w:r>
    </w:p>
    <w:tbl>
      <w:tblPr>
        <w:tblStyle w:val="a3"/>
        <w:tblW w:w="921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8856A9" w:rsidTr="00881CCB">
        <w:tc>
          <w:tcPr>
            <w:tcW w:w="2552" w:type="dxa"/>
            <w:vAlign w:val="center"/>
          </w:tcPr>
          <w:p w:rsidR="008856A9" w:rsidRDefault="00C921CA" w:rsidP="00881C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16:00-16:10</w:t>
            </w:r>
          </w:p>
          <w:p w:rsidR="00C921CA" w:rsidRDefault="00C921CA" w:rsidP="00881C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开场白、致辞</w:t>
            </w:r>
          </w:p>
        </w:tc>
        <w:tc>
          <w:tcPr>
            <w:tcW w:w="6662" w:type="dxa"/>
            <w:vAlign w:val="center"/>
          </w:tcPr>
          <w:p w:rsidR="00C921CA" w:rsidRDefault="008856A9" w:rsidP="00881C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商务部投资促进事务局</w:t>
            </w:r>
          </w:p>
        </w:tc>
      </w:tr>
      <w:tr w:rsidR="008856A9" w:rsidTr="00881CCB">
        <w:tc>
          <w:tcPr>
            <w:tcW w:w="2552" w:type="dxa"/>
            <w:vAlign w:val="center"/>
          </w:tcPr>
          <w:p w:rsidR="00C921CA" w:rsidRDefault="00C921CA" w:rsidP="008856A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16:10-16:</w:t>
            </w:r>
            <w:r w:rsidR="00D75388">
              <w:rPr>
                <w:rFonts w:ascii="仿宋" w:eastAsia="仿宋" w:hAnsi="仿宋" w:hint="eastAsia"/>
                <w:sz w:val="32"/>
                <w:szCs w:val="32"/>
              </w:rPr>
              <w:t>30</w:t>
            </w:r>
          </w:p>
          <w:p w:rsidR="008856A9" w:rsidRDefault="008856A9" w:rsidP="008856A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主旨演讲</w:t>
            </w:r>
          </w:p>
        </w:tc>
        <w:tc>
          <w:tcPr>
            <w:tcW w:w="6662" w:type="dxa"/>
          </w:tcPr>
          <w:p w:rsidR="008856A9" w:rsidRDefault="00D75388" w:rsidP="008856A9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1.</w:t>
            </w:r>
            <w:r w:rsidR="008856A9">
              <w:rPr>
                <w:rFonts w:ascii="仿宋" w:eastAsia="仿宋" w:hAnsi="仿宋" w:hint="eastAsia"/>
                <w:sz w:val="32"/>
                <w:szCs w:val="32"/>
              </w:rPr>
              <w:t>双循环下扩大内需与市场机遇</w:t>
            </w:r>
          </w:p>
          <w:p w:rsidR="005445B1" w:rsidRDefault="005445B1" w:rsidP="005445B1">
            <w:pPr>
              <w:ind w:left="1440" w:hangingChars="450" w:hanging="1440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—</w:t>
            </w:r>
            <w:r w:rsidRPr="005445B1">
              <w:rPr>
                <w:rFonts w:ascii="仿宋" w:eastAsia="仿宋" w:hAnsi="仿宋" w:hint="eastAsia"/>
                <w:sz w:val="32"/>
                <w:szCs w:val="32"/>
              </w:rPr>
              <w:t>李汉卿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D75388" w:rsidRPr="00D75388">
              <w:rPr>
                <w:rFonts w:ascii="仿宋" w:eastAsia="仿宋" w:hAnsi="仿宋" w:hint="eastAsia"/>
                <w:sz w:val="32"/>
                <w:szCs w:val="32"/>
              </w:rPr>
              <w:t>国务院</w:t>
            </w:r>
            <w:r w:rsidR="007F513C">
              <w:rPr>
                <w:rFonts w:ascii="仿宋" w:eastAsia="仿宋" w:hAnsi="仿宋" w:hint="eastAsia"/>
                <w:sz w:val="32"/>
                <w:szCs w:val="32"/>
              </w:rPr>
              <w:t>发展研究中心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市场所研究室副主任</w:t>
            </w:r>
            <w:r w:rsidR="00A4379B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  <w:p w:rsidR="00D75388" w:rsidRDefault="00D75388" w:rsidP="008856A9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2.</w:t>
            </w:r>
            <w:r w:rsidR="002155A2">
              <w:rPr>
                <w:rFonts w:ascii="仿宋" w:eastAsia="仿宋" w:hAnsi="仿宋" w:hint="eastAsia"/>
                <w:sz w:val="32"/>
                <w:szCs w:val="32"/>
              </w:rPr>
              <w:t>消费数字化发展与供应链</w:t>
            </w:r>
            <w:r w:rsidR="00E201D8">
              <w:rPr>
                <w:rFonts w:ascii="仿宋" w:eastAsia="仿宋" w:hAnsi="仿宋" w:hint="eastAsia"/>
                <w:sz w:val="32"/>
                <w:szCs w:val="32"/>
              </w:rPr>
              <w:t>转移战略</w:t>
            </w:r>
          </w:p>
          <w:p w:rsidR="00D75388" w:rsidRPr="008856A9" w:rsidRDefault="005445B1" w:rsidP="008856A9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—</w:t>
            </w:r>
            <w:r w:rsidR="0006470D">
              <w:rPr>
                <w:rFonts w:ascii="仿宋" w:eastAsia="仿宋" w:hAnsi="仿宋" w:hint="eastAsia"/>
                <w:sz w:val="32"/>
                <w:szCs w:val="32"/>
              </w:rPr>
              <w:t>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="0006470D">
              <w:rPr>
                <w:rFonts w:ascii="仿宋" w:eastAsia="仿宋" w:hAnsi="仿宋" w:hint="eastAsia"/>
                <w:sz w:val="32"/>
                <w:szCs w:val="32"/>
              </w:rPr>
              <w:t>慧 宜家采购及物流东南亚区总裁</w:t>
            </w:r>
          </w:p>
        </w:tc>
      </w:tr>
      <w:tr w:rsidR="008856A9" w:rsidTr="00881CCB">
        <w:tc>
          <w:tcPr>
            <w:tcW w:w="2552" w:type="dxa"/>
            <w:vAlign w:val="center"/>
          </w:tcPr>
          <w:p w:rsidR="00C921CA" w:rsidRDefault="00C921CA" w:rsidP="008856A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16:40-1</w:t>
            </w:r>
            <w:r w:rsidR="00B765A3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="00B765A3">
              <w:rPr>
                <w:rFonts w:ascii="仿宋" w:eastAsia="仿宋" w:hAnsi="仿宋" w:hint="eastAsia"/>
                <w:sz w:val="32"/>
                <w:szCs w:val="32"/>
              </w:rPr>
              <w:t>00</w:t>
            </w:r>
          </w:p>
          <w:p w:rsidR="008856A9" w:rsidRPr="008856A9" w:rsidRDefault="008856A9" w:rsidP="008856A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主题对话</w:t>
            </w:r>
          </w:p>
        </w:tc>
        <w:tc>
          <w:tcPr>
            <w:tcW w:w="6662" w:type="dxa"/>
          </w:tcPr>
          <w:p w:rsidR="008856A9" w:rsidRPr="008856A9" w:rsidRDefault="008856A9" w:rsidP="008856A9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 w:rsidRPr="008856A9">
              <w:rPr>
                <w:rFonts w:ascii="仿宋" w:eastAsia="仿宋" w:hAnsi="仿宋" w:hint="eastAsia"/>
                <w:b/>
                <w:sz w:val="32"/>
                <w:szCs w:val="32"/>
              </w:rPr>
              <w:t>（一）全球消费中心的变化及跨国品牌投资布局</w:t>
            </w:r>
          </w:p>
          <w:p w:rsidR="00201350" w:rsidRDefault="008856A9" w:rsidP="009711D1">
            <w:pPr>
              <w:rPr>
                <w:rFonts w:ascii="仿宋" w:eastAsia="仿宋" w:hAnsi="仿宋"/>
                <w:sz w:val="32"/>
                <w:szCs w:val="32"/>
              </w:rPr>
            </w:pPr>
            <w:r w:rsidRPr="008856A9">
              <w:rPr>
                <w:rFonts w:ascii="仿宋" w:eastAsia="仿宋" w:hAnsi="仿宋" w:hint="eastAsia"/>
                <w:sz w:val="32"/>
                <w:szCs w:val="32"/>
              </w:rPr>
              <w:t>嘉宾：</w:t>
            </w:r>
            <w:r w:rsidR="00201350">
              <w:rPr>
                <w:rFonts w:ascii="仿宋" w:eastAsia="仿宋" w:hAnsi="仿宋" w:hint="eastAsia"/>
                <w:sz w:val="32"/>
                <w:szCs w:val="32"/>
              </w:rPr>
              <w:t>Eva    爱特思集团大中华区总裁</w:t>
            </w:r>
          </w:p>
          <w:p w:rsidR="00573BAF" w:rsidRDefault="00A4379B" w:rsidP="00201350">
            <w:pPr>
              <w:ind w:firstLineChars="300" w:firstLine="9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王亭亭 </w:t>
            </w:r>
            <w:proofErr w:type="gramStart"/>
            <w:r w:rsidRPr="00A4379B">
              <w:rPr>
                <w:rFonts w:ascii="仿宋" w:eastAsia="仿宋" w:hAnsi="仿宋" w:hint="eastAsia"/>
                <w:sz w:val="32"/>
                <w:szCs w:val="32"/>
              </w:rPr>
              <w:t>迪</w:t>
            </w:r>
            <w:proofErr w:type="gramEnd"/>
            <w:r w:rsidRPr="00A4379B">
              <w:rPr>
                <w:rFonts w:ascii="仿宋" w:eastAsia="仿宋" w:hAnsi="仿宋" w:hint="eastAsia"/>
                <w:sz w:val="32"/>
                <w:szCs w:val="32"/>
              </w:rPr>
              <w:t>卡</w:t>
            </w:r>
            <w:proofErr w:type="gramStart"/>
            <w:r w:rsidRPr="00A4379B">
              <w:rPr>
                <w:rFonts w:ascii="仿宋" w:eastAsia="仿宋" w:hAnsi="仿宋" w:hint="eastAsia"/>
                <w:sz w:val="32"/>
                <w:szCs w:val="32"/>
              </w:rPr>
              <w:t>侬</w:t>
            </w:r>
            <w:proofErr w:type="gramEnd"/>
            <w:r w:rsidRPr="00A4379B">
              <w:rPr>
                <w:rFonts w:ascii="仿宋" w:eastAsia="仿宋" w:hAnsi="仿宋" w:hint="eastAsia"/>
                <w:sz w:val="32"/>
                <w:szCs w:val="32"/>
              </w:rPr>
              <w:t>中国区副总裁</w:t>
            </w:r>
          </w:p>
          <w:p w:rsidR="00573BAF" w:rsidRDefault="00573BAF" w:rsidP="00767894">
            <w:pPr>
              <w:ind w:left="2080" w:hangingChars="650" w:hanging="20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卫</w:t>
            </w:r>
            <w:r w:rsidR="00A4379B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华 施华洛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世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奇大中华区行政董事总</w:t>
            </w:r>
            <w:r w:rsidR="00A4379B">
              <w:rPr>
                <w:rFonts w:ascii="仿宋" w:eastAsia="仿宋" w:hAnsi="仿宋" w:hint="eastAsia"/>
                <w:sz w:val="32"/>
                <w:szCs w:val="32"/>
              </w:rPr>
              <w:t>经理</w:t>
            </w:r>
          </w:p>
          <w:p w:rsidR="008856A9" w:rsidRPr="008856A9" w:rsidRDefault="009711D1" w:rsidP="008856A9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（</w:t>
            </w:r>
            <w:r w:rsidR="00A4379B">
              <w:rPr>
                <w:rFonts w:ascii="仿宋" w:eastAsia="仿宋" w:hAnsi="仿宋" w:hint="eastAsia"/>
                <w:b/>
                <w:sz w:val="32"/>
                <w:szCs w:val="32"/>
              </w:rPr>
              <w:t>二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）</w:t>
            </w:r>
            <w:r w:rsidR="00115F04">
              <w:rPr>
                <w:rFonts w:ascii="仿宋" w:eastAsia="仿宋" w:hAnsi="仿宋" w:hint="eastAsia"/>
                <w:b/>
                <w:sz w:val="32"/>
                <w:szCs w:val="32"/>
              </w:rPr>
              <w:t>旅游零售与免税业拉动内需的市场潜力</w:t>
            </w:r>
          </w:p>
          <w:p w:rsidR="009711D1" w:rsidRPr="00201350" w:rsidRDefault="008856A9" w:rsidP="00573BAF">
            <w:pPr>
              <w:rPr>
                <w:rFonts w:ascii="仿宋" w:eastAsia="仿宋" w:hAnsi="仿宋"/>
                <w:sz w:val="32"/>
                <w:szCs w:val="32"/>
              </w:rPr>
            </w:pPr>
            <w:r w:rsidRPr="008856A9">
              <w:rPr>
                <w:rFonts w:ascii="仿宋" w:eastAsia="仿宋" w:hAnsi="仿宋" w:hint="eastAsia"/>
                <w:sz w:val="32"/>
                <w:szCs w:val="32"/>
              </w:rPr>
              <w:t>嘉宾</w:t>
            </w:r>
            <w:r w:rsidRPr="00201350">
              <w:rPr>
                <w:rFonts w:ascii="仿宋" w:eastAsia="仿宋" w:hAnsi="仿宋" w:hint="eastAsia"/>
                <w:sz w:val="32"/>
                <w:szCs w:val="32"/>
              </w:rPr>
              <w:t>：</w:t>
            </w:r>
            <w:r w:rsidR="00573BAF" w:rsidRPr="00201350">
              <w:rPr>
                <w:rFonts w:ascii="仿宋" w:eastAsia="仿宋" w:hAnsi="仿宋" w:hint="eastAsia"/>
                <w:sz w:val="32"/>
                <w:szCs w:val="32"/>
              </w:rPr>
              <w:t>高</w:t>
            </w:r>
            <w:r w:rsidR="00767894" w:rsidRPr="00201350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="00573BAF" w:rsidRPr="00201350">
              <w:rPr>
                <w:rFonts w:ascii="仿宋" w:eastAsia="仿宋" w:hAnsi="仿宋" w:hint="eastAsia"/>
                <w:sz w:val="32"/>
                <w:szCs w:val="32"/>
              </w:rPr>
              <w:t>慧 世界免税协会中国区首席代表</w:t>
            </w:r>
          </w:p>
          <w:p w:rsidR="00767894" w:rsidRDefault="00F8637D" w:rsidP="00767894">
            <w:pPr>
              <w:ind w:leftChars="456" w:left="1758" w:hangingChars="250" w:hanging="80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Maggie Wu</w:t>
            </w:r>
            <w:r w:rsidR="00767894" w:rsidRPr="00201350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雅诗兰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黛中国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旅游零售 COO</w:t>
            </w:r>
          </w:p>
          <w:p w:rsidR="00502412" w:rsidRPr="00502412" w:rsidRDefault="00573BAF" w:rsidP="00502412">
            <w:pPr>
              <w:rPr>
                <w:rFonts w:ascii="仿宋" w:eastAsia="仿宋" w:hAnsi="仿宋"/>
                <w:sz w:val="32"/>
                <w:szCs w:val="32"/>
              </w:rPr>
            </w:pPr>
            <w:r w:rsidRPr="00201350">
              <w:rPr>
                <w:rFonts w:ascii="仿宋" w:eastAsia="仿宋" w:hAnsi="仿宋" w:hint="eastAsia"/>
                <w:sz w:val="32"/>
                <w:szCs w:val="32"/>
              </w:rPr>
              <w:t xml:space="preserve">      </w:t>
            </w:r>
            <w:r w:rsidR="00502412" w:rsidRPr="00502412">
              <w:rPr>
                <w:rFonts w:ascii="仿宋" w:eastAsia="仿宋" w:hAnsi="仿宋" w:hint="eastAsia"/>
                <w:sz w:val="32"/>
                <w:szCs w:val="32"/>
              </w:rPr>
              <w:t xml:space="preserve">袁铮铮 </w:t>
            </w:r>
            <w:proofErr w:type="gramStart"/>
            <w:r w:rsidR="00502412" w:rsidRPr="00502412">
              <w:rPr>
                <w:rFonts w:ascii="仿宋" w:eastAsia="仿宋" w:hAnsi="仿宋" w:hint="eastAsia"/>
                <w:sz w:val="32"/>
                <w:szCs w:val="32"/>
              </w:rPr>
              <w:t>携程全球购事业</w:t>
            </w:r>
            <w:proofErr w:type="gramEnd"/>
            <w:r w:rsidR="00502412" w:rsidRPr="00502412">
              <w:rPr>
                <w:rFonts w:ascii="仿宋" w:eastAsia="仿宋" w:hAnsi="仿宋" w:hint="eastAsia"/>
                <w:sz w:val="32"/>
                <w:szCs w:val="32"/>
              </w:rPr>
              <w:t>部CEO</w:t>
            </w:r>
          </w:p>
          <w:p w:rsidR="00573BAF" w:rsidRPr="00573BAF" w:rsidRDefault="00502412" w:rsidP="00502412">
            <w:pPr>
              <w:ind w:firstLineChars="300" w:firstLine="960"/>
              <w:rPr>
                <w:rFonts w:ascii="仿宋" w:eastAsia="仿宋" w:hAnsi="仿宋"/>
                <w:sz w:val="32"/>
                <w:szCs w:val="32"/>
              </w:rPr>
            </w:pPr>
            <w:r w:rsidRPr="00502412">
              <w:rPr>
                <w:rFonts w:ascii="仿宋" w:eastAsia="仿宋" w:hAnsi="仿宋" w:hint="eastAsia"/>
                <w:sz w:val="32"/>
                <w:szCs w:val="32"/>
              </w:rPr>
              <w:t>王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502412">
              <w:rPr>
                <w:rFonts w:ascii="仿宋" w:eastAsia="仿宋" w:hAnsi="仿宋" w:hint="eastAsia"/>
                <w:sz w:val="32"/>
                <w:szCs w:val="32"/>
              </w:rPr>
              <w:t>猛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502412">
              <w:rPr>
                <w:rFonts w:ascii="仿宋" w:eastAsia="仿宋" w:hAnsi="仿宋" w:hint="eastAsia"/>
                <w:sz w:val="32"/>
                <w:szCs w:val="32"/>
              </w:rPr>
              <w:t>杰西卡的秘密 CEO</w:t>
            </w:r>
          </w:p>
        </w:tc>
      </w:tr>
      <w:tr w:rsidR="008856A9" w:rsidTr="00881CCB">
        <w:tc>
          <w:tcPr>
            <w:tcW w:w="9214" w:type="dxa"/>
            <w:gridSpan w:val="2"/>
          </w:tcPr>
          <w:p w:rsidR="008856A9" w:rsidRPr="008856A9" w:rsidRDefault="00C15328" w:rsidP="008856A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商务对接交流</w:t>
            </w:r>
          </w:p>
        </w:tc>
      </w:tr>
    </w:tbl>
    <w:p w:rsidR="00F433B6" w:rsidRPr="00F433B6" w:rsidRDefault="00F433B6">
      <w:pPr>
        <w:rPr>
          <w:rFonts w:ascii="仿宋" w:eastAsia="仿宋" w:hAnsi="仿宋"/>
          <w:sz w:val="32"/>
          <w:szCs w:val="32"/>
        </w:rPr>
      </w:pPr>
    </w:p>
    <w:sectPr w:rsidR="00F433B6" w:rsidRPr="00F43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B6"/>
    <w:rsid w:val="0006470D"/>
    <w:rsid w:val="00107942"/>
    <w:rsid w:val="00115F04"/>
    <w:rsid w:val="001B0045"/>
    <w:rsid w:val="001C415F"/>
    <w:rsid w:val="00201350"/>
    <w:rsid w:val="002155A2"/>
    <w:rsid w:val="0021581A"/>
    <w:rsid w:val="003201AF"/>
    <w:rsid w:val="00496A2B"/>
    <w:rsid w:val="004A4ECC"/>
    <w:rsid w:val="00502412"/>
    <w:rsid w:val="005445B1"/>
    <w:rsid w:val="005735B6"/>
    <w:rsid w:val="00573BAF"/>
    <w:rsid w:val="005873D6"/>
    <w:rsid w:val="00632CA7"/>
    <w:rsid w:val="00721370"/>
    <w:rsid w:val="00727662"/>
    <w:rsid w:val="00767894"/>
    <w:rsid w:val="007E4A8B"/>
    <w:rsid w:val="007F513C"/>
    <w:rsid w:val="00881CCB"/>
    <w:rsid w:val="008856A9"/>
    <w:rsid w:val="00907AA0"/>
    <w:rsid w:val="009711D1"/>
    <w:rsid w:val="00A4379B"/>
    <w:rsid w:val="00B765A3"/>
    <w:rsid w:val="00BC3574"/>
    <w:rsid w:val="00C00684"/>
    <w:rsid w:val="00C15328"/>
    <w:rsid w:val="00C45CC4"/>
    <w:rsid w:val="00C51122"/>
    <w:rsid w:val="00C921CA"/>
    <w:rsid w:val="00D14103"/>
    <w:rsid w:val="00D36E2C"/>
    <w:rsid w:val="00D75388"/>
    <w:rsid w:val="00E12D10"/>
    <w:rsid w:val="00E201D8"/>
    <w:rsid w:val="00F433B6"/>
    <w:rsid w:val="00F8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C357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C35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C357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C35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216-YY</dc:creator>
  <cp:lastModifiedBy>216-YY</cp:lastModifiedBy>
  <cp:revision>26</cp:revision>
  <cp:lastPrinted>2021-07-23T08:59:00Z</cp:lastPrinted>
  <dcterms:created xsi:type="dcterms:W3CDTF">2021-06-25T01:16:00Z</dcterms:created>
  <dcterms:modified xsi:type="dcterms:W3CDTF">2021-08-17T01:51:00Z</dcterms:modified>
</cp:coreProperties>
</file>