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F" w:rsidRPr="00420230" w:rsidRDefault="00526D8F" w:rsidP="00526D8F">
      <w:pPr>
        <w:tabs>
          <w:tab w:val="left" w:pos="720"/>
        </w:tabs>
        <w:adjustRightInd w:val="0"/>
        <w:ind w:right="18"/>
        <w:rPr>
          <w:rFonts w:ascii="Times New Roman" w:eastAsia="仿宋" w:hAnsi="Times New Roman" w:cs="Times New Roman"/>
          <w:b/>
          <w:sz w:val="28"/>
          <w:szCs w:val="28"/>
        </w:rPr>
      </w:pPr>
      <w:r w:rsidRPr="00420230">
        <w:rPr>
          <w:rFonts w:ascii="Times New Roman" w:eastAsia="仿宋" w:hAnsi="Times New Roman" w:cs="Times New Roman"/>
          <w:bCs/>
          <w:sz w:val="32"/>
          <w:szCs w:val="32"/>
        </w:rPr>
        <w:t>附件</w:t>
      </w:r>
      <w:r w:rsidRPr="00420230">
        <w:rPr>
          <w:rFonts w:ascii="Times New Roman" w:eastAsia="仿宋" w:hAnsi="Times New Roman" w:cs="Times New Roman" w:hint="eastAsia"/>
          <w:bCs/>
          <w:sz w:val="32"/>
          <w:szCs w:val="32"/>
        </w:rPr>
        <w:t>2</w:t>
      </w:r>
      <w:r w:rsidRPr="00420230">
        <w:rPr>
          <w:rFonts w:ascii="Times New Roman" w:eastAsia="仿宋" w:hAnsi="Times New Roman" w:cs="Times New Roman"/>
          <w:bCs/>
          <w:sz w:val="32"/>
          <w:szCs w:val="32"/>
        </w:rPr>
        <w:t>：</w:t>
      </w:r>
      <w:r w:rsidRPr="00420230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              </w:t>
      </w:r>
    </w:p>
    <w:p w:rsidR="00526D8F" w:rsidRPr="00E5672D" w:rsidRDefault="00526D8F" w:rsidP="00526D8F">
      <w:pPr>
        <w:tabs>
          <w:tab w:val="left" w:pos="720"/>
        </w:tabs>
        <w:adjustRightInd w:val="0"/>
        <w:ind w:right="18"/>
        <w:jc w:val="center"/>
        <w:rPr>
          <w:rFonts w:ascii="黑体" w:eastAsia="黑体" w:hAnsi="黑体" w:cs="Times New Roman"/>
          <w:sz w:val="32"/>
          <w:szCs w:val="32"/>
        </w:rPr>
      </w:pPr>
      <w:r w:rsidRPr="00E5672D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E5672D">
        <w:rPr>
          <w:rFonts w:ascii="黑体" w:eastAsia="黑体" w:hAnsi="黑体" w:cs="Times New Roman" w:hint="eastAsia"/>
          <w:sz w:val="32"/>
          <w:szCs w:val="32"/>
        </w:rPr>
        <w:t>届中国开发区创新发展大会</w:t>
      </w:r>
      <w:r>
        <w:rPr>
          <w:rFonts w:ascii="黑体" w:eastAsia="黑体" w:hAnsi="黑体" w:cs="Times New Roman" w:hint="eastAsia"/>
          <w:sz w:val="32"/>
          <w:szCs w:val="32"/>
        </w:rPr>
        <w:t>（CDI）</w:t>
      </w:r>
    </w:p>
    <w:p w:rsidR="00526D8F" w:rsidRPr="00E5672D" w:rsidRDefault="00526D8F" w:rsidP="00526D8F">
      <w:pPr>
        <w:tabs>
          <w:tab w:val="left" w:pos="720"/>
        </w:tabs>
        <w:adjustRightInd w:val="0"/>
        <w:ind w:right="18"/>
        <w:jc w:val="center"/>
        <w:rPr>
          <w:rFonts w:ascii="黑体" w:eastAsia="黑体" w:hAnsi="黑体" w:cs="Times New Roman"/>
          <w:sz w:val="32"/>
          <w:szCs w:val="32"/>
        </w:rPr>
      </w:pPr>
      <w:r w:rsidRPr="00E5672D">
        <w:rPr>
          <w:rFonts w:ascii="黑体" w:eastAsia="黑体" w:hAnsi="黑体" w:cs="Times New Roman" w:hint="eastAsia"/>
          <w:sz w:val="32"/>
          <w:szCs w:val="32"/>
        </w:rPr>
        <w:t>参会报名回执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60"/>
        <w:gridCol w:w="1559"/>
        <w:gridCol w:w="2126"/>
      </w:tblGrid>
      <w:tr w:rsidR="00526D8F" w:rsidRPr="0089122D" w:rsidTr="00694A9B">
        <w:trPr>
          <w:trHeight w:val="8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ind w:left="240" w:hangingChars="100" w:hanging="240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参会单位名称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对接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姓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1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1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、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参会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报名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职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 </w:t>
            </w:r>
            <w:proofErr w:type="gramStart"/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电话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/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电子邮箱</w:t>
            </w:r>
          </w:p>
        </w:tc>
      </w:tr>
      <w:tr w:rsidR="00526D8F" w:rsidRPr="0089122D" w:rsidTr="00694A9B">
        <w:trPr>
          <w:trHeight w:val="92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68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2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、宣传推广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说明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意向对接</w:t>
            </w: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开发区招商推广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具体合作形式、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费用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等请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与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组委会联系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宣传展位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开发区专场定制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中国开发区招商直播间</w:t>
            </w:r>
          </w:p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（线上）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526D8F" w:rsidRPr="0089122D" w:rsidTr="00694A9B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Pr="0089122D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其他宣传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8F" w:rsidRDefault="00526D8F" w:rsidP="00694A9B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</w:tbl>
    <w:p w:rsidR="00526D8F" w:rsidRPr="00227ABB" w:rsidRDefault="00526D8F" w:rsidP="00526D8F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</w:p>
    <w:p w:rsidR="00526D8F" w:rsidRPr="00227ABB" w:rsidRDefault="00526D8F" w:rsidP="00526D8F">
      <w:pPr>
        <w:spacing w:line="500" w:lineRule="exac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/>
          <w:bCs/>
          <w:sz w:val="28"/>
          <w:szCs w:val="28"/>
        </w:rPr>
        <w:t>本届大会不收取会务费，如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有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预定食宿、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宣传推广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投资促进对接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等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需求，请与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大会组委会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联系。</w:t>
      </w:r>
    </w:p>
    <w:p w:rsidR="00526D8F" w:rsidRPr="00227ABB" w:rsidRDefault="00526D8F" w:rsidP="00526D8F">
      <w:pPr>
        <w:spacing w:line="500" w:lineRule="exac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lastRenderedPageBreak/>
        <w:t>大会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组委会联系人和联系方式：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参会报名：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联系人：王昆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            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联系人：王晨曦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010-64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404542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     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021-6233132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3-8031</w:t>
      </w:r>
    </w:p>
    <w:p w:rsidR="00526D8F" w:rsidRPr="00227ABB" w:rsidRDefault="00526D8F" w:rsidP="00526D8F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hyperlink r:id="rId5" w:history="1">
        <w:r w:rsidRPr="00227ABB">
          <w:rPr>
            <w:rFonts w:ascii="Times New Roman" w:eastAsia="仿宋" w:hAnsi="Times New Roman"/>
            <w:sz w:val="28"/>
            <w:szCs w:val="28"/>
          </w:rPr>
          <w:t>wang</w:t>
        </w:r>
        <w:r w:rsidRPr="00227ABB">
          <w:rPr>
            <w:rFonts w:ascii="Times New Roman" w:eastAsia="仿宋" w:hAnsi="Times New Roman" w:hint="eastAsia"/>
            <w:sz w:val="28"/>
            <w:szCs w:val="28"/>
          </w:rPr>
          <w:t>kun</w:t>
        </w:r>
        <w:r w:rsidRPr="00227ABB">
          <w:rPr>
            <w:rFonts w:ascii="Times New Roman" w:eastAsia="仿宋" w:hAnsi="Times New Roman"/>
            <w:sz w:val="28"/>
            <w:szCs w:val="28"/>
          </w:rPr>
          <w:t>@fdi.gov.cn</w:t>
        </w:r>
      </w:hyperlink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marcow.wang@shlytc.com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合作对接：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联系人：王晨</w:t>
      </w:r>
    </w:p>
    <w:p w:rsidR="00526D8F" w:rsidRPr="00227ABB" w:rsidRDefault="00526D8F" w:rsidP="00526D8F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话：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021-62331325/13917018380</w:t>
      </w:r>
    </w:p>
    <w:p w:rsidR="00526D8F" w:rsidRPr="00227ABB" w:rsidRDefault="00526D8F" w:rsidP="00526D8F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fiona.wang@shlytc.com </w:t>
      </w:r>
    </w:p>
    <w:p w:rsidR="00526D8F" w:rsidRPr="00227ABB" w:rsidRDefault="00526D8F" w:rsidP="00526D8F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:rsidR="00526D8F" w:rsidRPr="00227ABB" w:rsidRDefault="00526D8F" w:rsidP="00526D8F">
      <w:pPr>
        <w:spacing w:line="360" w:lineRule="auto"/>
        <w:ind w:right="880"/>
        <w:rPr>
          <w:rFonts w:ascii="Times New Roman" w:eastAsia="仿宋" w:hAnsi="Times New Roman" w:cs="Times New Roman"/>
          <w:bCs/>
          <w:sz w:val="28"/>
          <w:szCs w:val="28"/>
        </w:rPr>
      </w:pPr>
    </w:p>
    <w:p w:rsidR="004743E1" w:rsidRPr="00526D8F" w:rsidRDefault="004743E1">
      <w:bookmarkStart w:id="0" w:name="_GoBack"/>
      <w:bookmarkEnd w:id="0"/>
    </w:p>
    <w:sectPr w:rsidR="004743E1" w:rsidRPr="00526D8F" w:rsidSect="00C55704">
      <w:pgSz w:w="11906" w:h="16838"/>
      <w:pgMar w:top="1814" w:right="1797" w:bottom="187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E"/>
    <w:rsid w:val="004743E1"/>
    <w:rsid w:val="00526D8F"/>
    <w:rsid w:val="005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kun@fdi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王昆</dc:creator>
  <cp:keywords/>
  <dc:description/>
  <cp:lastModifiedBy>王昆</cp:lastModifiedBy>
  <cp:revision>2</cp:revision>
  <dcterms:created xsi:type="dcterms:W3CDTF">2020-08-31T06:17:00Z</dcterms:created>
  <dcterms:modified xsi:type="dcterms:W3CDTF">2020-08-31T06:17:00Z</dcterms:modified>
</cp:coreProperties>
</file>