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19A" w:rsidRDefault="002103CF">
      <w:pPr>
        <w:spacing w:line="288" w:lineRule="auto"/>
        <w:jc w:val="center"/>
        <w:rPr>
          <w:rFonts w:ascii="Times New Roman" w:eastAsia="楷体" w:hAnsi="楷体" w:cs="Times New Roman"/>
          <w:b/>
          <w:sz w:val="24"/>
        </w:rPr>
      </w:pPr>
      <w:r>
        <w:rPr>
          <w:rFonts w:ascii="Times New Roman" w:eastAsia="楷体" w:hAnsi="楷体" w:cs="Times New Roman"/>
          <w:b/>
          <w:noProof/>
          <w:sz w:val="24"/>
        </w:rPr>
        <w:drawing>
          <wp:anchor distT="0" distB="0" distL="0" distR="0" simplePos="0" relativeHeight="251659264" behindDoc="0" locked="0" layoutInCell="1" allowOverlap="1">
            <wp:simplePos x="0" y="0"/>
            <wp:positionH relativeFrom="column">
              <wp:posOffset>2298700</wp:posOffset>
            </wp:positionH>
            <wp:positionV relativeFrom="paragraph">
              <wp:posOffset>189230</wp:posOffset>
            </wp:positionV>
            <wp:extent cx="633095" cy="612140"/>
            <wp:effectExtent l="19050" t="0" r="0" b="0"/>
            <wp:wrapTopAndBottom/>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7" cstate="print"/>
                    <a:srcRect/>
                    <a:stretch>
                      <a:fillRect/>
                    </a:stretch>
                  </pic:blipFill>
                  <pic:spPr>
                    <a:xfrm>
                      <a:off x="0" y="0"/>
                      <a:ext cx="633095" cy="612140"/>
                    </a:xfrm>
                    <a:prstGeom prst="rect">
                      <a:avLst/>
                    </a:prstGeom>
                    <a:ln>
                      <a:noFill/>
                    </a:ln>
                  </pic:spPr>
                </pic:pic>
              </a:graphicData>
            </a:graphic>
          </wp:anchor>
        </w:drawing>
      </w:r>
      <w:r>
        <w:rPr>
          <w:rFonts w:ascii="Times New Roman" w:eastAsia="楷体" w:hAnsi="楷体" w:cs="Times New Roman"/>
          <w:b/>
          <w:sz w:val="24"/>
        </w:rPr>
        <w:t>第</w:t>
      </w:r>
      <w:r>
        <w:rPr>
          <w:rFonts w:ascii="Times New Roman" w:eastAsia="楷体" w:hAnsi="楷体" w:cs="Times New Roman" w:hint="eastAsia"/>
          <w:b/>
          <w:sz w:val="24"/>
        </w:rPr>
        <w:t>四</w:t>
      </w:r>
      <w:r>
        <w:rPr>
          <w:rFonts w:ascii="Times New Roman" w:eastAsia="楷体" w:hAnsi="楷体" w:cs="Times New Roman"/>
          <w:b/>
          <w:sz w:val="24"/>
        </w:rPr>
        <w:t>届中德汽车大会</w:t>
      </w:r>
      <w:r w:rsidR="00E3419A">
        <w:rPr>
          <w:rFonts w:ascii="Times New Roman" w:eastAsia="楷体" w:hAnsi="楷体" w:cs="Times New Roman" w:hint="eastAsia"/>
          <w:b/>
          <w:sz w:val="24"/>
        </w:rPr>
        <w:t>（长沙）方案</w:t>
      </w:r>
    </w:p>
    <w:p w:rsidR="00FF3C92" w:rsidRPr="00E3419A" w:rsidRDefault="00E3419A">
      <w:pPr>
        <w:spacing w:line="288" w:lineRule="auto"/>
        <w:jc w:val="center"/>
        <w:rPr>
          <w:rFonts w:ascii="Times New Roman" w:eastAsia="楷体" w:hAnsi="楷体" w:cs="Times New Roman"/>
          <w:sz w:val="24"/>
        </w:rPr>
      </w:pPr>
      <w:r w:rsidRPr="00E3419A">
        <w:rPr>
          <w:rFonts w:ascii="Times New Roman" w:eastAsia="楷体" w:hAnsi="楷体" w:cs="Times New Roman"/>
          <w:sz w:val="24"/>
        </w:rPr>
        <w:t>（</w:t>
      </w:r>
      <w:r w:rsidRPr="00E3419A">
        <w:rPr>
          <w:rFonts w:ascii="Times New Roman" w:eastAsia="楷体" w:hAnsi="楷体" w:cs="Times New Roman" w:hint="eastAsia"/>
          <w:sz w:val="24"/>
        </w:rPr>
        <w:t>暂定</w:t>
      </w:r>
      <w:r w:rsidRPr="00E3419A">
        <w:rPr>
          <w:rFonts w:ascii="Times New Roman" w:eastAsia="楷体" w:hAnsi="楷体" w:cs="Times New Roman"/>
          <w:sz w:val="24"/>
        </w:rPr>
        <w:t>）</w:t>
      </w:r>
    </w:p>
    <w:p w:rsidR="00FF3C92" w:rsidRDefault="00FF3C92">
      <w:pPr>
        <w:spacing w:line="288" w:lineRule="auto"/>
        <w:ind w:firstLineChars="200" w:firstLine="480"/>
        <w:rPr>
          <w:rFonts w:ascii="Times New Roman" w:eastAsia="楷体" w:hAnsi="楷体" w:cs="Times New Roman"/>
          <w:sz w:val="24"/>
        </w:rPr>
      </w:pPr>
    </w:p>
    <w:p w:rsidR="00FF3C92" w:rsidRDefault="002103CF">
      <w:pPr>
        <w:spacing w:line="288" w:lineRule="auto"/>
        <w:ind w:firstLineChars="200" w:firstLine="480"/>
        <w:rPr>
          <w:rFonts w:ascii="Times New Roman" w:eastAsia="楷体" w:hAnsi="楷体" w:cs="Times New Roman"/>
          <w:kern w:val="0"/>
          <w:sz w:val="24"/>
        </w:rPr>
      </w:pPr>
      <w:r>
        <w:rPr>
          <w:rFonts w:ascii="Times New Roman" w:eastAsia="楷体" w:hAnsi="楷体" w:cs="Times New Roman" w:hint="eastAsia"/>
          <w:kern w:val="0"/>
          <w:sz w:val="24"/>
        </w:rPr>
        <w:t>全球汽车产业正处于深度转型期，一方面，电动化、智能化、网联化和共享化发展进程加快；另一方面，汽车市场增长放缓，中国和德国两个全球汽车大国的汽车发展进入结构调整期。在这个背景下，精准分析与把握中国和德国汽车行业发展变革新趋势，沟通双方战略，挖掘合作机遇，探讨当前及今后中国和德国汽车产业如何实现升级版深度合作、实现新时代共赢发展尤为重要。中德汽车大会目前已经成功举办三届，大会有效整合了中德两国汽车行业的专业资源，搭建起两国企业间的务实交流平台，为地方汽车产业集群的发展提供有益经验，进一步助</w:t>
      </w:r>
      <w:proofErr w:type="gramStart"/>
      <w:r>
        <w:rPr>
          <w:rFonts w:ascii="Times New Roman" w:eastAsia="楷体" w:hAnsi="楷体" w:cs="Times New Roman" w:hint="eastAsia"/>
          <w:kern w:val="0"/>
          <w:sz w:val="24"/>
        </w:rPr>
        <w:t>推两国</w:t>
      </w:r>
      <w:proofErr w:type="gramEnd"/>
      <w:r>
        <w:rPr>
          <w:rFonts w:ascii="Times New Roman" w:eastAsia="楷体" w:hAnsi="楷体" w:cs="Times New Roman" w:hint="eastAsia"/>
          <w:kern w:val="0"/>
          <w:sz w:val="24"/>
        </w:rPr>
        <w:t>汽车产业升级。在过去举办三届中德汽车大会的基础上，</w:t>
      </w:r>
      <w:r>
        <w:rPr>
          <w:rFonts w:ascii="Times New Roman" w:eastAsia="楷体" w:hAnsi="楷体" w:cs="Times New Roman" w:hint="eastAsia"/>
          <w:kern w:val="0"/>
          <w:sz w:val="24"/>
        </w:rPr>
        <w:t>2020</w:t>
      </w:r>
      <w:r>
        <w:rPr>
          <w:rFonts w:ascii="Times New Roman" w:eastAsia="楷体" w:hAnsi="楷体" w:cs="Times New Roman" w:hint="eastAsia"/>
          <w:kern w:val="0"/>
          <w:sz w:val="24"/>
        </w:rPr>
        <w:t>中德汽车大会将围绕“深度融合升级版，协作共赢新机遇”为主题，探讨中德合作战略、模式与机遇。</w:t>
      </w:r>
    </w:p>
    <w:p w:rsidR="00FF3C92" w:rsidRDefault="00FF3C92">
      <w:pPr>
        <w:spacing w:line="288" w:lineRule="auto"/>
        <w:jc w:val="center"/>
        <w:rPr>
          <w:rFonts w:ascii="Times New Roman" w:eastAsia="楷体" w:hAnsi="Times New Roman" w:cs="Times New Roman"/>
          <w:sz w:val="30"/>
          <w:szCs w:val="30"/>
        </w:rPr>
      </w:pPr>
    </w:p>
    <w:tbl>
      <w:tblPr>
        <w:tblStyle w:val="a6"/>
        <w:tblW w:w="8755" w:type="dxa"/>
        <w:tblLayout w:type="fixed"/>
        <w:tblLook w:val="04A0" w:firstRow="1" w:lastRow="0" w:firstColumn="1" w:lastColumn="0" w:noHBand="0" w:noVBand="1"/>
      </w:tblPr>
      <w:tblGrid>
        <w:gridCol w:w="1803"/>
        <w:gridCol w:w="6952"/>
      </w:tblGrid>
      <w:tr w:rsidR="00FF3C92">
        <w:trPr>
          <w:trHeight w:val="90"/>
        </w:trPr>
        <w:tc>
          <w:tcPr>
            <w:tcW w:w="1803" w:type="dxa"/>
            <w:tcBorders>
              <w:top w:val="single" w:sz="4" w:space="0" w:color="auto"/>
              <w:left w:val="single" w:sz="4" w:space="0" w:color="auto"/>
              <w:bottom w:val="single" w:sz="4" w:space="0" w:color="auto"/>
              <w:right w:val="single" w:sz="4" w:space="0" w:color="auto"/>
            </w:tcBorders>
            <w:shd w:val="clear" w:color="auto" w:fill="auto"/>
          </w:tcPr>
          <w:p w:rsidR="00FF3C92" w:rsidRDefault="002103CF">
            <w:pPr>
              <w:spacing w:line="288" w:lineRule="auto"/>
              <w:rPr>
                <w:rFonts w:ascii="Times New Roman" w:eastAsia="楷体" w:hAnsi="Times New Roman" w:cs="Times New Roman"/>
                <w:kern w:val="0"/>
                <w:sz w:val="24"/>
              </w:rPr>
            </w:pPr>
            <w:r>
              <w:rPr>
                <w:rFonts w:ascii="Times New Roman" w:eastAsia="楷体" w:hAnsi="Times New Roman" w:cs="Times New Roman"/>
                <w:kern w:val="0"/>
                <w:sz w:val="24"/>
              </w:rPr>
              <w:t>1.</w:t>
            </w:r>
            <w:r>
              <w:rPr>
                <w:rFonts w:ascii="Times New Roman" w:eastAsia="楷体" w:hAnsi="楷体" w:cs="Times New Roman"/>
                <w:kern w:val="0"/>
                <w:sz w:val="24"/>
              </w:rPr>
              <w:t>主办方：</w:t>
            </w:r>
          </w:p>
        </w:tc>
        <w:tc>
          <w:tcPr>
            <w:tcW w:w="6952" w:type="dxa"/>
            <w:tcBorders>
              <w:top w:val="single" w:sz="4" w:space="0" w:color="auto"/>
              <w:left w:val="single" w:sz="4" w:space="0" w:color="auto"/>
              <w:bottom w:val="single" w:sz="4" w:space="0" w:color="auto"/>
              <w:right w:val="single" w:sz="4" w:space="0" w:color="auto"/>
            </w:tcBorders>
            <w:shd w:val="clear" w:color="auto" w:fill="auto"/>
            <w:vAlign w:val="center"/>
          </w:tcPr>
          <w:p w:rsidR="00FF3C92" w:rsidRDefault="002103CF">
            <w:pPr>
              <w:spacing w:line="288" w:lineRule="auto"/>
              <w:rPr>
                <w:rFonts w:ascii="Times New Roman" w:eastAsia="楷体" w:hAnsi="楷体" w:cs="Times New Roman"/>
                <w:kern w:val="0"/>
                <w:sz w:val="24"/>
              </w:rPr>
            </w:pPr>
            <w:r>
              <w:rPr>
                <w:rFonts w:ascii="Times New Roman" w:eastAsia="楷体" w:hAnsi="楷体" w:cs="Times New Roman" w:hint="eastAsia"/>
                <w:kern w:val="0"/>
                <w:sz w:val="24"/>
              </w:rPr>
              <w:t>中国</w:t>
            </w:r>
            <w:r>
              <w:rPr>
                <w:rFonts w:ascii="Times New Roman" w:eastAsia="楷体" w:hAnsi="楷体" w:cs="Times New Roman"/>
                <w:kern w:val="0"/>
                <w:sz w:val="24"/>
              </w:rPr>
              <w:t>商务部投资促进事务局</w:t>
            </w:r>
          </w:p>
          <w:p w:rsidR="00FF3C92" w:rsidRDefault="002103CF">
            <w:pPr>
              <w:spacing w:line="288" w:lineRule="auto"/>
              <w:rPr>
                <w:rFonts w:ascii="Times New Roman" w:eastAsia="楷体" w:hAnsi="楷体" w:cs="Times New Roman"/>
                <w:kern w:val="0"/>
                <w:sz w:val="24"/>
              </w:rPr>
            </w:pPr>
            <w:r>
              <w:rPr>
                <w:rFonts w:ascii="Times New Roman" w:eastAsia="楷体" w:hAnsi="楷体" w:cs="Times New Roman" w:hint="eastAsia"/>
                <w:kern w:val="0"/>
                <w:sz w:val="24"/>
              </w:rPr>
              <w:t>长沙市人民</w:t>
            </w:r>
            <w:r>
              <w:rPr>
                <w:rFonts w:ascii="Times New Roman" w:eastAsia="楷体" w:hAnsi="楷体" w:cs="Times New Roman"/>
                <w:kern w:val="0"/>
                <w:sz w:val="24"/>
              </w:rPr>
              <w:t>政府</w:t>
            </w:r>
          </w:p>
        </w:tc>
      </w:tr>
      <w:tr w:rsidR="00FF3C92">
        <w:tc>
          <w:tcPr>
            <w:tcW w:w="1803" w:type="dxa"/>
            <w:tcBorders>
              <w:top w:val="single" w:sz="4" w:space="0" w:color="auto"/>
              <w:left w:val="single" w:sz="4" w:space="0" w:color="auto"/>
              <w:bottom w:val="single" w:sz="4" w:space="0" w:color="auto"/>
              <w:right w:val="single" w:sz="4" w:space="0" w:color="auto"/>
            </w:tcBorders>
            <w:shd w:val="clear" w:color="auto" w:fill="auto"/>
          </w:tcPr>
          <w:p w:rsidR="00FF3C92" w:rsidRDefault="002103CF">
            <w:pPr>
              <w:spacing w:line="288" w:lineRule="auto"/>
              <w:rPr>
                <w:rFonts w:ascii="Times New Roman" w:eastAsia="楷体" w:hAnsi="Times New Roman" w:cs="Times New Roman"/>
                <w:kern w:val="0"/>
                <w:sz w:val="24"/>
              </w:rPr>
            </w:pPr>
            <w:r>
              <w:rPr>
                <w:rFonts w:ascii="Times New Roman" w:eastAsia="楷体" w:hAnsi="Times New Roman" w:cs="Times New Roman"/>
                <w:kern w:val="0"/>
                <w:sz w:val="24"/>
              </w:rPr>
              <w:t>2.</w:t>
            </w:r>
            <w:r>
              <w:rPr>
                <w:rFonts w:ascii="Times New Roman" w:eastAsia="楷体" w:hAnsi="楷体" w:cs="Times New Roman"/>
                <w:kern w:val="0"/>
                <w:sz w:val="24"/>
              </w:rPr>
              <w:t>联合主办方：</w:t>
            </w:r>
          </w:p>
        </w:tc>
        <w:tc>
          <w:tcPr>
            <w:tcW w:w="6952" w:type="dxa"/>
            <w:tcBorders>
              <w:top w:val="single" w:sz="4" w:space="0" w:color="auto"/>
              <w:left w:val="single" w:sz="4" w:space="0" w:color="auto"/>
              <w:bottom w:val="single" w:sz="4" w:space="0" w:color="auto"/>
              <w:right w:val="single" w:sz="4" w:space="0" w:color="auto"/>
            </w:tcBorders>
            <w:shd w:val="clear" w:color="auto" w:fill="auto"/>
          </w:tcPr>
          <w:p w:rsidR="00F06444" w:rsidRDefault="00F06444" w:rsidP="00F06444">
            <w:pPr>
              <w:spacing w:line="288" w:lineRule="auto"/>
              <w:rPr>
                <w:rFonts w:ascii="Times New Roman" w:eastAsia="楷体" w:hAnsi="楷体" w:cs="Times New Roman"/>
                <w:kern w:val="0"/>
                <w:sz w:val="24"/>
              </w:rPr>
            </w:pPr>
            <w:r w:rsidRPr="00DF3777">
              <w:rPr>
                <w:rFonts w:ascii="Times New Roman" w:eastAsia="楷体" w:hAnsi="楷体" w:cs="Times New Roman" w:hint="eastAsia"/>
                <w:kern w:val="0"/>
                <w:sz w:val="24"/>
              </w:rPr>
              <w:t>德国因戈尔斯塔特市</w:t>
            </w:r>
          </w:p>
          <w:p w:rsidR="00F06444" w:rsidRDefault="00F06444" w:rsidP="00F06444">
            <w:pPr>
              <w:spacing w:line="288" w:lineRule="auto"/>
              <w:rPr>
                <w:rFonts w:ascii="Times New Roman" w:eastAsia="楷体" w:hAnsi="Times New Roman" w:cs="Times New Roman"/>
                <w:kern w:val="0"/>
                <w:sz w:val="24"/>
              </w:rPr>
            </w:pPr>
            <w:r>
              <w:rPr>
                <w:rFonts w:ascii="Times New Roman" w:eastAsia="楷体" w:hAnsi="楷体" w:cs="Times New Roman"/>
                <w:kern w:val="0"/>
                <w:sz w:val="24"/>
              </w:rPr>
              <w:t>德国北威州汽车产业集群</w:t>
            </w:r>
          </w:p>
          <w:p w:rsidR="00F06444" w:rsidRDefault="00F06444" w:rsidP="00F06444">
            <w:pPr>
              <w:spacing w:line="288" w:lineRule="auto"/>
              <w:rPr>
                <w:rFonts w:ascii="Times New Roman" w:eastAsia="楷体" w:hAnsi="Times New Roman" w:cs="Times New Roman"/>
                <w:kern w:val="0"/>
                <w:sz w:val="24"/>
              </w:rPr>
            </w:pPr>
            <w:r>
              <w:rPr>
                <w:rFonts w:ascii="Times New Roman" w:eastAsia="楷体" w:hAnsi="楷体" w:cs="Times New Roman"/>
                <w:kern w:val="0"/>
                <w:sz w:val="24"/>
              </w:rPr>
              <w:t>德国</w:t>
            </w:r>
            <w:r w:rsidRPr="00DF3777">
              <w:rPr>
                <w:rFonts w:ascii="Times New Roman" w:eastAsia="楷体" w:hAnsi="楷体" w:cs="Times New Roman" w:hint="eastAsia"/>
                <w:kern w:val="0"/>
                <w:sz w:val="24"/>
              </w:rPr>
              <w:t>下萨克森州汽车产业集群</w:t>
            </w:r>
          </w:p>
          <w:p w:rsidR="00F06444" w:rsidRDefault="00F06444" w:rsidP="00F06444">
            <w:pPr>
              <w:spacing w:line="288" w:lineRule="auto"/>
              <w:rPr>
                <w:rFonts w:ascii="Times New Roman" w:eastAsia="楷体" w:hAnsi="Times New Roman" w:cs="Times New Roman"/>
                <w:kern w:val="0"/>
                <w:sz w:val="24"/>
              </w:rPr>
            </w:pPr>
            <w:r>
              <w:rPr>
                <w:rFonts w:ascii="Times New Roman" w:eastAsia="楷体" w:hAnsi="楷体" w:cs="Times New Roman"/>
                <w:kern w:val="0"/>
                <w:sz w:val="24"/>
              </w:rPr>
              <w:t>德国柏林</w:t>
            </w:r>
            <w:r>
              <w:rPr>
                <w:rFonts w:ascii="Times New Roman" w:eastAsia="楷体" w:hAnsi="Times New Roman" w:cs="Times New Roman"/>
                <w:kern w:val="0"/>
                <w:sz w:val="24"/>
              </w:rPr>
              <w:t>-</w:t>
            </w:r>
            <w:r>
              <w:rPr>
                <w:rFonts w:ascii="Times New Roman" w:eastAsia="楷体" w:hAnsi="楷体" w:cs="Times New Roman"/>
                <w:kern w:val="0"/>
                <w:sz w:val="24"/>
              </w:rPr>
              <w:t>勃兰登堡汽车行业协会</w:t>
            </w:r>
          </w:p>
          <w:p w:rsidR="00FF3C92" w:rsidRDefault="00F06444" w:rsidP="00F06444">
            <w:pPr>
              <w:spacing w:line="288" w:lineRule="auto"/>
              <w:rPr>
                <w:rFonts w:ascii="Times New Roman" w:eastAsia="楷体" w:hAnsi="Times New Roman" w:cs="Times New Roman"/>
                <w:kern w:val="0"/>
                <w:sz w:val="24"/>
              </w:rPr>
            </w:pPr>
            <w:r>
              <w:rPr>
                <w:rFonts w:ascii="Times New Roman" w:eastAsia="楷体" w:hAnsi="Times New Roman" w:cs="Times New Roman" w:hint="eastAsia"/>
                <w:kern w:val="0"/>
                <w:sz w:val="24"/>
              </w:rPr>
              <w:t>德国巴伐利亚汽车集群</w:t>
            </w:r>
          </w:p>
        </w:tc>
      </w:tr>
      <w:tr w:rsidR="00FF3C92">
        <w:tc>
          <w:tcPr>
            <w:tcW w:w="1803" w:type="dxa"/>
            <w:tcBorders>
              <w:top w:val="single" w:sz="4" w:space="0" w:color="auto"/>
              <w:left w:val="single" w:sz="4" w:space="0" w:color="auto"/>
              <w:bottom w:val="single" w:sz="4" w:space="0" w:color="auto"/>
              <w:right w:val="single" w:sz="4" w:space="0" w:color="auto"/>
            </w:tcBorders>
            <w:shd w:val="clear" w:color="auto" w:fill="auto"/>
          </w:tcPr>
          <w:p w:rsidR="00FF3C92" w:rsidRDefault="002103CF">
            <w:pPr>
              <w:spacing w:line="288" w:lineRule="auto"/>
              <w:rPr>
                <w:rFonts w:ascii="Times New Roman" w:eastAsia="楷体" w:hAnsi="Times New Roman" w:cs="Times New Roman"/>
                <w:kern w:val="0"/>
                <w:sz w:val="24"/>
              </w:rPr>
            </w:pPr>
            <w:r>
              <w:rPr>
                <w:rFonts w:ascii="Times New Roman" w:eastAsia="楷体" w:hAnsi="Times New Roman" w:cs="Times New Roman"/>
                <w:kern w:val="0"/>
                <w:sz w:val="24"/>
              </w:rPr>
              <w:t>3.</w:t>
            </w:r>
            <w:r>
              <w:rPr>
                <w:rFonts w:ascii="Times New Roman" w:eastAsia="楷体" w:hAnsi="楷体" w:cs="Times New Roman"/>
                <w:kern w:val="0"/>
                <w:sz w:val="24"/>
              </w:rPr>
              <w:t>支持方：</w:t>
            </w:r>
          </w:p>
        </w:tc>
        <w:tc>
          <w:tcPr>
            <w:tcW w:w="6952" w:type="dxa"/>
            <w:tcBorders>
              <w:top w:val="single" w:sz="4" w:space="0" w:color="auto"/>
              <w:left w:val="single" w:sz="4" w:space="0" w:color="auto"/>
              <w:bottom w:val="single" w:sz="4" w:space="0" w:color="auto"/>
              <w:right w:val="single" w:sz="4" w:space="0" w:color="auto"/>
            </w:tcBorders>
            <w:shd w:val="clear" w:color="auto" w:fill="auto"/>
          </w:tcPr>
          <w:p w:rsidR="00E3419A" w:rsidRDefault="00E3419A" w:rsidP="00E3419A">
            <w:pPr>
              <w:spacing w:line="288" w:lineRule="auto"/>
              <w:rPr>
                <w:rFonts w:ascii="Times New Roman" w:eastAsia="楷体" w:hAnsi="楷体" w:cs="Times New Roman"/>
                <w:kern w:val="0"/>
                <w:sz w:val="24"/>
              </w:rPr>
            </w:pPr>
            <w:r>
              <w:rPr>
                <w:rFonts w:ascii="Times New Roman" w:eastAsia="楷体" w:hAnsi="楷体" w:cs="Times New Roman" w:hint="eastAsia"/>
                <w:kern w:val="0"/>
                <w:sz w:val="24"/>
              </w:rPr>
              <w:t>三一集团</w:t>
            </w:r>
          </w:p>
          <w:p w:rsidR="00FF3C92" w:rsidRDefault="00E3419A">
            <w:pPr>
              <w:spacing w:line="288" w:lineRule="auto"/>
              <w:rPr>
                <w:rFonts w:ascii="Times New Roman" w:eastAsia="楷体" w:hAnsi="Times New Roman" w:cs="Times New Roman"/>
                <w:bCs/>
                <w:kern w:val="0"/>
                <w:sz w:val="24"/>
              </w:rPr>
            </w:pPr>
            <w:r>
              <w:rPr>
                <w:rFonts w:ascii="Times New Roman" w:eastAsia="楷体" w:hAnsi="Times New Roman" w:cs="Times New Roman" w:hint="eastAsia"/>
                <w:bCs/>
                <w:kern w:val="0"/>
                <w:sz w:val="24"/>
              </w:rPr>
              <w:t>德国</w:t>
            </w:r>
            <w:r>
              <w:rPr>
                <w:rFonts w:ascii="Times New Roman" w:eastAsia="楷体" w:hAnsi="Times New Roman" w:cs="Times New Roman"/>
                <w:bCs/>
                <w:kern w:val="0"/>
                <w:sz w:val="24"/>
              </w:rPr>
              <w:t>海外商会联盟广州</w:t>
            </w:r>
          </w:p>
          <w:p w:rsidR="00E3419A" w:rsidRDefault="00E3419A" w:rsidP="00E3419A">
            <w:pPr>
              <w:spacing w:line="288" w:lineRule="auto"/>
              <w:rPr>
                <w:rFonts w:ascii="Times New Roman" w:eastAsia="楷体" w:hAnsi="楷体" w:cs="Times New Roman"/>
                <w:kern w:val="0"/>
                <w:sz w:val="24"/>
              </w:rPr>
            </w:pPr>
            <w:r w:rsidRPr="00D36371">
              <w:rPr>
                <w:rFonts w:ascii="Times New Roman" w:eastAsia="楷体" w:hAnsi="楷体" w:cs="Times New Roman" w:hint="eastAsia"/>
                <w:bCs/>
                <w:sz w:val="24"/>
              </w:rPr>
              <w:t>湖南湘江智能科技创新有限公司</w:t>
            </w:r>
            <w:r>
              <w:rPr>
                <w:rFonts w:ascii="Times New Roman" w:eastAsia="楷体" w:hAnsi="楷体" w:cs="Times New Roman" w:hint="eastAsia"/>
                <w:bCs/>
                <w:sz w:val="24"/>
              </w:rPr>
              <w:t>（待定）</w:t>
            </w:r>
          </w:p>
          <w:p w:rsidR="00E3419A" w:rsidRPr="00E3419A" w:rsidRDefault="00E3419A">
            <w:pPr>
              <w:spacing w:line="288" w:lineRule="auto"/>
              <w:rPr>
                <w:rFonts w:ascii="Times New Roman" w:eastAsia="楷体" w:hAnsi="楷体" w:cs="Times New Roman"/>
                <w:kern w:val="0"/>
                <w:sz w:val="24"/>
              </w:rPr>
            </w:pPr>
            <w:r w:rsidRPr="00F51793">
              <w:rPr>
                <w:rFonts w:ascii="Times New Roman" w:eastAsia="楷体" w:hAnsi="Times New Roman" w:cs="Times New Roman" w:hint="eastAsia"/>
                <w:bCs/>
                <w:sz w:val="24"/>
              </w:rPr>
              <w:t>渣打</w:t>
            </w:r>
            <w:r w:rsidRPr="00F51793">
              <w:rPr>
                <w:rFonts w:ascii="Times New Roman" w:eastAsia="楷体" w:hAnsi="Times New Roman" w:cs="Times New Roman"/>
                <w:bCs/>
                <w:sz w:val="24"/>
              </w:rPr>
              <w:t>银行中国有限公司</w:t>
            </w:r>
            <w:r w:rsidR="00F51793">
              <w:rPr>
                <w:rFonts w:ascii="Times New Roman" w:eastAsia="楷体" w:hAnsi="楷体" w:cs="Times New Roman" w:hint="eastAsia"/>
                <w:bCs/>
                <w:sz w:val="24"/>
              </w:rPr>
              <w:t>（待定）</w:t>
            </w:r>
          </w:p>
        </w:tc>
      </w:tr>
      <w:tr w:rsidR="00FF3C92">
        <w:tc>
          <w:tcPr>
            <w:tcW w:w="1803" w:type="dxa"/>
            <w:tcBorders>
              <w:top w:val="single" w:sz="4" w:space="0" w:color="auto"/>
              <w:left w:val="single" w:sz="4" w:space="0" w:color="auto"/>
              <w:bottom w:val="single" w:sz="4" w:space="0" w:color="auto"/>
              <w:right w:val="single" w:sz="4" w:space="0" w:color="auto"/>
            </w:tcBorders>
            <w:shd w:val="clear" w:color="auto" w:fill="auto"/>
          </w:tcPr>
          <w:p w:rsidR="00FF3C92" w:rsidRDefault="002103CF">
            <w:pPr>
              <w:spacing w:line="288" w:lineRule="auto"/>
              <w:rPr>
                <w:rFonts w:ascii="Times New Roman" w:eastAsia="楷体" w:hAnsi="Times New Roman" w:cs="Times New Roman"/>
                <w:kern w:val="0"/>
                <w:sz w:val="24"/>
              </w:rPr>
            </w:pPr>
            <w:r>
              <w:rPr>
                <w:rFonts w:ascii="Times New Roman" w:eastAsia="楷体" w:hAnsi="Times New Roman" w:cs="Times New Roman"/>
                <w:kern w:val="0"/>
                <w:sz w:val="24"/>
              </w:rPr>
              <w:t>4.</w:t>
            </w:r>
            <w:r>
              <w:rPr>
                <w:rFonts w:ascii="Times New Roman" w:eastAsia="楷体" w:hAnsi="楷体" w:cs="Times New Roman"/>
                <w:kern w:val="0"/>
                <w:sz w:val="24"/>
              </w:rPr>
              <w:t>承办单位：</w:t>
            </w:r>
          </w:p>
        </w:tc>
        <w:tc>
          <w:tcPr>
            <w:tcW w:w="6952" w:type="dxa"/>
            <w:tcBorders>
              <w:top w:val="single" w:sz="4" w:space="0" w:color="auto"/>
              <w:left w:val="single" w:sz="4" w:space="0" w:color="auto"/>
              <w:bottom w:val="single" w:sz="4" w:space="0" w:color="auto"/>
              <w:right w:val="single" w:sz="4" w:space="0" w:color="auto"/>
            </w:tcBorders>
            <w:shd w:val="clear" w:color="auto" w:fill="auto"/>
          </w:tcPr>
          <w:p w:rsidR="00FF3C92" w:rsidRDefault="00E565A4">
            <w:pPr>
              <w:spacing w:line="288" w:lineRule="auto"/>
              <w:rPr>
                <w:rFonts w:ascii="Times New Roman" w:eastAsia="楷体" w:hAnsi="楷体" w:cs="Times New Roman"/>
                <w:kern w:val="0"/>
                <w:sz w:val="24"/>
              </w:rPr>
            </w:pPr>
            <w:r>
              <w:rPr>
                <w:rFonts w:ascii="Times New Roman" w:eastAsia="楷体" w:hAnsi="楷体" w:cs="Times New Roman" w:hint="eastAsia"/>
                <w:kern w:val="0"/>
                <w:sz w:val="24"/>
              </w:rPr>
              <w:t>长沙经济技术开发区</w:t>
            </w:r>
          </w:p>
          <w:p w:rsidR="00FF3C92" w:rsidRDefault="002103CF">
            <w:pPr>
              <w:spacing w:line="288" w:lineRule="auto"/>
              <w:rPr>
                <w:rFonts w:ascii="Times New Roman" w:eastAsia="楷体" w:hAnsi="Times New Roman" w:cs="Times New Roman"/>
                <w:kern w:val="0"/>
                <w:sz w:val="24"/>
              </w:rPr>
            </w:pPr>
            <w:r>
              <w:rPr>
                <w:rFonts w:ascii="Times New Roman" w:eastAsia="楷体" w:hAnsi="楷体" w:cs="Times New Roman"/>
                <w:kern w:val="0"/>
                <w:sz w:val="24"/>
              </w:rPr>
              <w:t>汽车产业投资促进委员会</w:t>
            </w:r>
          </w:p>
          <w:p w:rsidR="00FF3C92" w:rsidRDefault="002103CF">
            <w:pPr>
              <w:spacing w:line="288" w:lineRule="auto"/>
              <w:rPr>
                <w:rFonts w:ascii="Times New Roman" w:eastAsia="楷体" w:hAnsi="Times New Roman" w:cs="Times New Roman"/>
                <w:kern w:val="0"/>
                <w:sz w:val="24"/>
              </w:rPr>
            </w:pPr>
            <w:r>
              <w:rPr>
                <w:rFonts w:ascii="Times New Roman" w:eastAsia="楷体" w:hAnsi="楷体" w:cs="Times New Roman"/>
                <w:kern w:val="0"/>
                <w:sz w:val="24"/>
              </w:rPr>
              <w:t>中国国际投资促进中心（德国）</w:t>
            </w:r>
          </w:p>
        </w:tc>
      </w:tr>
      <w:tr w:rsidR="00FF3C92">
        <w:tc>
          <w:tcPr>
            <w:tcW w:w="1803" w:type="dxa"/>
            <w:tcBorders>
              <w:top w:val="single" w:sz="4" w:space="0" w:color="auto"/>
              <w:left w:val="single" w:sz="4" w:space="0" w:color="auto"/>
              <w:bottom w:val="single" w:sz="4" w:space="0" w:color="auto"/>
              <w:right w:val="single" w:sz="4" w:space="0" w:color="auto"/>
            </w:tcBorders>
            <w:shd w:val="clear" w:color="auto" w:fill="auto"/>
          </w:tcPr>
          <w:p w:rsidR="00FF3C92" w:rsidRDefault="002103CF">
            <w:pPr>
              <w:spacing w:line="288" w:lineRule="auto"/>
              <w:rPr>
                <w:rFonts w:ascii="Times New Roman" w:eastAsia="楷体" w:hAnsi="Times New Roman" w:cs="Times New Roman"/>
                <w:kern w:val="0"/>
                <w:sz w:val="24"/>
              </w:rPr>
            </w:pPr>
            <w:r>
              <w:rPr>
                <w:rFonts w:ascii="Times New Roman" w:eastAsia="楷体" w:hAnsi="Times New Roman" w:cs="Times New Roman"/>
                <w:kern w:val="0"/>
                <w:sz w:val="24"/>
              </w:rPr>
              <w:t>5.</w:t>
            </w:r>
            <w:r>
              <w:rPr>
                <w:rFonts w:ascii="Times New Roman" w:eastAsia="楷体" w:hAnsi="楷体" w:cs="Times New Roman"/>
                <w:kern w:val="0"/>
                <w:sz w:val="24"/>
              </w:rPr>
              <w:t>战略支持：</w:t>
            </w:r>
          </w:p>
        </w:tc>
        <w:tc>
          <w:tcPr>
            <w:tcW w:w="6952" w:type="dxa"/>
            <w:tcBorders>
              <w:top w:val="single" w:sz="4" w:space="0" w:color="auto"/>
              <w:left w:val="single" w:sz="4" w:space="0" w:color="auto"/>
              <w:bottom w:val="single" w:sz="4" w:space="0" w:color="auto"/>
              <w:right w:val="single" w:sz="4" w:space="0" w:color="auto"/>
            </w:tcBorders>
            <w:shd w:val="clear" w:color="auto" w:fill="auto"/>
            <w:vAlign w:val="center"/>
          </w:tcPr>
          <w:p w:rsidR="00FF3C92" w:rsidRDefault="002103CF">
            <w:pPr>
              <w:spacing w:line="288" w:lineRule="auto"/>
              <w:rPr>
                <w:rFonts w:ascii="Times New Roman" w:eastAsia="楷体" w:hAnsi="Times New Roman" w:cs="Times New Roman"/>
                <w:kern w:val="0"/>
                <w:sz w:val="24"/>
              </w:rPr>
            </w:pPr>
            <w:r>
              <w:rPr>
                <w:rFonts w:ascii="Times New Roman" w:eastAsia="楷体" w:hAnsi="楷体" w:cs="Times New Roman"/>
                <w:kern w:val="0"/>
                <w:sz w:val="24"/>
              </w:rPr>
              <w:t>罗兰贝格咨询公司</w:t>
            </w:r>
          </w:p>
        </w:tc>
      </w:tr>
      <w:tr w:rsidR="00E3419A">
        <w:tc>
          <w:tcPr>
            <w:tcW w:w="1803" w:type="dxa"/>
            <w:tcBorders>
              <w:top w:val="single" w:sz="4" w:space="0" w:color="auto"/>
              <w:left w:val="single" w:sz="4" w:space="0" w:color="auto"/>
              <w:bottom w:val="single" w:sz="4" w:space="0" w:color="auto"/>
              <w:right w:val="single" w:sz="4" w:space="0" w:color="auto"/>
            </w:tcBorders>
            <w:shd w:val="clear" w:color="auto" w:fill="auto"/>
          </w:tcPr>
          <w:p w:rsidR="00E3419A" w:rsidRDefault="00E3419A">
            <w:pPr>
              <w:spacing w:line="288" w:lineRule="auto"/>
              <w:rPr>
                <w:rFonts w:ascii="Times New Roman" w:eastAsia="楷体" w:hAnsi="Times New Roman" w:cs="Times New Roman"/>
                <w:kern w:val="0"/>
                <w:sz w:val="24"/>
              </w:rPr>
            </w:pPr>
            <w:r>
              <w:rPr>
                <w:rFonts w:ascii="Times New Roman" w:eastAsia="楷体" w:hAnsi="Times New Roman" w:cs="Times New Roman" w:hint="eastAsia"/>
                <w:kern w:val="0"/>
                <w:sz w:val="24"/>
              </w:rPr>
              <w:t>6.</w:t>
            </w:r>
            <w:r>
              <w:rPr>
                <w:rFonts w:ascii="Times New Roman" w:eastAsia="楷体" w:hAnsi="Times New Roman" w:cs="Times New Roman" w:hint="eastAsia"/>
                <w:kern w:val="0"/>
                <w:sz w:val="24"/>
              </w:rPr>
              <w:t>合作</w:t>
            </w:r>
            <w:r>
              <w:rPr>
                <w:rFonts w:ascii="Times New Roman" w:eastAsia="楷体" w:hAnsi="Times New Roman" w:cs="Times New Roman"/>
                <w:kern w:val="0"/>
                <w:sz w:val="24"/>
              </w:rPr>
              <w:t>媒体：</w:t>
            </w:r>
          </w:p>
        </w:tc>
        <w:tc>
          <w:tcPr>
            <w:tcW w:w="6952" w:type="dxa"/>
            <w:tcBorders>
              <w:top w:val="single" w:sz="4" w:space="0" w:color="auto"/>
              <w:left w:val="single" w:sz="4" w:space="0" w:color="auto"/>
              <w:bottom w:val="single" w:sz="4" w:space="0" w:color="auto"/>
              <w:right w:val="single" w:sz="4" w:space="0" w:color="auto"/>
            </w:tcBorders>
            <w:shd w:val="clear" w:color="auto" w:fill="auto"/>
            <w:vAlign w:val="center"/>
          </w:tcPr>
          <w:p w:rsidR="00E3419A" w:rsidRDefault="00E3419A" w:rsidP="00E3419A">
            <w:pPr>
              <w:spacing w:line="288" w:lineRule="auto"/>
              <w:rPr>
                <w:rFonts w:ascii="Times New Roman" w:eastAsia="楷体" w:hAnsi="Times New Roman" w:cs="Times New Roman"/>
                <w:kern w:val="0"/>
                <w:sz w:val="24"/>
              </w:rPr>
            </w:pPr>
            <w:r>
              <w:rPr>
                <w:rFonts w:ascii="Times New Roman" w:eastAsia="楷体" w:hAnsi="楷体" w:cs="Times New Roman"/>
                <w:kern w:val="0"/>
                <w:sz w:val="24"/>
              </w:rPr>
              <w:t>德国</w:t>
            </w:r>
            <w:r>
              <w:rPr>
                <w:rFonts w:ascii="Times New Roman" w:eastAsia="楷体" w:hAnsi="Times New Roman" w:cs="Times New Roman"/>
                <w:kern w:val="0"/>
                <w:sz w:val="24"/>
              </w:rPr>
              <w:t>Local Global</w:t>
            </w:r>
            <w:r>
              <w:rPr>
                <w:rFonts w:ascii="Times New Roman" w:eastAsia="楷体" w:hAnsi="楷体" w:cs="Times New Roman"/>
                <w:kern w:val="0"/>
                <w:sz w:val="24"/>
              </w:rPr>
              <w:t>媒体公司</w:t>
            </w:r>
          </w:p>
          <w:p w:rsidR="00E3419A" w:rsidRDefault="00E3419A" w:rsidP="00E3419A">
            <w:pPr>
              <w:spacing w:line="288" w:lineRule="auto"/>
              <w:rPr>
                <w:rFonts w:ascii="Times New Roman" w:eastAsia="楷体" w:hAnsi="楷体" w:cs="Times New Roman"/>
                <w:kern w:val="0"/>
                <w:sz w:val="24"/>
              </w:rPr>
            </w:pPr>
            <w:r>
              <w:rPr>
                <w:rFonts w:ascii="Times New Roman" w:eastAsia="楷体" w:hAnsi="楷体" w:cs="Times New Roman"/>
                <w:kern w:val="0"/>
                <w:sz w:val="24"/>
              </w:rPr>
              <w:t>欧洲时报文化传媒集团</w:t>
            </w:r>
          </w:p>
          <w:p w:rsidR="00E3419A" w:rsidRDefault="00E3419A">
            <w:pPr>
              <w:spacing w:line="288" w:lineRule="auto"/>
              <w:rPr>
                <w:rFonts w:ascii="Times New Roman" w:eastAsia="楷体" w:hAnsi="Times New Roman" w:cs="Times New Roman"/>
                <w:bCs/>
                <w:kern w:val="0"/>
                <w:sz w:val="24"/>
              </w:rPr>
            </w:pPr>
            <w:r>
              <w:rPr>
                <w:rFonts w:ascii="Times New Roman" w:eastAsia="楷体" w:hAnsi="Times New Roman" w:cs="Times New Roman" w:hint="eastAsia"/>
                <w:bCs/>
                <w:kern w:val="0"/>
                <w:sz w:val="24"/>
              </w:rPr>
              <w:lastRenderedPageBreak/>
              <w:t>《汽车零部件》杂志</w:t>
            </w:r>
          </w:p>
          <w:p w:rsidR="00E3419A" w:rsidRPr="00E3419A" w:rsidRDefault="00E3419A">
            <w:pPr>
              <w:spacing w:line="288" w:lineRule="auto"/>
              <w:rPr>
                <w:rFonts w:ascii="Times New Roman" w:eastAsia="楷体" w:hAnsi="Times New Roman" w:cs="Times New Roman"/>
                <w:bCs/>
                <w:kern w:val="0"/>
                <w:sz w:val="24"/>
              </w:rPr>
            </w:pPr>
            <w:r>
              <w:rPr>
                <w:rFonts w:ascii="Times New Roman" w:eastAsia="楷体" w:hAnsi="Times New Roman" w:cs="Times New Roman" w:hint="eastAsia"/>
                <w:bCs/>
                <w:kern w:val="0"/>
                <w:sz w:val="24"/>
              </w:rPr>
              <w:t>国际</w:t>
            </w:r>
            <w:r>
              <w:rPr>
                <w:rFonts w:ascii="Times New Roman" w:eastAsia="楷体" w:hAnsi="Times New Roman" w:cs="Times New Roman"/>
                <w:bCs/>
                <w:kern w:val="0"/>
                <w:sz w:val="24"/>
              </w:rPr>
              <w:t>商报</w:t>
            </w:r>
          </w:p>
        </w:tc>
      </w:tr>
      <w:tr w:rsidR="00FF3C92">
        <w:tc>
          <w:tcPr>
            <w:tcW w:w="8755" w:type="dxa"/>
            <w:gridSpan w:val="2"/>
            <w:tcBorders>
              <w:top w:val="single" w:sz="4" w:space="0" w:color="auto"/>
              <w:left w:val="single" w:sz="4" w:space="0" w:color="auto"/>
              <w:bottom w:val="single" w:sz="4" w:space="0" w:color="auto"/>
              <w:right w:val="single" w:sz="4" w:space="0" w:color="auto"/>
            </w:tcBorders>
            <w:shd w:val="clear" w:color="auto" w:fill="auto"/>
          </w:tcPr>
          <w:p w:rsidR="00FF3C92" w:rsidRDefault="002103CF">
            <w:pPr>
              <w:spacing w:line="288" w:lineRule="auto"/>
              <w:rPr>
                <w:rFonts w:ascii="Times New Roman" w:eastAsia="楷体" w:hAnsi="Times New Roman" w:cs="Times New Roman"/>
                <w:b/>
                <w:kern w:val="0"/>
                <w:sz w:val="24"/>
              </w:rPr>
            </w:pPr>
            <w:r>
              <w:rPr>
                <w:rFonts w:ascii="Times New Roman" w:eastAsia="楷体" w:hAnsi="Times New Roman" w:cs="Times New Roman"/>
                <w:b/>
                <w:kern w:val="0"/>
                <w:sz w:val="24"/>
              </w:rPr>
              <w:lastRenderedPageBreak/>
              <w:t>20</w:t>
            </w:r>
            <w:r>
              <w:rPr>
                <w:rFonts w:ascii="Times New Roman" w:eastAsia="楷体" w:hAnsi="Times New Roman" w:cs="Times New Roman" w:hint="eastAsia"/>
                <w:b/>
                <w:kern w:val="0"/>
                <w:sz w:val="24"/>
              </w:rPr>
              <w:t>20</w:t>
            </w:r>
            <w:r>
              <w:rPr>
                <w:rFonts w:ascii="Times New Roman" w:eastAsia="楷体" w:hAnsi="楷体" w:cs="Times New Roman"/>
                <w:b/>
                <w:kern w:val="0"/>
                <w:sz w:val="24"/>
              </w:rPr>
              <w:t>年</w:t>
            </w:r>
            <w:r>
              <w:rPr>
                <w:rFonts w:ascii="Times New Roman" w:eastAsia="楷体" w:hAnsi="楷体" w:cs="Times New Roman" w:hint="eastAsia"/>
                <w:b/>
                <w:kern w:val="0"/>
                <w:sz w:val="24"/>
              </w:rPr>
              <w:t>10</w:t>
            </w:r>
            <w:r>
              <w:rPr>
                <w:rFonts w:ascii="Times New Roman" w:eastAsia="楷体" w:hAnsi="楷体" w:cs="Times New Roman"/>
                <w:b/>
                <w:kern w:val="0"/>
                <w:sz w:val="24"/>
              </w:rPr>
              <w:t>月</w:t>
            </w:r>
            <w:r>
              <w:rPr>
                <w:rFonts w:ascii="Times New Roman" w:eastAsia="楷体" w:hAnsi="楷体" w:cs="Times New Roman" w:hint="eastAsia"/>
                <w:b/>
                <w:kern w:val="0"/>
                <w:sz w:val="24"/>
              </w:rPr>
              <w:t>16</w:t>
            </w:r>
            <w:r>
              <w:rPr>
                <w:rFonts w:ascii="Times New Roman" w:eastAsia="楷体" w:hAnsi="楷体" w:cs="Times New Roman"/>
                <w:b/>
                <w:kern w:val="0"/>
                <w:sz w:val="24"/>
              </w:rPr>
              <w:t>日</w:t>
            </w:r>
            <w:r>
              <w:rPr>
                <w:rFonts w:ascii="Times New Roman" w:eastAsia="楷体" w:hAnsi="Times New Roman" w:cs="Times New Roman" w:hint="eastAsia"/>
                <w:b/>
                <w:kern w:val="0"/>
                <w:sz w:val="24"/>
              </w:rPr>
              <w:t>·</w:t>
            </w:r>
            <w:r>
              <w:rPr>
                <w:rFonts w:ascii="Times New Roman" w:eastAsia="楷体" w:hAnsi="楷体" w:cs="Times New Roman"/>
                <w:b/>
                <w:kern w:val="0"/>
                <w:sz w:val="24"/>
              </w:rPr>
              <w:t>第</w:t>
            </w:r>
            <w:r>
              <w:rPr>
                <w:rFonts w:ascii="Times New Roman" w:eastAsia="楷体" w:hAnsi="楷体" w:cs="Times New Roman" w:hint="eastAsia"/>
                <w:b/>
                <w:kern w:val="0"/>
                <w:sz w:val="24"/>
              </w:rPr>
              <w:t>四</w:t>
            </w:r>
            <w:r>
              <w:rPr>
                <w:rFonts w:ascii="Times New Roman" w:eastAsia="楷体" w:hAnsi="楷体" w:cs="Times New Roman"/>
                <w:b/>
                <w:kern w:val="0"/>
                <w:sz w:val="24"/>
              </w:rPr>
              <w:t>届中德汽车大会</w:t>
            </w:r>
            <w:r>
              <w:rPr>
                <w:rFonts w:ascii="Times New Roman" w:eastAsia="楷体" w:hAnsi="楷体" w:cs="Times New Roman" w:hint="eastAsia"/>
                <w:b/>
                <w:kern w:val="0"/>
                <w:sz w:val="24"/>
              </w:rPr>
              <w:t>·创新、转型、跨越</w:t>
            </w:r>
          </w:p>
        </w:tc>
      </w:tr>
      <w:tr w:rsidR="00FF3C92">
        <w:tc>
          <w:tcPr>
            <w:tcW w:w="8755" w:type="dxa"/>
            <w:gridSpan w:val="2"/>
            <w:tcBorders>
              <w:top w:val="single" w:sz="4" w:space="0" w:color="auto"/>
              <w:left w:val="single" w:sz="4" w:space="0" w:color="auto"/>
              <w:bottom w:val="single" w:sz="4" w:space="0" w:color="auto"/>
              <w:right w:val="single" w:sz="4" w:space="0" w:color="auto"/>
            </w:tcBorders>
            <w:shd w:val="clear" w:color="auto" w:fill="auto"/>
          </w:tcPr>
          <w:p w:rsidR="00FF3C92" w:rsidRDefault="002103CF">
            <w:pPr>
              <w:spacing w:line="288" w:lineRule="auto"/>
              <w:ind w:firstLineChars="200" w:firstLine="480"/>
              <w:rPr>
                <w:rFonts w:ascii="Times New Roman" w:eastAsia="楷体" w:hAnsi="Times New Roman" w:cs="Times New Roman"/>
                <w:b/>
                <w:kern w:val="0"/>
                <w:sz w:val="24"/>
              </w:rPr>
            </w:pPr>
            <w:r>
              <w:rPr>
                <w:rFonts w:ascii="Times New Roman" w:eastAsia="楷体" w:hAnsi="Times New Roman" w:cs="Times New Roman" w:hint="eastAsia"/>
                <w:bCs/>
                <w:kern w:val="0"/>
                <w:sz w:val="24"/>
              </w:rPr>
              <w:t>传统汽车企业向新四化转型已成为普遍共识，</w:t>
            </w:r>
            <w:proofErr w:type="gramStart"/>
            <w:r>
              <w:rPr>
                <w:rFonts w:ascii="Times New Roman" w:eastAsia="楷体" w:hAnsi="Times New Roman" w:cs="Times New Roman" w:hint="eastAsia"/>
                <w:bCs/>
                <w:kern w:val="0"/>
                <w:sz w:val="24"/>
              </w:rPr>
              <w:t>整零关系</w:t>
            </w:r>
            <w:proofErr w:type="gramEnd"/>
            <w:r>
              <w:rPr>
                <w:rFonts w:ascii="Times New Roman" w:eastAsia="楷体" w:hAnsi="Times New Roman" w:cs="Times New Roman" w:hint="eastAsia"/>
                <w:bCs/>
                <w:kern w:val="0"/>
                <w:sz w:val="24"/>
              </w:rPr>
              <w:t>也需要重塑。与此同时，过去产业布局相对分散的情况也在发生转变，逐渐形成区域性产业链集群，有利于供应链协同研发和高效创新。创业公司、跨界供应商等在新秩序建立过程中试图抢占一席之地，而那些不能顺应变化的传统供应商则可能面临淘汰。</w:t>
            </w: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7138"/>
      </w:tblGrid>
      <w:tr w:rsidR="00FF3C92">
        <w:trPr>
          <w:trHeight w:val="288"/>
        </w:trPr>
        <w:tc>
          <w:tcPr>
            <w:tcW w:w="1759" w:type="dxa"/>
            <w:vMerge w:val="restart"/>
            <w:shd w:val="clear" w:color="auto" w:fill="auto"/>
            <w:vAlign w:val="center"/>
          </w:tcPr>
          <w:p w:rsidR="00FF3C92" w:rsidRDefault="002103CF">
            <w:pPr>
              <w:spacing w:line="288" w:lineRule="auto"/>
              <w:ind w:rightChars="83" w:right="174"/>
              <w:rPr>
                <w:rFonts w:ascii="Times New Roman" w:eastAsia="楷体" w:hAnsi="Times New Roman" w:cs="Times New Roman"/>
                <w:b/>
                <w:bCs/>
                <w:sz w:val="24"/>
              </w:rPr>
            </w:pPr>
            <w:r>
              <w:rPr>
                <w:rFonts w:ascii="Times New Roman" w:eastAsia="楷体" w:hAnsi="楷体" w:cs="Times New Roman"/>
                <w:b/>
                <w:bCs/>
                <w:sz w:val="24"/>
              </w:rPr>
              <w:t>领导致辞</w:t>
            </w:r>
          </w:p>
          <w:p w:rsidR="00FF3C92" w:rsidRDefault="002103CF">
            <w:pPr>
              <w:spacing w:line="288" w:lineRule="auto"/>
              <w:ind w:rightChars="83" w:right="174"/>
              <w:rPr>
                <w:rFonts w:ascii="Times New Roman" w:eastAsia="楷体" w:hAnsi="Times New Roman" w:cs="Times New Roman"/>
                <w:bCs/>
                <w:sz w:val="24"/>
              </w:rPr>
            </w:pPr>
            <w:r>
              <w:rPr>
                <w:rFonts w:ascii="Times New Roman" w:eastAsia="楷体" w:hAnsi="Times New Roman" w:cs="Times New Roman"/>
                <w:bCs/>
                <w:sz w:val="24"/>
              </w:rPr>
              <w:t>09:00-09:</w:t>
            </w:r>
            <w:r>
              <w:rPr>
                <w:rFonts w:ascii="Times New Roman" w:eastAsia="楷体" w:hAnsi="Times New Roman" w:cs="Times New Roman" w:hint="eastAsia"/>
                <w:bCs/>
                <w:sz w:val="24"/>
              </w:rPr>
              <w:t>2</w:t>
            </w:r>
            <w:r>
              <w:rPr>
                <w:rFonts w:ascii="Times New Roman" w:eastAsia="楷体" w:hAnsi="Times New Roman" w:cs="Times New Roman"/>
                <w:bCs/>
                <w:sz w:val="24"/>
              </w:rPr>
              <w:t>0</w:t>
            </w:r>
          </w:p>
        </w:tc>
        <w:tc>
          <w:tcPr>
            <w:tcW w:w="7138" w:type="dxa"/>
            <w:shd w:val="clear" w:color="auto" w:fill="auto"/>
            <w:vAlign w:val="center"/>
          </w:tcPr>
          <w:p w:rsidR="00FF3C92" w:rsidRDefault="002103CF">
            <w:pPr>
              <w:spacing w:line="288" w:lineRule="auto"/>
              <w:jc w:val="left"/>
              <w:rPr>
                <w:rFonts w:ascii="Times New Roman" w:eastAsia="楷体" w:hAnsi="Times New Roman" w:cs="Times New Roman"/>
                <w:bCs/>
                <w:sz w:val="24"/>
              </w:rPr>
            </w:pPr>
            <w:r>
              <w:rPr>
                <w:rFonts w:ascii="Times New Roman" w:eastAsia="楷体" w:hAnsi="Times New Roman" w:cs="Times New Roman" w:hint="eastAsia"/>
                <w:bCs/>
                <w:sz w:val="24"/>
              </w:rPr>
              <w:t>长沙市领导致辞</w:t>
            </w:r>
          </w:p>
        </w:tc>
      </w:tr>
      <w:tr w:rsidR="00FF3C92">
        <w:trPr>
          <w:trHeight w:val="288"/>
        </w:trPr>
        <w:tc>
          <w:tcPr>
            <w:tcW w:w="1759" w:type="dxa"/>
            <w:vMerge/>
            <w:shd w:val="clear" w:color="auto" w:fill="auto"/>
            <w:vAlign w:val="center"/>
          </w:tcPr>
          <w:p w:rsidR="00FF3C92" w:rsidRDefault="00FF3C92">
            <w:pPr>
              <w:spacing w:line="288" w:lineRule="auto"/>
              <w:ind w:rightChars="83" w:right="174"/>
              <w:rPr>
                <w:rFonts w:ascii="Times New Roman" w:eastAsia="楷体" w:hAnsi="Times New Roman" w:cs="Times New Roman"/>
                <w:bCs/>
                <w:sz w:val="24"/>
              </w:rPr>
            </w:pPr>
          </w:p>
        </w:tc>
        <w:tc>
          <w:tcPr>
            <w:tcW w:w="7138" w:type="dxa"/>
            <w:shd w:val="clear" w:color="auto" w:fill="auto"/>
            <w:vAlign w:val="center"/>
          </w:tcPr>
          <w:p w:rsidR="00FF3C92" w:rsidRDefault="002103CF">
            <w:pPr>
              <w:spacing w:line="288" w:lineRule="auto"/>
              <w:jc w:val="left"/>
              <w:rPr>
                <w:rFonts w:ascii="Times New Roman" w:eastAsia="楷体" w:hAnsi="Times New Roman" w:cs="Times New Roman"/>
                <w:bCs/>
                <w:sz w:val="24"/>
              </w:rPr>
            </w:pPr>
            <w:r>
              <w:rPr>
                <w:rFonts w:ascii="Times New Roman" w:eastAsia="楷体" w:hAnsi="楷体" w:cs="Times New Roman" w:hint="eastAsia"/>
                <w:bCs/>
                <w:sz w:val="24"/>
              </w:rPr>
              <w:t>中国</w:t>
            </w:r>
            <w:r>
              <w:rPr>
                <w:rFonts w:ascii="Times New Roman" w:eastAsia="楷体" w:hAnsi="楷体" w:cs="Times New Roman"/>
                <w:bCs/>
                <w:sz w:val="24"/>
              </w:rPr>
              <w:t>商务部投资促进事务局局长刘殿勋致辞</w:t>
            </w:r>
            <w:bookmarkStart w:id="0" w:name="_GoBack"/>
            <w:bookmarkEnd w:id="0"/>
          </w:p>
        </w:tc>
      </w:tr>
      <w:tr w:rsidR="00FF3C92">
        <w:trPr>
          <w:trHeight w:val="288"/>
        </w:trPr>
        <w:tc>
          <w:tcPr>
            <w:tcW w:w="1759" w:type="dxa"/>
            <w:shd w:val="clear" w:color="auto" w:fill="auto"/>
            <w:vAlign w:val="center"/>
          </w:tcPr>
          <w:p w:rsidR="00FF3C92" w:rsidRDefault="002103CF">
            <w:pPr>
              <w:spacing w:line="288" w:lineRule="auto"/>
              <w:ind w:rightChars="83" w:right="174"/>
              <w:rPr>
                <w:rFonts w:ascii="Times New Roman" w:eastAsia="楷体" w:hAnsi="Times New Roman" w:cs="Times New Roman"/>
                <w:b/>
                <w:bCs/>
                <w:sz w:val="24"/>
              </w:rPr>
            </w:pPr>
            <w:r>
              <w:rPr>
                <w:rFonts w:ascii="Times New Roman" w:eastAsia="楷体" w:hAnsi="Times New Roman" w:cs="Times New Roman" w:hint="eastAsia"/>
                <w:b/>
                <w:bCs/>
                <w:sz w:val="24"/>
              </w:rPr>
              <w:t>产业新秩序</w:t>
            </w:r>
          </w:p>
          <w:p w:rsidR="00FF3C92" w:rsidRDefault="002103CF">
            <w:pPr>
              <w:spacing w:line="288" w:lineRule="auto"/>
              <w:ind w:rightChars="83" w:right="174"/>
              <w:rPr>
                <w:rFonts w:ascii="Times New Roman" w:eastAsia="楷体" w:hAnsi="Times New Roman" w:cs="Times New Roman"/>
                <w:bCs/>
                <w:sz w:val="24"/>
              </w:rPr>
            </w:pPr>
            <w:r>
              <w:rPr>
                <w:rFonts w:ascii="Times New Roman" w:eastAsia="楷体" w:hAnsi="Times New Roman" w:cs="Times New Roman"/>
                <w:bCs/>
                <w:sz w:val="24"/>
              </w:rPr>
              <w:t>09:</w:t>
            </w:r>
            <w:r>
              <w:rPr>
                <w:rFonts w:ascii="Times New Roman" w:eastAsia="楷体" w:hAnsi="Times New Roman" w:cs="Times New Roman" w:hint="eastAsia"/>
                <w:bCs/>
                <w:sz w:val="24"/>
              </w:rPr>
              <w:t>2</w:t>
            </w:r>
            <w:r>
              <w:rPr>
                <w:rFonts w:ascii="Times New Roman" w:eastAsia="楷体" w:hAnsi="Times New Roman" w:cs="Times New Roman"/>
                <w:bCs/>
                <w:sz w:val="24"/>
              </w:rPr>
              <w:t>0-</w:t>
            </w:r>
            <w:r>
              <w:rPr>
                <w:rFonts w:ascii="Times New Roman" w:eastAsia="楷体" w:hAnsi="Times New Roman" w:cs="Times New Roman" w:hint="eastAsia"/>
                <w:bCs/>
                <w:sz w:val="24"/>
              </w:rPr>
              <w:t>09</w:t>
            </w:r>
            <w:r>
              <w:rPr>
                <w:rFonts w:ascii="Times New Roman" w:eastAsia="楷体" w:hAnsi="Times New Roman" w:cs="Times New Roman"/>
                <w:bCs/>
                <w:sz w:val="24"/>
              </w:rPr>
              <w:t>:</w:t>
            </w:r>
            <w:r>
              <w:rPr>
                <w:rFonts w:ascii="Times New Roman" w:eastAsia="楷体" w:hAnsi="Times New Roman" w:cs="Times New Roman" w:hint="eastAsia"/>
                <w:bCs/>
                <w:sz w:val="24"/>
              </w:rPr>
              <w:t>45</w:t>
            </w:r>
          </w:p>
        </w:tc>
        <w:tc>
          <w:tcPr>
            <w:tcW w:w="7138" w:type="dxa"/>
            <w:shd w:val="clear" w:color="auto" w:fill="auto"/>
            <w:vAlign w:val="center"/>
          </w:tcPr>
          <w:p w:rsidR="00FF3C92" w:rsidRDefault="002103CF">
            <w:pPr>
              <w:spacing w:line="288" w:lineRule="auto"/>
              <w:jc w:val="left"/>
              <w:rPr>
                <w:rFonts w:ascii="Times New Roman" w:eastAsia="楷体" w:hAnsi="Times New Roman" w:cs="Times New Roman"/>
                <w:bCs/>
                <w:sz w:val="24"/>
              </w:rPr>
            </w:pPr>
            <w:r>
              <w:rPr>
                <w:rFonts w:ascii="Times New Roman" w:eastAsia="楷体" w:hAnsi="Times New Roman" w:cs="Times New Roman" w:hint="eastAsia"/>
                <w:bCs/>
                <w:sz w:val="24"/>
              </w:rPr>
              <w:t>演讲：全球商用</w:t>
            </w:r>
            <w:proofErr w:type="gramStart"/>
            <w:r>
              <w:rPr>
                <w:rFonts w:ascii="Times New Roman" w:eastAsia="楷体" w:hAnsi="Times New Roman" w:cs="Times New Roman" w:hint="eastAsia"/>
                <w:bCs/>
                <w:sz w:val="24"/>
              </w:rPr>
              <w:t>车产业</w:t>
            </w:r>
            <w:proofErr w:type="gramEnd"/>
            <w:r>
              <w:rPr>
                <w:rFonts w:ascii="Times New Roman" w:eastAsia="楷体" w:hAnsi="Times New Roman" w:cs="Times New Roman" w:hint="eastAsia"/>
                <w:bCs/>
                <w:sz w:val="24"/>
              </w:rPr>
              <w:t>链变革趋势</w:t>
            </w:r>
          </w:p>
          <w:p w:rsidR="00FF3C92" w:rsidRDefault="002103CF">
            <w:pPr>
              <w:spacing w:line="288" w:lineRule="auto"/>
              <w:ind w:firstLineChars="300" w:firstLine="720"/>
              <w:jc w:val="left"/>
              <w:rPr>
                <w:rFonts w:ascii="Times New Roman" w:eastAsia="楷体" w:hAnsi="Times New Roman" w:cs="Times New Roman"/>
                <w:bCs/>
                <w:sz w:val="24"/>
              </w:rPr>
            </w:pPr>
            <w:r>
              <w:rPr>
                <w:rFonts w:ascii="Times New Roman" w:eastAsia="楷体" w:hAnsi="Times New Roman" w:cs="Times New Roman" w:hint="eastAsia"/>
                <w:bCs/>
                <w:sz w:val="24"/>
              </w:rPr>
              <w:t>郑</w:t>
            </w:r>
            <w:r>
              <w:rPr>
                <w:rFonts w:ascii="Times New Roman" w:eastAsia="楷体" w:hAnsi="Times New Roman" w:cs="Times New Roman" w:hint="eastAsia"/>
                <w:bCs/>
                <w:sz w:val="24"/>
              </w:rPr>
              <w:t xml:space="preserve">  </w:t>
            </w:r>
            <w:r>
              <w:rPr>
                <w:rFonts w:ascii="Times New Roman" w:eastAsia="楷体" w:hAnsi="Times New Roman" w:cs="Times New Roman" w:hint="eastAsia"/>
                <w:bCs/>
                <w:sz w:val="24"/>
              </w:rPr>
              <w:t>赟</w:t>
            </w:r>
            <w:r>
              <w:rPr>
                <w:rFonts w:ascii="Times New Roman" w:eastAsia="楷体" w:hAnsi="Times New Roman" w:cs="Times New Roman" w:hint="eastAsia"/>
                <w:bCs/>
                <w:sz w:val="24"/>
              </w:rPr>
              <w:t xml:space="preserve"> </w:t>
            </w:r>
            <w:r>
              <w:rPr>
                <w:rFonts w:ascii="Times New Roman" w:eastAsia="楷体" w:hAnsi="Times New Roman" w:cs="Times New Roman" w:hint="eastAsia"/>
                <w:bCs/>
                <w:sz w:val="24"/>
              </w:rPr>
              <w:t>罗兰贝格全球合伙人、大中华区副总裁</w:t>
            </w:r>
          </w:p>
        </w:tc>
      </w:tr>
      <w:tr w:rsidR="00FF3C92">
        <w:trPr>
          <w:trHeight w:val="288"/>
        </w:trPr>
        <w:tc>
          <w:tcPr>
            <w:tcW w:w="1759" w:type="dxa"/>
            <w:shd w:val="clear" w:color="auto" w:fill="auto"/>
            <w:vAlign w:val="center"/>
          </w:tcPr>
          <w:p w:rsidR="00FF3C92" w:rsidRDefault="002103CF">
            <w:pPr>
              <w:spacing w:line="288" w:lineRule="auto"/>
              <w:ind w:rightChars="83" w:right="174"/>
              <w:rPr>
                <w:rFonts w:ascii="Times New Roman" w:eastAsia="楷体" w:hAnsi="Times New Roman" w:cs="Times New Roman"/>
                <w:b/>
                <w:bCs/>
                <w:sz w:val="24"/>
              </w:rPr>
            </w:pPr>
            <w:r>
              <w:rPr>
                <w:rFonts w:ascii="Times New Roman" w:eastAsia="楷体" w:hAnsi="Times New Roman" w:cs="Times New Roman" w:hint="eastAsia"/>
                <w:b/>
                <w:bCs/>
                <w:sz w:val="24"/>
              </w:rPr>
              <w:t>转型趋势</w:t>
            </w:r>
          </w:p>
          <w:p w:rsidR="00FF3C92" w:rsidRDefault="002103CF">
            <w:pPr>
              <w:spacing w:line="288" w:lineRule="auto"/>
              <w:ind w:rightChars="83" w:right="174"/>
              <w:rPr>
                <w:rFonts w:ascii="Times New Roman" w:eastAsia="楷体" w:hAnsi="Times New Roman" w:cs="Times New Roman"/>
                <w:bCs/>
                <w:sz w:val="24"/>
              </w:rPr>
            </w:pPr>
            <w:r>
              <w:rPr>
                <w:rFonts w:ascii="Times New Roman" w:eastAsia="楷体" w:hAnsi="Times New Roman" w:cs="Times New Roman" w:hint="eastAsia"/>
                <w:bCs/>
                <w:sz w:val="24"/>
              </w:rPr>
              <w:t>09:45</w:t>
            </w:r>
            <w:r>
              <w:rPr>
                <w:rFonts w:ascii="Times New Roman" w:eastAsia="楷体" w:hAnsi="Times New Roman" w:cs="Times New Roman"/>
                <w:bCs/>
                <w:sz w:val="24"/>
              </w:rPr>
              <w:t>-</w:t>
            </w:r>
            <w:r>
              <w:rPr>
                <w:rFonts w:ascii="Times New Roman" w:eastAsia="楷体" w:hAnsi="Times New Roman" w:cs="Times New Roman" w:hint="eastAsia"/>
                <w:bCs/>
                <w:sz w:val="24"/>
              </w:rPr>
              <w:t>10</w:t>
            </w:r>
            <w:r>
              <w:rPr>
                <w:rFonts w:ascii="Times New Roman" w:eastAsia="楷体" w:hAnsi="Times New Roman" w:cs="Times New Roman"/>
                <w:bCs/>
                <w:sz w:val="24"/>
              </w:rPr>
              <w:t>:</w:t>
            </w:r>
            <w:r>
              <w:rPr>
                <w:rFonts w:ascii="Times New Roman" w:eastAsia="楷体" w:hAnsi="Times New Roman" w:cs="Times New Roman" w:hint="eastAsia"/>
                <w:bCs/>
                <w:sz w:val="24"/>
              </w:rPr>
              <w:t>30</w:t>
            </w:r>
          </w:p>
        </w:tc>
        <w:tc>
          <w:tcPr>
            <w:tcW w:w="7138" w:type="dxa"/>
            <w:shd w:val="clear" w:color="auto" w:fill="auto"/>
            <w:vAlign w:val="center"/>
          </w:tcPr>
          <w:p w:rsidR="00FF3C92" w:rsidRDefault="002103CF">
            <w:pPr>
              <w:spacing w:line="288" w:lineRule="auto"/>
              <w:jc w:val="left"/>
              <w:rPr>
                <w:rFonts w:ascii="Times New Roman" w:eastAsia="楷体" w:hAnsi="Times New Roman" w:cs="Times New Roman"/>
                <w:bCs/>
                <w:sz w:val="24"/>
              </w:rPr>
            </w:pPr>
            <w:r>
              <w:rPr>
                <w:rFonts w:ascii="Times New Roman" w:eastAsia="楷体" w:hAnsi="Times New Roman" w:cs="Times New Roman" w:hint="eastAsia"/>
                <w:bCs/>
                <w:sz w:val="24"/>
              </w:rPr>
              <w:t>演讲：创新引领</w:t>
            </w:r>
            <w:r>
              <w:rPr>
                <w:rFonts w:ascii="Times New Roman" w:eastAsia="楷体" w:hAnsi="Times New Roman" w:cs="Times New Roman" w:hint="eastAsia"/>
                <w:bCs/>
                <w:sz w:val="24"/>
              </w:rPr>
              <w:t>-</w:t>
            </w:r>
            <w:proofErr w:type="gramStart"/>
            <w:r>
              <w:rPr>
                <w:rFonts w:ascii="Times New Roman" w:eastAsia="楷体" w:hAnsi="Times New Roman" w:cs="Times New Roman" w:hint="eastAsia"/>
                <w:bCs/>
                <w:sz w:val="24"/>
              </w:rPr>
              <w:t>重卡拥抱</w:t>
            </w:r>
            <w:proofErr w:type="gramEnd"/>
            <w:r>
              <w:rPr>
                <w:rFonts w:ascii="Times New Roman" w:eastAsia="楷体" w:hAnsi="Times New Roman" w:cs="Times New Roman" w:hint="eastAsia"/>
                <w:bCs/>
                <w:sz w:val="24"/>
              </w:rPr>
              <w:t>智能化</w:t>
            </w:r>
          </w:p>
          <w:p w:rsidR="00FF3C92" w:rsidRDefault="002103CF">
            <w:pPr>
              <w:spacing w:line="288" w:lineRule="auto"/>
              <w:ind w:firstLineChars="300" w:firstLine="720"/>
              <w:jc w:val="left"/>
              <w:rPr>
                <w:rFonts w:ascii="Times New Roman" w:eastAsia="楷体" w:hAnsi="Times New Roman" w:cs="Times New Roman"/>
                <w:bCs/>
                <w:sz w:val="24"/>
              </w:rPr>
            </w:pPr>
            <w:r>
              <w:rPr>
                <w:rFonts w:ascii="Times New Roman" w:eastAsia="楷体" w:hAnsi="Times New Roman" w:cs="Times New Roman" w:hint="eastAsia"/>
                <w:bCs/>
                <w:sz w:val="24"/>
              </w:rPr>
              <w:t>三一集团</w:t>
            </w:r>
          </w:p>
        </w:tc>
      </w:tr>
      <w:tr w:rsidR="00FF3C92">
        <w:trPr>
          <w:trHeight w:val="288"/>
        </w:trPr>
        <w:tc>
          <w:tcPr>
            <w:tcW w:w="1759" w:type="dxa"/>
            <w:shd w:val="clear" w:color="auto" w:fill="auto"/>
            <w:vAlign w:val="center"/>
          </w:tcPr>
          <w:p w:rsidR="00FF3C92" w:rsidRDefault="002103CF">
            <w:pPr>
              <w:spacing w:line="288" w:lineRule="auto"/>
              <w:ind w:rightChars="83" w:right="174"/>
              <w:rPr>
                <w:rFonts w:ascii="Times New Roman" w:eastAsia="楷体" w:hAnsi="Times New Roman" w:cs="Times New Roman"/>
                <w:bCs/>
                <w:sz w:val="24"/>
              </w:rPr>
            </w:pPr>
            <w:r>
              <w:rPr>
                <w:rFonts w:ascii="Times New Roman" w:eastAsia="楷体" w:hAnsi="Times New Roman" w:cs="Times New Roman" w:hint="eastAsia"/>
                <w:bCs/>
                <w:sz w:val="24"/>
              </w:rPr>
              <w:t>10</w:t>
            </w:r>
            <w:r>
              <w:rPr>
                <w:rFonts w:ascii="Times New Roman" w:eastAsia="楷体" w:hAnsi="Times New Roman" w:cs="Times New Roman"/>
                <w:bCs/>
                <w:sz w:val="24"/>
              </w:rPr>
              <w:t>:</w:t>
            </w:r>
            <w:r>
              <w:rPr>
                <w:rFonts w:ascii="Times New Roman" w:eastAsia="楷体" w:hAnsi="Times New Roman" w:cs="Times New Roman" w:hint="eastAsia"/>
                <w:bCs/>
                <w:sz w:val="24"/>
              </w:rPr>
              <w:t>30</w:t>
            </w:r>
            <w:r>
              <w:rPr>
                <w:rFonts w:ascii="Times New Roman" w:eastAsia="楷体" w:hAnsi="Times New Roman" w:cs="Times New Roman"/>
                <w:bCs/>
                <w:sz w:val="24"/>
              </w:rPr>
              <w:t>-</w:t>
            </w:r>
            <w:r>
              <w:rPr>
                <w:rFonts w:ascii="Times New Roman" w:eastAsia="楷体" w:hAnsi="Times New Roman" w:cs="Times New Roman" w:hint="eastAsia"/>
                <w:bCs/>
                <w:sz w:val="24"/>
              </w:rPr>
              <w:t>10</w:t>
            </w:r>
            <w:r>
              <w:rPr>
                <w:rFonts w:ascii="Times New Roman" w:eastAsia="楷体" w:hAnsi="Times New Roman" w:cs="Times New Roman"/>
                <w:bCs/>
                <w:sz w:val="24"/>
              </w:rPr>
              <w:t>:</w:t>
            </w:r>
            <w:r>
              <w:rPr>
                <w:rFonts w:ascii="Times New Roman" w:eastAsia="楷体" w:hAnsi="Times New Roman" w:cs="Times New Roman" w:hint="eastAsia"/>
                <w:bCs/>
                <w:sz w:val="24"/>
              </w:rPr>
              <w:t>45</w:t>
            </w:r>
          </w:p>
        </w:tc>
        <w:tc>
          <w:tcPr>
            <w:tcW w:w="7138" w:type="dxa"/>
            <w:shd w:val="clear" w:color="auto" w:fill="auto"/>
            <w:vAlign w:val="center"/>
          </w:tcPr>
          <w:p w:rsidR="00FF3C92" w:rsidRDefault="002103CF">
            <w:pPr>
              <w:spacing w:line="288" w:lineRule="auto"/>
              <w:ind w:firstLineChars="1200" w:firstLine="2880"/>
              <w:rPr>
                <w:rFonts w:ascii="Times New Roman" w:eastAsia="楷体" w:hAnsi="Times New Roman" w:cs="Times New Roman"/>
                <w:bCs/>
                <w:sz w:val="24"/>
              </w:rPr>
            </w:pPr>
            <w:proofErr w:type="gramStart"/>
            <w:r>
              <w:rPr>
                <w:rFonts w:ascii="Times New Roman" w:eastAsia="楷体" w:hAnsi="Times New Roman" w:cs="Times New Roman" w:hint="eastAsia"/>
                <w:bCs/>
                <w:sz w:val="24"/>
              </w:rPr>
              <w:t>茶歇</w:t>
            </w:r>
            <w:proofErr w:type="gramEnd"/>
          </w:p>
        </w:tc>
      </w:tr>
      <w:tr w:rsidR="00FF3C92">
        <w:trPr>
          <w:trHeight w:val="288"/>
        </w:trPr>
        <w:tc>
          <w:tcPr>
            <w:tcW w:w="1759" w:type="dxa"/>
            <w:shd w:val="clear" w:color="auto" w:fill="auto"/>
            <w:vAlign w:val="center"/>
          </w:tcPr>
          <w:p w:rsidR="00FF3C92" w:rsidRDefault="002103CF">
            <w:pPr>
              <w:spacing w:line="288" w:lineRule="auto"/>
              <w:ind w:left="241" w:rightChars="83" w:right="174" w:hangingChars="100" w:hanging="241"/>
              <w:rPr>
                <w:rFonts w:ascii="Times New Roman" w:eastAsia="楷体" w:hAnsi="Times New Roman" w:cs="Times New Roman"/>
                <w:b/>
                <w:sz w:val="24"/>
              </w:rPr>
            </w:pPr>
            <w:r>
              <w:rPr>
                <w:rFonts w:ascii="Times New Roman" w:eastAsia="楷体" w:hAnsi="Times New Roman" w:cs="Times New Roman" w:hint="eastAsia"/>
                <w:b/>
                <w:sz w:val="24"/>
              </w:rPr>
              <w:t>载体支撑</w:t>
            </w:r>
          </w:p>
          <w:p w:rsidR="00FF3C92" w:rsidRDefault="002103CF">
            <w:pPr>
              <w:spacing w:line="288" w:lineRule="auto"/>
              <w:ind w:left="240" w:rightChars="83" w:right="174" w:hangingChars="100" w:hanging="240"/>
              <w:rPr>
                <w:rFonts w:ascii="Times New Roman" w:eastAsia="楷体" w:hAnsi="Times New Roman" w:cs="Times New Roman"/>
                <w:bCs/>
                <w:sz w:val="24"/>
              </w:rPr>
            </w:pPr>
            <w:r>
              <w:rPr>
                <w:rFonts w:ascii="Times New Roman" w:eastAsia="楷体" w:hAnsi="Times New Roman" w:cs="Times New Roman" w:hint="eastAsia"/>
                <w:bCs/>
                <w:sz w:val="24"/>
              </w:rPr>
              <w:t>10</w:t>
            </w:r>
            <w:r>
              <w:rPr>
                <w:rFonts w:ascii="Times New Roman" w:eastAsia="楷体" w:hAnsi="Times New Roman" w:cs="Times New Roman"/>
                <w:bCs/>
                <w:sz w:val="24"/>
              </w:rPr>
              <w:t>:</w:t>
            </w:r>
            <w:r>
              <w:rPr>
                <w:rFonts w:ascii="Times New Roman" w:eastAsia="楷体" w:hAnsi="Times New Roman" w:cs="Times New Roman" w:hint="eastAsia"/>
                <w:bCs/>
                <w:sz w:val="24"/>
              </w:rPr>
              <w:t>45</w:t>
            </w:r>
            <w:r>
              <w:rPr>
                <w:rFonts w:ascii="Times New Roman" w:eastAsia="楷体" w:hAnsi="Times New Roman" w:cs="Times New Roman"/>
                <w:bCs/>
                <w:sz w:val="24"/>
              </w:rPr>
              <w:t>-</w:t>
            </w:r>
            <w:r>
              <w:rPr>
                <w:rFonts w:ascii="Times New Roman" w:eastAsia="楷体" w:hAnsi="Times New Roman" w:cs="Times New Roman" w:hint="eastAsia"/>
                <w:bCs/>
                <w:sz w:val="24"/>
              </w:rPr>
              <w:t>11</w:t>
            </w:r>
            <w:r>
              <w:rPr>
                <w:rFonts w:ascii="Times New Roman" w:eastAsia="楷体" w:hAnsi="Times New Roman" w:cs="Times New Roman"/>
                <w:bCs/>
                <w:sz w:val="24"/>
              </w:rPr>
              <w:t>:</w:t>
            </w:r>
            <w:r>
              <w:rPr>
                <w:rFonts w:ascii="Times New Roman" w:eastAsia="楷体" w:hAnsi="Times New Roman" w:cs="Times New Roman" w:hint="eastAsia"/>
                <w:bCs/>
                <w:sz w:val="24"/>
              </w:rPr>
              <w:t>00</w:t>
            </w:r>
          </w:p>
        </w:tc>
        <w:tc>
          <w:tcPr>
            <w:tcW w:w="7138" w:type="dxa"/>
            <w:shd w:val="clear" w:color="auto" w:fill="auto"/>
            <w:vAlign w:val="center"/>
          </w:tcPr>
          <w:p w:rsidR="00FF3C92" w:rsidRDefault="002103CF">
            <w:pPr>
              <w:spacing w:line="288" w:lineRule="auto"/>
              <w:jc w:val="left"/>
              <w:rPr>
                <w:rFonts w:ascii="Times New Roman" w:eastAsia="楷体" w:hAnsi="Times New Roman" w:cs="Times New Roman"/>
                <w:bCs/>
                <w:sz w:val="24"/>
              </w:rPr>
            </w:pPr>
            <w:r>
              <w:rPr>
                <w:rFonts w:ascii="Times New Roman" w:eastAsia="楷体" w:hAnsi="Times New Roman" w:cs="Times New Roman" w:hint="eastAsia"/>
                <w:bCs/>
                <w:sz w:val="24"/>
              </w:rPr>
              <w:t>演讲：产业集群如何支撑行业创新发展</w:t>
            </w:r>
          </w:p>
          <w:p w:rsidR="00FF3C92" w:rsidRDefault="002103CF">
            <w:pPr>
              <w:spacing w:line="288" w:lineRule="auto"/>
              <w:ind w:firstLineChars="300" w:firstLine="720"/>
              <w:jc w:val="left"/>
              <w:rPr>
                <w:rFonts w:ascii="Times New Roman" w:eastAsia="楷体" w:hAnsi="Times New Roman" w:cs="Times New Roman"/>
                <w:bCs/>
                <w:sz w:val="24"/>
              </w:rPr>
            </w:pPr>
            <w:r>
              <w:rPr>
                <w:rFonts w:ascii="Times New Roman" w:eastAsia="楷体" w:hAnsi="Times New Roman" w:cs="Times New Roman" w:hint="eastAsia"/>
                <w:bCs/>
                <w:sz w:val="24"/>
              </w:rPr>
              <w:t>长沙代表</w:t>
            </w:r>
          </w:p>
        </w:tc>
      </w:tr>
      <w:tr w:rsidR="00FF3C92" w:rsidTr="00BE6F52">
        <w:trPr>
          <w:trHeight w:val="416"/>
        </w:trPr>
        <w:tc>
          <w:tcPr>
            <w:tcW w:w="1759" w:type="dxa"/>
            <w:shd w:val="clear" w:color="auto" w:fill="auto"/>
            <w:vAlign w:val="center"/>
          </w:tcPr>
          <w:p w:rsidR="00FF3C92" w:rsidRDefault="002103CF">
            <w:pPr>
              <w:spacing w:line="288" w:lineRule="auto"/>
              <w:ind w:rightChars="83" w:right="174"/>
              <w:rPr>
                <w:rFonts w:ascii="Times New Roman" w:eastAsia="楷体" w:hAnsi="Times New Roman" w:cs="Times New Roman"/>
                <w:b/>
                <w:bCs/>
                <w:sz w:val="24"/>
              </w:rPr>
            </w:pPr>
            <w:r>
              <w:rPr>
                <w:rFonts w:ascii="Times New Roman" w:eastAsia="楷体" w:hAnsi="Times New Roman" w:cs="Times New Roman" w:hint="eastAsia"/>
                <w:b/>
                <w:bCs/>
                <w:sz w:val="24"/>
              </w:rPr>
              <w:t>合作对话</w:t>
            </w:r>
          </w:p>
          <w:p w:rsidR="00FF3C92" w:rsidRDefault="002103CF">
            <w:pPr>
              <w:spacing w:line="288" w:lineRule="auto"/>
              <w:ind w:rightChars="83" w:right="174"/>
              <w:rPr>
                <w:rFonts w:ascii="Times New Roman" w:eastAsia="楷体" w:hAnsi="Times New Roman" w:cs="Times New Roman"/>
                <w:bCs/>
                <w:sz w:val="24"/>
              </w:rPr>
            </w:pPr>
            <w:r>
              <w:rPr>
                <w:rFonts w:ascii="Times New Roman" w:eastAsia="楷体" w:hAnsi="Times New Roman" w:cs="Times New Roman" w:hint="eastAsia"/>
                <w:bCs/>
                <w:sz w:val="24"/>
              </w:rPr>
              <w:t>11</w:t>
            </w:r>
            <w:r>
              <w:rPr>
                <w:rFonts w:ascii="Times New Roman" w:eastAsia="楷体" w:hAnsi="Times New Roman" w:cs="Times New Roman"/>
                <w:bCs/>
                <w:sz w:val="24"/>
              </w:rPr>
              <w:t>:</w:t>
            </w:r>
            <w:r>
              <w:rPr>
                <w:rFonts w:ascii="Times New Roman" w:eastAsia="楷体" w:hAnsi="Times New Roman" w:cs="Times New Roman" w:hint="eastAsia"/>
                <w:bCs/>
                <w:sz w:val="24"/>
              </w:rPr>
              <w:t>00</w:t>
            </w:r>
            <w:r>
              <w:rPr>
                <w:rFonts w:ascii="Times New Roman" w:eastAsia="楷体" w:hAnsi="Times New Roman" w:cs="Times New Roman"/>
                <w:bCs/>
                <w:sz w:val="24"/>
              </w:rPr>
              <w:t>-1</w:t>
            </w:r>
            <w:r>
              <w:rPr>
                <w:rFonts w:ascii="Times New Roman" w:eastAsia="楷体" w:hAnsi="Times New Roman" w:cs="Times New Roman" w:hint="eastAsia"/>
                <w:bCs/>
                <w:sz w:val="24"/>
              </w:rPr>
              <w:t>1</w:t>
            </w:r>
            <w:r>
              <w:rPr>
                <w:rFonts w:ascii="Times New Roman" w:eastAsia="楷体" w:hAnsi="Times New Roman" w:cs="Times New Roman"/>
                <w:bCs/>
                <w:sz w:val="24"/>
              </w:rPr>
              <w:t>:</w:t>
            </w:r>
            <w:r>
              <w:rPr>
                <w:rFonts w:ascii="Times New Roman" w:eastAsia="楷体" w:hAnsi="Times New Roman" w:cs="Times New Roman" w:hint="eastAsia"/>
                <w:bCs/>
                <w:sz w:val="24"/>
              </w:rPr>
              <w:t>40</w:t>
            </w:r>
          </w:p>
        </w:tc>
        <w:tc>
          <w:tcPr>
            <w:tcW w:w="7138" w:type="dxa"/>
            <w:shd w:val="clear" w:color="auto" w:fill="auto"/>
            <w:vAlign w:val="center"/>
          </w:tcPr>
          <w:p w:rsidR="00FF3C92" w:rsidRDefault="002103CF">
            <w:pPr>
              <w:tabs>
                <w:tab w:val="left" w:pos="2441"/>
              </w:tabs>
              <w:spacing w:line="288" w:lineRule="auto"/>
              <w:ind w:firstLineChars="200" w:firstLine="480"/>
              <w:jc w:val="center"/>
              <w:rPr>
                <w:rFonts w:ascii="Times New Roman" w:eastAsia="楷体" w:hAnsi="Times New Roman" w:cs="Times New Roman"/>
                <w:bCs/>
                <w:sz w:val="24"/>
              </w:rPr>
            </w:pPr>
            <w:r>
              <w:rPr>
                <w:rFonts w:ascii="Times New Roman" w:eastAsia="楷体" w:hAnsi="Times New Roman" w:cs="Times New Roman" w:hint="eastAsia"/>
                <w:bCs/>
                <w:sz w:val="24"/>
              </w:rPr>
              <w:t>圆桌对话：中德汽车产业创新合作</w:t>
            </w:r>
          </w:p>
          <w:p w:rsidR="00FF3C92" w:rsidRDefault="00FF3C92">
            <w:pPr>
              <w:tabs>
                <w:tab w:val="left" w:pos="2441"/>
              </w:tabs>
              <w:spacing w:line="288" w:lineRule="auto"/>
              <w:ind w:firstLineChars="200" w:firstLine="480"/>
              <w:jc w:val="left"/>
              <w:rPr>
                <w:rFonts w:ascii="Times New Roman" w:eastAsia="楷体" w:hAnsi="Times New Roman" w:cs="Times New Roman"/>
                <w:bCs/>
                <w:sz w:val="24"/>
              </w:rPr>
            </w:pPr>
          </w:p>
          <w:p w:rsidR="00FF3C92" w:rsidRDefault="002103CF">
            <w:pPr>
              <w:tabs>
                <w:tab w:val="left" w:pos="2441"/>
              </w:tabs>
              <w:spacing w:line="288" w:lineRule="auto"/>
              <w:ind w:firstLineChars="200" w:firstLine="480"/>
              <w:jc w:val="left"/>
              <w:rPr>
                <w:rFonts w:ascii="Times New Roman" w:eastAsia="楷体" w:hAnsi="Times New Roman" w:cs="Times New Roman"/>
                <w:bCs/>
                <w:sz w:val="24"/>
              </w:rPr>
            </w:pPr>
            <w:r>
              <w:rPr>
                <w:rFonts w:ascii="Times New Roman" w:eastAsia="楷体" w:hAnsi="Times New Roman" w:cs="Times New Roman" w:hint="eastAsia"/>
                <w:bCs/>
                <w:sz w:val="24"/>
              </w:rPr>
              <w:t>面向汽车新四化，中国与德国汽车产业都进行了大量投入，互相汲取经验。如何进一步推动产业创新？</w:t>
            </w:r>
          </w:p>
          <w:p w:rsidR="00FF3C92" w:rsidRDefault="002103CF">
            <w:pPr>
              <w:tabs>
                <w:tab w:val="left" w:pos="2441"/>
              </w:tabs>
              <w:spacing w:line="288" w:lineRule="auto"/>
              <w:ind w:firstLineChars="200" w:firstLine="480"/>
              <w:jc w:val="left"/>
              <w:rPr>
                <w:rFonts w:ascii="Times New Roman" w:eastAsia="楷体" w:hAnsi="Times New Roman" w:cs="Times New Roman"/>
                <w:bCs/>
                <w:sz w:val="24"/>
              </w:rPr>
            </w:pPr>
            <w:r>
              <w:rPr>
                <w:rFonts w:ascii="Times New Roman" w:eastAsia="楷体" w:hAnsi="Times New Roman" w:cs="Times New Roman" w:hint="eastAsia"/>
                <w:bCs/>
                <w:sz w:val="24"/>
              </w:rPr>
              <w:t>议题：</w:t>
            </w:r>
          </w:p>
          <w:p w:rsidR="00FF3C92" w:rsidRDefault="002103CF">
            <w:pPr>
              <w:tabs>
                <w:tab w:val="left" w:pos="2441"/>
              </w:tabs>
              <w:spacing w:line="288" w:lineRule="auto"/>
              <w:ind w:firstLineChars="200" w:firstLine="480"/>
              <w:jc w:val="left"/>
              <w:rPr>
                <w:rFonts w:ascii="Times New Roman" w:eastAsia="楷体" w:hAnsi="Times New Roman" w:cs="Times New Roman"/>
                <w:bCs/>
                <w:sz w:val="24"/>
              </w:rPr>
            </w:pPr>
            <w:r>
              <w:rPr>
                <w:rFonts w:ascii="Times New Roman" w:eastAsia="楷体" w:hAnsi="Times New Roman" w:cs="Times New Roman" w:hint="eastAsia"/>
                <w:bCs/>
                <w:sz w:val="24"/>
              </w:rPr>
              <w:t>汽车产业的发展变化与机遇</w:t>
            </w:r>
          </w:p>
          <w:p w:rsidR="00FF3C92" w:rsidRDefault="002103CF">
            <w:pPr>
              <w:tabs>
                <w:tab w:val="left" w:pos="2441"/>
              </w:tabs>
              <w:spacing w:line="288" w:lineRule="auto"/>
              <w:ind w:firstLineChars="200" w:firstLine="480"/>
              <w:jc w:val="left"/>
              <w:rPr>
                <w:rFonts w:ascii="Times New Roman" w:eastAsia="楷体" w:hAnsi="Times New Roman" w:cs="Times New Roman"/>
                <w:bCs/>
                <w:sz w:val="24"/>
              </w:rPr>
            </w:pPr>
            <w:r>
              <w:rPr>
                <w:rFonts w:ascii="Times New Roman" w:eastAsia="楷体" w:hAnsi="Times New Roman" w:cs="Times New Roman" w:hint="eastAsia"/>
                <w:bCs/>
                <w:sz w:val="24"/>
              </w:rPr>
              <w:t>如何协同重构汽车产业价值链</w:t>
            </w:r>
          </w:p>
          <w:p w:rsidR="00E242E2" w:rsidRDefault="002103CF" w:rsidP="00E242E2">
            <w:pPr>
              <w:tabs>
                <w:tab w:val="left" w:pos="2441"/>
              </w:tabs>
              <w:spacing w:line="288" w:lineRule="auto"/>
              <w:ind w:firstLineChars="200" w:firstLine="480"/>
              <w:jc w:val="left"/>
              <w:rPr>
                <w:rFonts w:ascii="Times New Roman" w:eastAsia="楷体" w:hAnsi="Times New Roman" w:cs="Times New Roman"/>
                <w:bCs/>
                <w:sz w:val="24"/>
              </w:rPr>
            </w:pPr>
            <w:r>
              <w:rPr>
                <w:rFonts w:ascii="Times New Roman" w:eastAsia="楷体" w:hAnsi="Times New Roman" w:cs="Times New Roman" w:hint="eastAsia"/>
                <w:bCs/>
                <w:sz w:val="24"/>
              </w:rPr>
              <w:t>中德之间具体的合作机会（如智能化、大数据化）</w:t>
            </w:r>
          </w:p>
          <w:p w:rsidR="00E242E2" w:rsidRPr="00E242E2" w:rsidRDefault="00E242E2" w:rsidP="00E242E2">
            <w:pPr>
              <w:tabs>
                <w:tab w:val="left" w:pos="2441"/>
              </w:tabs>
              <w:spacing w:line="288" w:lineRule="auto"/>
              <w:ind w:firstLineChars="200" w:firstLine="480"/>
              <w:jc w:val="left"/>
              <w:rPr>
                <w:rFonts w:ascii="Times New Roman" w:eastAsia="楷体" w:hAnsi="Times New Roman" w:cs="Times New Roman"/>
                <w:bCs/>
                <w:sz w:val="24"/>
              </w:rPr>
            </w:pPr>
          </w:p>
          <w:p w:rsidR="00E242E2" w:rsidRDefault="00E242E2" w:rsidP="00E242E2">
            <w:pPr>
              <w:tabs>
                <w:tab w:val="left" w:pos="2441"/>
              </w:tabs>
              <w:spacing w:line="288" w:lineRule="auto"/>
              <w:ind w:firstLineChars="200" w:firstLine="480"/>
              <w:jc w:val="left"/>
              <w:rPr>
                <w:rFonts w:ascii="Times New Roman" w:eastAsia="楷体" w:hAnsi="Times New Roman" w:cs="Times New Roman"/>
                <w:bCs/>
                <w:sz w:val="24"/>
              </w:rPr>
            </w:pPr>
            <w:r>
              <w:rPr>
                <w:rFonts w:ascii="Times New Roman" w:eastAsia="楷体" w:hAnsi="Times New Roman" w:cs="Times New Roman" w:hint="eastAsia"/>
                <w:bCs/>
                <w:sz w:val="24"/>
              </w:rPr>
              <w:t>主持人：</w:t>
            </w:r>
            <w:r>
              <w:rPr>
                <w:rFonts w:ascii="Times New Roman" w:eastAsia="楷体" w:hAnsi="Times New Roman" w:cs="Times New Roman" w:hint="eastAsia"/>
                <w:bCs/>
                <w:sz w:val="24"/>
              </w:rPr>
              <w:t xml:space="preserve">Maximilian </w:t>
            </w:r>
            <w:proofErr w:type="spellStart"/>
            <w:r>
              <w:rPr>
                <w:rFonts w:ascii="Times New Roman" w:eastAsia="楷体" w:hAnsi="Times New Roman" w:cs="Times New Roman" w:hint="eastAsia"/>
                <w:bCs/>
                <w:sz w:val="24"/>
              </w:rPr>
              <w:t>Butek</w:t>
            </w:r>
            <w:proofErr w:type="spellEnd"/>
            <w:r>
              <w:rPr>
                <w:rFonts w:ascii="Times New Roman" w:eastAsia="楷体" w:hAnsi="Times New Roman" w:cs="Times New Roman" w:hint="eastAsia"/>
                <w:bCs/>
                <w:sz w:val="24"/>
              </w:rPr>
              <w:t>，德国工商大会上海及广州代表处首席代表，中国德国商会华东及华中、华南及西南区执行董事</w:t>
            </w:r>
          </w:p>
          <w:p w:rsidR="00E242E2" w:rsidRDefault="00E242E2" w:rsidP="00E242E2">
            <w:pPr>
              <w:tabs>
                <w:tab w:val="left" w:pos="2441"/>
              </w:tabs>
              <w:spacing w:line="288" w:lineRule="auto"/>
              <w:ind w:firstLineChars="200" w:firstLine="480"/>
              <w:jc w:val="left"/>
              <w:rPr>
                <w:rFonts w:ascii="Times New Roman" w:eastAsia="楷体" w:hAnsi="Times New Roman" w:cs="Times New Roman"/>
                <w:bCs/>
                <w:sz w:val="24"/>
              </w:rPr>
            </w:pPr>
            <w:r>
              <w:rPr>
                <w:rFonts w:ascii="Times New Roman" w:eastAsia="楷体" w:hAnsi="Times New Roman" w:cs="Times New Roman" w:hint="eastAsia"/>
                <w:bCs/>
                <w:sz w:val="24"/>
              </w:rPr>
              <w:t>对话嘉宾：</w:t>
            </w:r>
          </w:p>
          <w:p w:rsidR="00E242E2" w:rsidRDefault="00E242E2" w:rsidP="00E242E2">
            <w:pPr>
              <w:tabs>
                <w:tab w:val="left" w:pos="2441"/>
              </w:tabs>
              <w:spacing w:line="288" w:lineRule="auto"/>
              <w:ind w:firstLineChars="200" w:firstLine="480"/>
              <w:jc w:val="left"/>
              <w:rPr>
                <w:rFonts w:ascii="Times New Roman" w:eastAsia="楷体" w:hAnsi="Times New Roman" w:cs="Times New Roman"/>
                <w:bCs/>
                <w:sz w:val="24"/>
              </w:rPr>
            </w:pPr>
            <w:r>
              <w:rPr>
                <w:rFonts w:ascii="Times New Roman" w:eastAsia="楷体" w:hAnsi="Times New Roman" w:cs="Times New Roman" w:hint="eastAsia"/>
                <w:bCs/>
                <w:sz w:val="24"/>
              </w:rPr>
              <w:t>项洁，</w:t>
            </w:r>
            <w:proofErr w:type="gramStart"/>
            <w:r>
              <w:rPr>
                <w:rFonts w:ascii="Times New Roman" w:eastAsia="楷体" w:hAnsi="Times New Roman" w:cs="Times New Roman" w:hint="eastAsia"/>
                <w:bCs/>
                <w:sz w:val="24"/>
              </w:rPr>
              <w:t>博泽中国</w:t>
            </w:r>
            <w:proofErr w:type="gramEnd"/>
            <w:r>
              <w:rPr>
                <w:rFonts w:ascii="Times New Roman" w:eastAsia="楷体" w:hAnsi="Times New Roman" w:cs="Times New Roman" w:hint="eastAsia"/>
                <w:bCs/>
                <w:sz w:val="24"/>
              </w:rPr>
              <w:t>区总裁</w:t>
            </w:r>
          </w:p>
          <w:p w:rsidR="00E242E2" w:rsidRDefault="00E242E2" w:rsidP="00E242E2">
            <w:pPr>
              <w:tabs>
                <w:tab w:val="left" w:pos="2441"/>
              </w:tabs>
              <w:spacing w:line="288" w:lineRule="auto"/>
              <w:ind w:firstLineChars="200" w:firstLine="480"/>
              <w:jc w:val="left"/>
              <w:rPr>
                <w:rFonts w:ascii="Times New Roman" w:eastAsia="楷体" w:hAnsi="Times New Roman" w:cs="Times New Roman"/>
                <w:bCs/>
                <w:sz w:val="24"/>
              </w:rPr>
            </w:pPr>
            <w:r>
              <w:rPr>
                <w:rFonts w:ascii="Times New Roman" w:eastAsia="楷体" w:hAnsi="Times New Roman" w:cs="Times New Roman" w:hint="eastAsia"/>
                <w:bCs/>
                <w:sz w:val="24"/>
              </w:rPr>
              <w:t>舍弗勒集团的中国区副总裁</w:t>
            </w:r>
          </w:p>
          <w:p w:rsidR="00FF3C92" w:rsidRDefault="00E242E2" w:rsidP="00E242E2">
            <w:pPr>
              <w:tabs>
                <w:tab w:val="left" w:pos="2441"/>
              </w:tabs>
              <w:spacing w:line="288" w:lineRule="auto"/>
              <w:ind w:firstLineChars="200" w:firstLine="480"/>
              <w:jc w:val="left"/>
              <w:rPr>
                <w:rFonts w:ascii="Times New Roman" w:eastAsia="楷体" w:hAnsi="Times New Roman" w:cs="Times New Roman"/>
                <w:bCs/>
                <w:sz w:val="24"/>
              </w:rPr>
            </w:pPr>
            <w:r>
              <w:rPr>
                <w:rFonts w:ascii="Times New Roman" w:eastAsia="楷体" w:hAnsi="Times New Roman" w:cs="Times New Roman" w:hint="eastAsia"/>
                <w:bCs/>
                <w:sz w:val="24"/>
              </w:rPr>
              <w:t>中方代表</w:t>
            </w:r>
            <w:r>
              <w:rPr>
                <w:rFonts w:ascii="Times New Roman" w:eastAsia="楷体" w:hAnsi="Times New Roman" w:cs="Times New Roman" w:hint="eastAsia"/>
                <w:bCs/>
                <w:sz w:val="24"/>
              </w:rPr>
              <w:t>2</w:t>
            </w:r>
            <w:r>
              <w:rPr>
                <w:rFonts w:ascii="Times New Roman" w:eastAsia="楷体" w:hAnsi="Times New Roman" w:cs="Times New Roman" w:hint="eastAsia"/>
                <w:bCs/>
                <w:sz w:val="24"/>
              </w:rPr>
              <w:t>人（中方</w:t>
            </w:r>
            <w:r>
              <w:rPr>
                <w:rFonts w:ascii="Times New Roman" w:eastAsia="楷体" w:hAnsi="Times New Roman" w:cs="Times New Roman"/>
                <w:bCs/>
                <w:sz w:val="24"/>
              </w:rPr>
              <w:t>企业、机构</w:t>
            </w:r>
            <w:r>
              <w:rPr>
                <w:rFonts w:ascii="Times New Roman" w:eastAsia="楷体" w:hAnsi="Times New Roman" w:cs="Times New Roman" w:hint="eastAsia"/>
                <w:bCs/>
                <w:sz w:val="24"/>
              </w:rPr>
              <w:t>）</w:t>
            </w:r>
          </w:p>
        </w:tc>
      </w:tr>
      <w:tr w:rsidR="00FF3C92">
        <w:trPr>
          <w:trHeight w:val="288"/>
        </w:trPr>
        <w:tc>
          <w:tcPr>
            <w:tcW w:w="1759" w:type="dxa"/>
            <w:shd w:val="clear" w:color="auto" w:fill="auto"/>
            <w:vAlign w:val="center"/>
          </w:tcPr>
          <w:p w:rsidR="00FF3C92" w:rsidRDefault="002103CF">
            <w:pPr>
              <w:spacing w:line="288" w:lineRule="auto"/>
              <w:ind w:rightChars="83" w:right="174"/>
              <w:rPr>
                <w:rFonts w:ascii="Times New Roman" w:eastAsia="楷体" w:hAnsi="Times New Roman" w:cs="Times New Roman"/>
                <w:bCs/>
                <w:sz w:val="24"/>
              </w:rPr>
            </w:pPr>
            <w:r>
              <w:rPr>
                <w:rFonts w:ascii="Times New Roman" w:eastAsia="楷体" w:hAnsi="Times New Roman" w:cs="Times New Roman"/>
                <w:bCs/>
                <w:sz w:val="24"/>
              </w:rPr>
              <w:t>1</w:t>
            </w:r>
            <w:r>
              <w:rPr>
                <w:rFonts w:ascii="Times New Roman" w:eastAsia="楷体" w:hAnsi="Times New Roman" w:cs="Times New Roman" w:hint="eastAsia"/>
                <w:bCs/>
                <w:sz w:val="24"/>
              </w:rPr>
              <w:t>1</w:t>
            </w:r>
            <w:r>
              <w:rPr>
                <w:rFonts w:ascii="Times New Roman" w:eastAsia="楷体" w:hAnsi="Times New Roman" w:cs="Times New Roman"/>
                <w:bCs/>
                <w:sz w:val="24"/>
              </w:rPr>
              <w:t>:</w:t>
            </w:r>
            <w:r w:rsidR="00D36371">
              <w:rPr>
                <w:rFonts w:ascii="Times New Roman" w:eastAsia="楷体" w:hAnsi="Times New Roman" w:cs="Times New Roman" w:hint="eastAsia"/>
                <w:bCs/>
                <w:sz w:val="24"/>
              </w:rPr>
              <w:t>40</w:t>
            </w:r>
            <w:r>
              <w:rPr>
                <w:rFonts w:ascii="Times New Roman" w:eastAsia="楷体" w:hAnsi="Times New Roman" w:cs="Times New Roman"/>
                <w:bCs/>
                <w:sz w:val="24"/>
              </w:rPr>
              <w:t>-1</w:t>
            </w:r>
            <w:r>
              <w:rPr>
                <w:rFonts w:ascii="Times New Roman" w:eastAsia="楷体" w:hAnsi="Times New Roman" w:cs="Times New Roman" w:hint="eastAsia"/>
                <w:bCs/>
                <w:sz w:val="24"/>
              </w:rPr>
              <w:t>4</w:t>
            </w:r>
            <w:r>
              <w:rPr>
                <w:rFonts w:ascii="Times New Roman" w:eastAsia="楷体" w:hAnsi="Times New Roman" w:cs="Times New Roman"/>
                <w:bCs/>
                <w:sz w:val="24"/>
              </w:rPr>
              <w:t>:</w:t>
            </w:r>
            <w:r>
              <w:rPr>
                <w:rFonts w:ascii="Times New Roman" w:eastAsia="楷体" w:hAnsi="Times New Roman" w:cs="Times New Roman" w:hint="eastAsia"/>
                <w:bCs/>
                <w:sz w:val="24"/>
              </w:rPr>
              <w:t>0</w:t>
            </w:r>
            <w:r>
              <w:rPr>
                <w:rFonts w:ascii="Times New Roman" w:eastAsia="楷体" w:hAnsi="Times New Roman" w:cs="Times New Roman"/>
                <w:bCs/>
                <w:sz w:val="24"/>
              </w:rPr>
              <w:t>0</w:t>
            </w:r>
          </w:p>
        </w:tc>
        <w:tc>
          <w:tcPr>
            <w:tcW w:w="7138" w:type="dxa"/>
            <w:shd w:val="clear" w:color="auto" w:fill="auto"/>
            <w:vAlign w:val="center"/>
          </w:tcPr>
          <w:p w:rsidR="00FF3C92" w:rsidRDefault="002103CF">
            <w:pPr>
              <w:spacing w:line="288" w:lineRule="auto"/>
              <w:jc w:val="center"/>
              <w:rPr>
                <w:rFonts w:ascii="Times New Roman" w:eastAsia="楷体" w:hAnsi="Times New Roman" w:cs="Times New Roman"/>
                <w:bCs/>
                <w:sz w:val="24"/>
              </w:rPr>
            </w:pPr>
            <w:r>
              <w:rPr>
                <w:rFonts w:ascii="Times New Roman" w:eastAsia="楷体" w:hAnsi="楷体" w:cs="Times New Roman"/>
                <w:bCs/>
                <w:sz w:val="24"/>
              </w:rPr>
              <w:t>自助午餐</w:t>
            </w:r>
          </w:p>
        </w:tc>
      </w:tr>
      <w:tr w:rsidR="00FF3C92">
        <w:trPr>
          <w:trHeight w:val="288"/>
        </w:trPr>
        <w:tc>
          <w:tcPr>
            <w:tcW w:w="8897" w:type="dxa"/>
            <w:gridSpan w:val="2"/>
            <w:shd w:val="clear" w:color="auto" w:fill="auto"/>
            <w:vAlign w:val="center"/>
          </w:tcPr>
          <w:p w:rsidR="00FF3C92" w:rsidRDefault="002103CF">
            <w:pPr>
              <w:spacing w:line="288" w:lineRule="auto"/>
              <w:jc w:val="left"/>
              <w:rPr>
                <w:rFonts w:ascii="Times New Roman" w:eastAsia="楷体" w:hAnsi="Times New Roman" w:cs="Times New Roman"/>
                <w:bCs/>
                <w:sz w:val="24"/>
              </w:rPr>
            </w:pPr>
            <w:r>
              <w:rPr>
                <w:rFonts w:ascii="Times New Roman" w:eastAsia="楷体" w:hAnsi="楷体" w:cs="Times New Roman"/>
                <w:b/>
                <w:bCs/>
                <w:sz w:val="24"/>
              </w:rPr>
              <w:t>分论坛</w:t>
            </w:r>
            <w:proofErr w:type="gramStart"/>
            <w:r>
              <w:rPr>
                <w:rFonts w:ascii="Times New Roman" w:eastAsia="楷体" w:hAnsi="楷体" w:cs="Times New Roman" w:hint="eastAsia"/>
                <w:b/>
                <w:bCs/>
                <w:sz w:val="24"/>
              </w:rPr>
              <w:t>一</w:t>
            </w:r>
            <w:proofErr w:type="gramEnd"/>
            <w:r>
              <w:rPr>
                <w:rFonts w:ascii="Times New Roman" w:eastAsia="楷体" w:hAnsi="楷体" w:cs="Times New Roman"/>
                <w:b/>
                <w:bCs/>
                <w:sz w:val="24"/>
              </w:rPr>
              <w:t>：</w:t>
            </w:r>
            <w:r>
              <w:rPr>
                <w:rFonts w:ascii="Times New Roman" w:eastAsia="楷体" w:hAnsi="楷体" w:cs="Times New Roman" w:hint="eastAsia"/>
                <w:b/>
                <w:bCs/>
                <w:sz w:val="24"/>
              </w:rPr>
              <w:t>商用车智能化</w:t>
            </w:r>
          </w:p>
        </w:tc>
      </w:tr>
      <w:tr w:rsidR="00FF3C92">
        <w:trPr>
          <w:trHeight w:val="288"/>
        </w:trPr>
        <w:tc>
          <w:tcPr>
            <w:tcW w:w="8897" w:type="dxa"/>
            <w:gridSpan w:val="2"/>
            <w:shd w:val="clear" w:color="auto" w:fill="auto"/>
            <w:vAlign w:val="center"/>
          </w:tcPr>
          <w:p w:rsidR="00FF3C92" w:rsidRDefault="002103CF">
            <w:pPr>
              <w:spacing w:line="288" w:lineRule="auto"/>
              <w:ind w:firstLineChars="200" w:firstLine="480"/>
              <w:jc w:val="left"/>
              <w:rPr>
                <w:rFonts w:ascii="Times New Roman" w:eastAsia="楷体" w:hAnsi="楷体" w:cs="Times New Roman"/>
                <w:b/>
                <w:bCs/>
                <w:sz w:val="24"/>
              </w:rPr>
            </w:pPr>
            <w:r>
              <w:rPr>
                <w:rFonts w:ascii="Times New Roman" w:eastAsia="楷体" w:hAnsi="楷体" w:cs="Times New Roman" w:hint="eastAsia"/>
                <w:sz w:val="24"/>
              </w:rPr>
              <w:t>智能驾驶、车联网、新能源三大趋势下的开放式合作将重塑商用</w:t>
            </w:r>
            <w:proofErr w:type="gramStart"/>
            <w:r>
              <w:rPr>
                <w:rFonts w:ascii="Times New Roman" w:eastAsia="楷体" w:hAnsi="楷体" w:cs="Times New Roman" w:hint="eastAsia"/>
                <w:sz w:val="24"/>
              </w:rPr>
              <w:t>车产业</w:t>
            </w:r>
            <w:proofErr w:type="gramEnd"/>
            <w:r>
              <w:rPr>
                <w:rFonts w:ascii="Times New Roman" w:eastAsia="楷体" w:hAnsi="楷体" w:cs="Times New Roman" w:hint="eastAsia"/>
                <w:sz w:val="24"/>
              </w:rPr>
              <w:t>生态。</w:t>
            </w:r>
            <w:r>
              <w:rPr>
                <w:rFonts w:ascii="Times New Roman" w:eastAsia="楷体" w:hAnsi="楷体" w:cs="Times New Roman" w:hint="eastAsia"/>
                <w:sz w:val="24"/>
              </w:rPr>
              <w:lastRenderedPageBreak/>
              <w:t>智能网联带动商用</w:t>
            </w:r>
            <w:proofErr w:type="gramStart"/>
            <w:r>
              <w:rPr>
                <w:rFonts w:ascii="Times New Roman" w:eastAsia="楷体" w:hAnsi="楷体" w:cs="Times New Roman" w:hint="eastAsia"/>
                <w:sz w:val="24"/>
              </w:rPr>
              <w:t>车产业</w:t>
            </w:r>
            <w:proofErr w:type="gramEnd"/>
            <w:r>
              <w:rPr>
                <w:rFonts w:ascii="Times New Roman" w:eastAsia="楷体" w:hAnsi="楷体" w:cs="Times New Roman" w:hint="eastAsia"/>
                <w:sz w:val="24"/>
              </w:rPr>
              <w:t>链向“软硬结合”与“产服融合”方向发展，拥抱智能化、整合行业资源成为企业发展的新方向。</w:t>
            </w:r>
            <w:r>
              <w:rPr>
                <w:rFonts w:ascii="Times New Roman" w:eastAsia="楷体" w:hAnsi="楷体" w:cs="Times New Roman"/>
                <w:sz w:val="24"/>
              </w:rPr>
              <w:t>本分论坛围绕中德双方</w:t>
            </w:r>
            <w:r>
              <w:rPr>
                <w:rFonts w:ascii="Times New Roman" w:eastAsia="楷体" w:hAnsi="楷体" w:cs="Times New Roman" w:hint="eastAsia"/>
                <w:sz w:val="24"/>
              </w:rPr>
              <w:t>在商用车智能化领域的</w:t>
            </w:r>
            <w:r>
              <w:rPr>
                <w:rFonts w:ascii="Times New Roman" w:eastAsia="楷体" w:hAnsi="楷体" w:cs="Times New Roman"/>
                <w:sz w:val="24"/>
              </w:rPr>
              <w:t>合作进行探讨，聚焦</w:t>
            </w:r>
            <w:r>
              <w:rPr>
                <w:rFonts w:ascii="Times New Roman" w:eastAsia="楷体" w:hAnsi="楷体" w:cs="Times New Roman" w:hint="eastAsia"/>
                <w:sz w:val="24"/>
              </w:rPr>
              <w:t>智能网联、自动驾驶及商业化落地</w:t>
            </w:r>
            <w:r>
              <w:rPr>
                <w:rFonts w:ascii="Times New Roman" w:eastAsia="楷体" w:hAnsi="楷体" w:cs="Times New Roman"/>
                <w:sz w:val="24"/>
              </w:rPr>
              <w:t>。</w:t>
            </w:r>
            <w:r>
              <w:rPr>
                <w:rFonts w:ascii="Times New Roman" w:eastAsia="楷体" w:hAnsi="楷体" w:cs="Times New Roman" w:hint="eastAsia"/>
                <w:sz w:val="24"/>
              </w:rPr>
              <w:t>关注中德两国商用</w:t>
            </w:r>
            <w:proofErr w:type="gramStart"/>
            <w:r>
              <w:rPr>
                <w:rFonts w:ascii="Times New Roman" w:eastAsia="楷体" w:hAnsi="楷体" w:cs="Times New Roman" w:hint="eastAsia"/>
                <w:sz w:val="24"/>
              </w:rPr>
              <w:t>车产业</w:t>
            </w:r>
            <w:proofErr w:type="gramEnd"/>
            <w:r>
              <w:rPr>
                <w:rFonts w:ascii="Times New Roman" w:eastAsia="楷体" w:hAnsi="楷体" w:cs="Times New Roman" w:hint="eastAsia"/>
                <w:sz w:val="24"/>
              </w:rPr>
              <w:t>发展，见证商用车行业深刻变革，预测商用车智能化产业未来，听取中德企业家们围绕商用车智能化现状、自动驾驶技术、商用</w:t>
            </w:r>
            <w:proofErr w:type="gramStart"/>
            <w:r>
              <w:rPr>
                <w:rFonts w:ascii="Times New Roman" w:eastAsia="楷体" w:hAnsi="楷体" w:cs="Times New Roman" w:hint="eastAsia"/>
                <w:sz w:val="24"/>
              </w:rPr>
              <w:t>车法律</w:t>
            </w:r>
            <w:proofErr w:type="gramEnd"/>
            <w:r>
              <w:rPr>
                <w:rFonts w:ascii="Times New Roman" w:eastAsia="楷体" w:hAnsi="楷体" w:cs="Times New Roman" w:hint="eastAsia"/>
                <w:sz w:val="24"/>
              </w:rPr>
              <w:t>法规以及商用车智能案例分享，探索中德两国在商用车领域的合作新机遇。</w:t>
            </w:r>
          </w:p>
        </w:tc>
      </w:tr>
      <w:tr w:rsidR="00FF3C92">
        <w:trPr>
          <w:trHeight w:val="288"/>
        </w:trPr>
        <w:tc>
          <w:tcPr>
            <w:tcW w:w="1759" w:type="dxa"/>
            <w:shd w:val="clear" w:color="auto" w:fill="auto"/>
            <w:vAlign w:val="center"/>
          </w:tcPr>
          <w:p w:rsidR="00FF3C92" w:rsidRDefault="002103CF">
            <w:pPr>
              <w:spacing w:line="288" w:lineRule="auto"/>
              <w:ind w:rightChars="83" w:right="174"/>
              <w:rPr>
                <w:rFonts w:ascii="Times New Roman" w:eastAsia="楷体" w:hAnsi="Times New Roman" w:cs="Times New Roman"/>
                <w:sz w:val="24"/>
              </w:rPr>
            </w:pPr>
            <w:r>
              <w:rPr>
                <w:rFonts w:ascii="Times New Roman" w:eastAsia="楷体" w:hAnsi="Times New Roman" w:cs="Times New Roman"/>
                <w:sz w:val="24"/>
              </w:rPr>
              <w:lastRenderedPageBreak/>
              <w:t>1</w:t>
            </w:r>
            <w:r>
              <w:rPr>
                <w:rFonts w:ascii="Times New Roman" w:eastAsia="楷体" w:hAnsi="Times New Roman" w:cs="Times New Roman" w:hint="eastAsia"/>
                <w:sz w:val="24"/>
              </w:rPr>
              <w:t>4</w:t>
            </w:r>
            <w:r>
              <w:rPr>
                <w:rFonts w:ascii="Times New Roman" w:eastAsia="楷体" w:hAnsi="Times New Roman" w:cs="Times New Roman"/>
                <w:sz w:val="24"/>
              </w:rPr>
              <w:t>:</w:t>
            </w:r>
            <w:r>
              <w:rPr>
                <w:rFonts w:ascii="Times New Roman" w:eastAsia="楷体" w:hAnsi="Times New Roman" w:cs="Times New Roman" w:hint="eastAsia"/>
                <w:sz w:val="24"/>
              </w:rPr>
              <w:t>0</w:t>
            </w:r>
            <w:r>
              <w:rPr>
                <w:rFonts w:ascii="Times New Roman" w:eastAsia="楷体" w:hAnsi="Times New Roman" w:cs="Times New Roman"/>
                <w:sz w:val="24"/>
              </w:rPr>
              <w:t>0-1</w:t>
            </w:r>
            <w:r>
              <w:rPr>
                <w:rFonts w:ascii="Times New Roman" w:eastAsia="楷体" w:hAnsi="Times New Roman" w:cs="Times New Roman" w:hint="eastAsia"/>
                <w:sz w:val="24"/>
              </w:rPr>
              <w:t>4</w:t>
            </w:r>
            <w:r>
              <w:rPr>
                <w:rFonts w:ascii="Times New Roman" w:eastAsia="楷体" w:hAnsi="Times New Roman" w:cs="Times New Roman"/>
                <w:sz w:val="24"/>
              </w:rPr>
              <w:t>:</w:t>
            </w:r>
            <w:r>
              <w:rPr>
                <w:rFonts w:ascii="Times New Roman" w:eastAsia="楷体" w:hAnsi="Times New Roman" w:cs="Times New Roman" w:hint="eastAsia"/>
                <w:sz w:val="24"/>
              </w:rPr>
              <w:t>4</w:t>
            </w:r>
            <w:r>
              <w:rPr>
                <w:rFonts w:ascii="Times New Roman" w:eastAsia="楷体" w:hAnsi="Times New Roman" w:cs="Times New Roman"/>
                <w:sz w:val="24"/>
              </w:rPr>
              <w:t>0</w:t>
            </w:r>
          </w:p>
        </w:tc>
        <w:tc>
          <w:tcPr>
            <w:tcW w:w="7138" w:type="dxa"/>
            <w:shd w:val="clear" w:color="auto" w:fill="auto"/>
            <w:vAlign w:val="center"/>
          </w:tcPr>
          <w:p w:rsidR="00E54D08" w:rsidRPr="00E54D08" w:rsidRDefault="00E54D08" w:rsidP="00E54D08">
            <w:pPr>
              <w:ind w:firstLineChars="200" w:firstLine="482"/>
              <w:rPr>
                <w:rFonts w:ascii="Times New Roman" w:eastAsia="楷体" w:hAnsi="楷体" w:cs="Times New Roman"/>
                <w:b/>
                <w:bCs/>
                <w:sz w:val="24"/>
              </w:rPr>
            </w:pPr>
            <w:r w:rsidRPr="00E54D08">
              <w:rPr>
                <w:rFonts w:ascii="Times New Roman" w:eastAsia="楷体" w:hAnsi="楷体" w:cs="Times New Roman" w:hint="eastAsia"/>
                <w:b/>
                <w:bCs/>
                <w:sz w:val="24"/>
              </w:rPr>
              <w:t>演讲</w:t>
            </w:r>
            <w:r w:rsidRPr="00E54D08">
              <w:rPr>
                <w:rFonts w:ascii="Times New Roman" w:eastAsia="楷体" w:hAnsi="楷体" w:cs="Times New Roman" w:hint="eastAsia"/>
                <w:b/>
                <w:bCs/>
                <w:sz w:val="24"/>
              </w:rPr>
              <w:t>1</w:t>
            </w:r>
            <w:r w:rsidRPr="00E54D08">
              <w:rPr>
                <w:rFonts w:ascii="Times New Roman" w:eastAsia="楷体" w:hAnsi="楷体" w:cs="Times New Roman" w:hint="eastAsia"/>
                <w:b/>
                <w:bCs/>
                <w:sz w:val="24"/>
              </w:rPr>
              <w:t>：</w:t>
            </w:r>
          </w:p>
          <w:p w:rsidR="00E54D08" w:rsidRPr="00E54D08" w:rsidRDefault="00E54D08" w:rsidP="00E54D08">
            <w:pPr>
              <w:ind w:firstLineChars="200" w:firstLine="482"/>
              <w:rPr>
                <w:rFonts w:ascii="Times New Roman" w:eastAsia="楷体" w:hAnsi="楷体" w:cs="Times New Roman"/>
                <w:b/>
                <w:bCs/>
                <w:sz w:val="24"/>
              </w:rPr>
            </w:pPr>
            <w:r w:rsidRPr="00E54D08">
              <w:rPr>
                <w:rFonts w:ascii="Times New Roman" w:eastAsia="楷体" w:hAnsi="楷体" w:cs="Times New Roman" w:hint="eastAsia"/>
                <w:b/>
                <w:bCs/>
                <w:sz w:val="24"/>
              </w:rPr>
              <w:t>主题：</w:t>
            </w:r>
            <w:r w:rsidRPr="00E54D08">
              <w:rPr>
                <w:rFonts w:ascii="Times New Roman" w:eastAsia="楷体" w:hAnsi="楷体" w:cs="Times New Roman"/>
                <w:b/>
                <w:bCs/>
                <w:sz w:val="24"/>
              </w:rPr>
              <w:t>5G</w:t>
            </w:r>
            <w:r w:rsidRPr="00E54D08">
              <w:rPr>
                <w:rFonts w:ascii="Times New Roman" w:eastAsia="楷体" w:hAnsi="楷体" w:cs="Times New Roman" w:hint="eastAsia"/>
                <w:b/>
                <w:bCs/>
                <w:sz w:val="24"/>
              </w:rPr>
              <w:t>、人工智能在商用车领域应用</w:t>
            </w:r>
          </w:p>
          <w:p w:rsidR="00E54D08" w:rsidRDefault="00E54D08" w:rsidP="00E54D08">
            <w:pPr>
              <w:rPr>
                <w:rFonts w:ascii="Times New Roman" w:eastAsia="楷体" w:hAnsi="楷体" w:cs="Times New Roman"/>
                <w:bCs/>
                <w:sz w:val="24"/>
              </w:rPr>
            </w:pPr>
            <w:r>
              <w:rPr>
                <w:rFonts w:ascii="Times New Roman" w:eastAsia="楷体" w:hAnsi="楷体" w:cs="Times New Roman" w:hint="eastAsia"/>
                <w:bCs/>
                <w:sz w:val="24"/>
              </w:rPr>
              <w:t xml:space="preserve">    </w:t>
            </w:r>
            <w:r>
              <w:rPr>
                <w:rFonts w:ascii="Times New Roman" w:eastAsia="楷体" w:hAnsi="楷体" w:cs="Times New Roman" w:hint="eastAsia"/>
                <w:bCs/>
                <w:sz w:val="24"/>
              </w:rPr>
              <w:t>时间：</w:t>
            </w:r>
            <w:r>
              <w:rPr>
                <w:rFonts w:ascii="Times New Roman" w:eastAsia="楷体" w:hAnsi="Times New Roman" w:cs="Times New Roman"/>
                <w:sz w:val="24"/>
              </w:rPr>
              <w:t>1</w:t>
            </w:r>
            <w:r>
              <w:rPr>
                <w:rFonts w:ascii="Times New Roman" w:eastAsia="楷体" w:hAnsi="Times New Roman" w:cs="Times New Roman" w:hint="eastAsia"/>
                <w:sz w:val="24"/>
              </w:rPr>
              <w:t>4</w:t>
            </w:r>
            <w:r>
              <w:rPr>
                <w:rFonts w:ascii="Times New Roman" w:eastAsia="楷体" w:hAnsi="Times New Roman" w:cs="Times New Roman"/>
                <w:sz w:val="24"/>
              </w:rPr>
              <w:t>:</w:t>
            </w:r>
            <w:r>
              <w:rPr>
                <w:rFonts w:ascii="Times New Roman" w:eastAsia="楷体" w:hAnsi="Times New Roman" w:cs="Times New Roman" w:hint="eastAsia"/>
                <w:sz w:val="24"/>
              </w:rPr>
              <w:t>0</w:t>
            </w:r>
            <w:r>
              <w:rPr>
                <w:rFonts w:ascii="Times New Roman" w:eastAsia="楷体" w:hAnsi="Times New Roman" w:cs="Times New Roman"/>
                <w:sz w:val="24"/>
              </w:rPr>
              <w:t>0-1</w:t>
            </w:r>
            <w:r>
              <w:rPr>
                <w:rFonts w:ascii="Times New Roman" w:eastAsia="楷体" w:hAnsi="Times New Roman" w:cs="Times New Roman" w:hint="eastAsia"/>
                <w:sz w:val="24"/>
              </w:rPr>
              <w:t>4</w:t>
            </w:r>
            <w:r>
              <w:rPr>
                <w:rFonts w:ascii="Times New Roman" w:eastAsia="楷体" w:hAnsi="Times New Roman" w:cs="Times New Roman"/>
                <w:sz w:val="24"/>
              </w:rPr>
              <w:t>:</w:t>
            </w:r>
            <w:r>
              <w:rPr>
                <w:rFonts w:ascii="Times New Roman" w:eastAsia="楷体" w:hAnsi="Times New Roman" w:cs="Times New Roman" w:hint="eastAsia"/>
                <w:sz w:val="24"/>
              </w:rPr>
              <w:t>20</w:t>
            </w:r>
            <w:r>
              <w:rPr>
                <w:rFonts w:ascii="Times New Roman" w:eastAsia="楷体" w:hAnsi="楷体" w:cs="Times New Roman" w:hint="eastAsia"/>
                <w:bCs/>
                <w:sz w:val="24"/>
              </w:rPr>
              <w:t xml:space="preserve">         </w:t>
            </w:r>
          </w:p>
          <w:p w:rsidR="00E54D08" w:rsidRDefault="00E54D08" w:rsidP="00E54D08">
            <w:pPr>
              <w:ind w:firstLineChars="200" w:firstLine="480"/>
              <w:rPr>
                <w:rFonts w:ascii="Times New Roman" w:eastAsia="楷体" w:hAnsi="楷体" w:cs="Times New Roman"/>
                <w:bCs/>
                <w:sz w:val="24"/>
              </w:rPr>
            </w:pPr>
            <w:r>
              <w:rPr>
                <w:rFonts w:ascii="Times New Roman" w:eastAsia="楷体" w:hAnsi="楷体" w:cs="Times New Roman" w:hint="eastAsia"/>
                <w:bCs/>
                <w:sz w:val="24"/>
              </w:rPr>
              <w:t>嘉宾：</w:t>
            </w:r>
            <w:proofErr w:type="gramStart"/>
            <w:r>
              <w:rPr>
                <w:rFonts w:ascii="Times New Roman" w:eastAsia="楷体" w:hAnsi="楷体" w:cs="Times New Roman" w:hint="eastAsia"/>
                <w:bCs/>
                <w:sz w:val="24"/>
              </w:rPr>
              <w:t>李泽湘</w:t>
            </w:r>
            <w:proofErr w:type="gramEnd"/>
            <w:r>
              <w:rPr>
                <w:rFonts w:ascii="Times New Roman" w:eastAsia="楷体" w:hAnsi="楷体" w:cs="Times New Roman" w:hint="eastAsia"/>
                <w:bCs/>
                <w:sz w:val="24"/>
              </w:rPr>
              <w:t xml:space="preserve"> </w:t>
            </w:r>
            <w:r>
              <w:rPr>
                <w:rFonts w:ascii="Times New Roman" w:eastAsia="楷体" w:hAnsi="楷体" w:cs="Times New Roman" w:hint="eastAsia"/>
                <w:bCs/>
                <w:sz w:val="24"/>
              </w:rPr>
              <w:t>香港科技大学教授、长沙智能驾驶研究院董事长（拟）</w:t>
            </w:r>
            <w:r>
              <w:rPr>
                <w:rFonts w:ascii="Times New Roman" w:eastAsia="楷体" w:hAnsi="楷体" w:cs="Times New Roman" w:hint="eastAsia"/>
                <w:bCs/>
                <w:sz w:val="24"/>
              </w:rPr>
              <w:t xml:space="preserve">   </w:t>
            </w:r>
          </w:p>
          <w:p w:rsidR="00E54D08" w:rsidRPr="00E54D08" w:rsidRDefault="00E54D08" w:rsidP="00E54D08">
            <w:pPr>
              <w:ind w:firstLineChars="200" w:firstLine="482"/>
              <w:rPr>
                <w:rFonts w:ascii="Times New Roman" w:eastAsia="楷体" w:hAnsi="楷体" w:cs="Times New Roman"/>
                <w:b/>
                <w:bCs/>
                <w:sz w:val="24"/>
              </w:rPr>
            </w:pPr>
            <w:r w:rsidRPr="00E54D08">
              <w:rPr>
                <w:rFonts w:ascii="Times New Roman" w:eastAsia="楷体" w:hAnsi="楷体" w:cs="Times New Roman" w:hint="eastAsia"/>
                <w:b/>
                <w:bCs/>
                <w:sz w:val="24"/>
              </w:rPr>
              <w:t>演讲</w:t>
            </w:r>
            <w:r w:rsidRPr="00E54D08">
              <w:rPr>
                <w:rFonts w:ascii="Times New Roman" w:eastAsia="楷体" w:hAnsi="楷体" w:cs="Times New Roman" w:hint="eastAsia"/>
                <w:b/>
                <w:bCs/>
                <w:sz w:val="24"/>
              </w:rPr>
              <w:t>2</w:t>
            </w:r>
            <w:r w:rsidRPr="00E54D08">
              <w:rPr>
                <w:rFonts w:ascii="Times New Roman" w:eastAsia="楷体" w:hAnsi="楷体" w:cs="Times New Roman"/>
                <w:b/>
                <w:bCs/>
                <w:sz w:val="24"/>
              </w:rPr>
              <w:t>：</w:t>
            </w:r>
          </w:p>
          <w:p w:rsidR="00E54D08" w:rsidRPr="00E54D08" w:rsidRDefault="00E54D08" w:rsidP="00E54D08">
            <w:pPr>
              <w:ind w:firstLineChars="200" w:firstLine="482"/>
              <w:rPr>
                <w:rFonts w:ascii="Times New Roman" w:eastAsia="楷体" w:hAnsi="楷体" w:cs="Times New Roman"/>
                <w:b/>
                <w:bCs/>
                <w:sz w:val="24"/>
              </w:rPr>
            </w:pPr>
            <w:r w:rsidRPr="00E54D08">
              <w:rPr>
                <w:rFonts w:ascii="Times New Roman" w:eastAsia="楷体" w:hAnsi="楷体" w:cs="Times New Roman" w:hint="eastAsia"/>
                <w:b/>
                <w:bCs/>
                <w:sz w:val="24"/>
              </w:rPr>
              <w:t>主题：德国商用车发展新趋势</w:t>
            </w:r>
          </w:p>
          <w:p w:rsidR="00E54D08" w:rsidRDefault="00E54D08" w:rsidP="00E54D08">
            <w:pPr>
              <w:rPr>
                <w:rFonts w:ascii="Times New Roman" w:eastAsia="楷体" w:hAnsi="楷体" w:cs="Times New Roman"/>
                <w:bCs/>
                <w:sz w:val="24"/>
              </w:rPr>
            </w:pPr>
            <w:r>
              <w:rPr>
                <w:rFonts w:ascii="Times New Roman" w:eastAsia="楷体" w:hAnsi="楷体" w:cs="Times New Roman" w:hint="eastAsia"/>
                <w:bCs/>
                <w:sz w:val="24"/>
              </w:rPr>
              <w:t xml:space="preserve">    </w:t>
            </w:r>
            <w:r>
              <w:rPr>
                <w:rFonts w:ascii="Times New Roman" w:eastAsia="楷体" w:hAnsi="楷体" w:cs="Times New Roman" w:hint="eastAsia"/>
                <w:bCs/>
                <w:sz w:val="24"/>
              </w:rPr>
              <w:t>时间：</w:t>
            </w:r>
            <w:r>
              <w:rPr>
                <w:rFonts w:ascii="Times New Roman" w:eastAsia="楷体" w:hAnsi="Times New Roman" w:cs="Times New Roman"/>
                <w:sz w:val="24"/>
              </w:rPr>
              <w:t>1</w:t>
            </w:r>
            <w:r>
              <w:rPr>
                <w:rFonts w:ascii="Times New Roman" w:eastAsia="楷体" w:hAnsi="Times New Roman" w:cs="Times New Roman" w:hint="eastAsia"/>
                <w:sz w:val="24"/>
              </w:rPr>
              <w:t>4</w:t>
            </w:r>
            <w:r>
              <w:rPr>
                <w:rFonts w:ascii="Times New Roman" w:eastAsia="楷体" w:hAnsi="Times New Roman" w:cs="Times New Roman"/>
                <w:sz w:val="24"/>
              </w:rPr>
              <w:t>:</w:t>
            </w:r>
            <w:r>
              <w:rPr>
                <w:rFonts w:ascii="Times New Roman" w:eastAsia="楷体" w:hAnsi="Times New Roman" w:cs="Times New Roman" w:hint="eastAsia"/>
                <w:sz w:val="24"/>
              </w:rPr>
              <w:t>2</w:t>
            </w:r>
            <w:r>
              <w:rPr>
                <w:rFonts w:ascii="Times New Roman" w:eastAsia="楷体" w:hAnsi="Times New Roman" w:cs="Times New Roman"/>
                <w:sz w:val="24"/>
              </w:rPr>
              <w:t>0-1</w:t>
            </w:r>
            <w:r>
              <w:rPr>
                <w:rFonts w:ascii="Times New Roman" w:eastAsia="楷体" w:hAnsi="Times New Roman" w:cs="Times New Roman" w:hint="eastAsia"/>
                <w:sz w:val="24"/>
              </w:rPr>
              <w:t>4</w:t>
            </w:r>
            <w:r>
              <w:rPr>
                <w:rFonts w:ascii="Times New Roman" w:eastAsia="楷体" w:hAnsi="Times New Roman" w:cs="Times New Roman"/>
                <w:sz w:val="24"/>
              </w:rPr>
              <w:t>:</w:t>
            </w:r>
            <w:r>
              <w:rPr>
                <w:rFonts w:ascii="Times New Roman" w:eastAsia="楷体" w:hAnsi="Times New Roman" w:cs="Times New Roman" w:hint="eastAsia"/>
                <w:sz w:val="24"/>
              </w:rPr>
              <w:t>4</w:t>
            </w:r>
            <w:r>
              <w:rPr>
                <w:rFonts w:ascii="Times New Roman" w:eastAsia="楷体" w:hAnsi="Times New Roman" w:cs="Times New Roman"/>
                <w:sz w:val="24"/>
              </w:rPr>
              <w:t>0</w:t>
            </w:r>
          </w:p>
          <w:p w:rsidR="00FF3C92" w:rsidRDefault="00E54D08" w:rsidP="00E54D08">
            <w:pPr>
              <w:ind w:firstLineChars="200" w:firstLine="480"/>
              <w:rPr>
                <w:rFonts w:ascii="Times New Roman" w:eastAsia="楷体" w:hAnsi="楷体" w:cs="Times New Roman"/>
                <w:bCs/>
                <w:sz w:val="24"/>
              </w:rPr>
            </w:pPr>
            <w:r>
              <w:rPr>
                <w:rFonts w:ascii="Times New Roman" w:eastAsia="楷体" w:hAnsi="楷体" w:cs="Times New Roman" w:hint="eastAsia"/>
                <w:bCs/>
                <w:sz w:val="24"/>
              </w:rPr>
              <w:t>嘉宾：</w:t>
            </w:r>
            <w:r w:rsidRPr="00E54D08">
              <w:rPr>
                <w:rFonts w:ascii="Times New Roman" w:eastAsia="楷体" w:hAnsi="楷体" w:cs="Times New Roman" w:hint="eastAsia"/>
                <w:bCs/>
                <w:sz w:val="24"/>
              </w:rPr>
              <w:t>戴姆勒（中国）商用</w:t>
            </w:r>
            <w:proofErr w:type="gramStart"/>
            <w:r w:rsidRPr="00E54D08">
              <w:rPr>
                <w:rFonts w:ascii="Times New Roman" w:eastAsia="楷体" w:hAnsi="楷体" w:cs="Times New Roman" w:hint="eastAsia"/>
                <w:bCs/>
                <w:sz w:val="24"/>
              </w:rPr>
              <w:t>车投资</w:t>
            </w:r>
            <w:proofErr w:type="gramEnd"/>
            <w:r w:rsidRPr="00E54D08">
              <w:rPr>
                <w:rFonts w:ascii="Times New Roman" w:eastAsia="楷体" w:hAnsi="楷体" w:cs="Times New Roman" w:hint="eastAsia"/>
                <w:bCs/>
                <w:sz w:val="24"/>
              </w:rPr>
              <w:t>有限公司</w:t>
            </w:r>
            <w:r>
              <w:rPr>
                <w:rFonts w:ascii="Times New Roman" w:eastAsia="楷体" w:hAnsi="楷体" w:cs="Times New Roman" w:hint="eastAsia"/>
                <w:bCs/>
                <w:sz w:val="24"/>
              </w:rPr>
              <w:t>代表</w:t>
            </w:r>
          </w:p>
        </w:tc>
      </w:tr>
      <w:tr w:rsidR="00FF3C92">
        <w:trPr>
          <w:trHeight w:val="288"/>
        </w:trPr>
        <w:tc>
          <w:tcPr>
            <w:tcW w:w="1759" w:type="dxa"/>
            <w:shd w:val="clear" w:color="auto" w:fill="auto"/>
            <w:vAlign w:val="center"/>
          </w:tcPr>
          <w:p w:rsidR="00FF3C92" w:rsidRDefault="002103CF">
            <w:pPr>
              <w:spacing w:line="288" w:lineRule="auto"/>
              <w:ind w:rightChars="83" w:right="174"/>
              <w:rPr>
                <w:rFonts w:ascii="Times New Roman" w:eastAsia="楷体" w:hAnsi="Times New Roman" w:cs="Times New Roman"/>
                <w:sz w:val="24"/>
              </w:rPr>
            </w:pPr>
            <w:r>
              <w:rPr>
                <w:rFonts w:ascii="Times New Roman" w:eastAsia="楷体" w:hAnsi="Times New Roman" w:cs="Times New Roman"/>
                <w:sz w:val="24"/>
              </w:rPr>
              <w:t>1</w:t>
            </w:r>
            <w:r>
              <w:rPr>
                <w:rFonts w:ascii="Times New Roman" w:eastAsia="楷体" w:hAnsi="Times New Roman" w:cs="Times New Roman" w:hint="eastAsia"/>
                <w:sz w:val="24"/>
              </w:rPr>
              <w:t>4</w:t>
            </w:r>
            <w:r>
              <w:rPr>
                <w:rFonts w:ascii="Times New Roman" w:eastAsia="楷体" w:hAnsi="Times New Roman" w:cs="Times New Roman"/>
                <w:sz w:val="24"/>
              </w:rPr>
              <w:t>:</w:t>
            </w:r>
            <w:r>
              <w:rPr>
                <w:rFonts w:ascii="Times New Roman" w:eastAsia="楷体" w:hAnsi="Times New Roman" w:cs="Times New Roman" w:hint="eastAsia"/>
                <w:sz w:val="24"/>
              </w:rPr>
              <w:t>4</w:t>
            </w:r>
            <w:r>
              <w:rPr>
                <w:rFonts w:ascii="Times New Roman" w:eastAsia="楷体" w:hAnsi="Times New Roman" w:cs="Times New Roman"/>
                <w:sz w:val="24"/>
              </w:rPr>
              <w:t>0-1</w:t>
            </w:r>
            <w:r>
              <w:rPr>
                <w:rFonts w:ascii="Times New Roman" w:eastAsia="楷体" w:hAnsi="Times New Roman" w:cs="Times New Roman" w:hint="eastAsia"/>
                <w:sz w:val="24"/>
              </w:rPr>
              <w:t>5</w:t>
            </w:r>
            <w:r>
              <w:rPr>
                <w:rFonts w:ascii="Times New Roman" w:eastAsia="楷体" w:hAnsi="Times New Roman" w:cs="Times New Roman"/>
                <w:sz w:val="24"/>
              </w:rPr>
              <w:t>:</w:t>
            </w:r>
            <w:r>
              <w:rPr>
                <w:rFonts w:ascii="Times New Roman" w:eastAsia="楷体" w:hAnsi="Times New Roman" w:cs="Times New Roman" w:hint="eastAsia"/>
                <w:sz w:val="24"/>
              </w:rPr>
              <w:t>3</w:t>
            </w:r>
            <w:r>
              <w:rPr>
                <w:rFonts w:ascii="Times New Roman" w:eastAsia="楷体" w:hAnsi="Times New Roman" w:cs="Times New Roman"/>
                <w:sz w:val="24"/>
              </w:rPr>
              <w:t>0</w:t>
            </w:r>
          </w:p>
        </w:tc>
        <w:tc>
          <w:tcPr>
            <w:tcW w:w="7138" w:type="dxa"/>
            <w:shd w:val="clear" w:color="auto" w:fill="auto"/>
            <w:vAlign w:val="center"/>
          </w:tcPr>
          <w:p w:rsidR="00E54D08" w:rsidRPr="00E54D08" w:rsidRDefault="00E54D08" w:rsidP="00E54D08">
            <w:pPr>
              <w:ind w:firstLineChars="200" w:firstLine="482"/>
              <w:rPr>
                <w:rFonts w:ascii="Times New Roman" w:eastAsia="楷体" w:hAnsi="楷体" w:cs="Times New Roman"/>
                <w:b/>
                <w:bCs/>
                <w:sz w:val="24"/>
              </w:rPr>
            </w:pPr>
            <w:r w:rsidRPr="00E54D08">
              <w:rPr>
                <w:rFonts w:ascii="Times New Roman" w:eastAsia="楷体" w:hAnsi="楷体" w:cs="Times New Roman" w:hint="eastAsia"/>
                <w:b/>
                <w:bCs/>
                <w:sz w:val="24"/>
              </w:rPr>
              <w:t>圆桌</w:t>
            </w:r>
            <w:r w:rsidRPr="00E54D08">
              <w:rPr>
                <w:rFonts w:ascii="Times New Roman" w:eastAsia="楷体" w:hAnsi="楷体" w:cs="Times New Roman"/>
                <w:b/>
                <w:bCs/>
                <w:sz w:val="24"/>
              </w:rPr>
              <w:t>对话：中德</w:t>
            </w:r>
            <w:r w:rsidRPr="00E54D08">
              <w:rPr>
                <w:rFonts w:ascii="Times New Roman" w:eastAsia="楷体" w:hAnsi="楷体" w:cs="Times New Roman" w:hint="eastAsia"/>
                <w:b/>
                <w:bCs/>
                <w:sz w:val="24"/>
              </w:rPr>
              <w:t>商用车</w:t>
            </w:r>
            <w:r w:rsidRPr="00E54D08">
              <w:rPr>
                <w:rFonts w:ascii="Times New Roman" w:eastAsia="楷体" w:hAnsi="楷体" w:cs="Times New Roman"/>
                <w:b/>
                <w:bCs/>
                <w:sz w:val="24"/>
              </w:rPr>
              <w:t>智能化</w:t>
            </w:r>
            <w:r w:rsidRPr="00E54D08">
              <w:rPr>
                <w:rFonts w:ascii="Times New Roman" w:eastAsia="楷体" w:hAnsi="楷体" w:cs="Times New Roman" w:hint="eastAsia"/>
                <w:b/>
                <w:bCs/>
                <w:sz w:val="24"/>
              </w:rPr>
              <w:t>合作路径</w:t>
            </w:r>
            <w:r w:rsidRPr="00E54D08">
              <w:rPr>
                <w:rFonts w:ascii="Times New Roman" w:eastAsia="楷体" w:hAnsi="楷体" w:cs="Times New Roman"/>
                <w:b/>
                <w:bCs/>
                <w:sz w:val="24"/>
              </w:rPr>
              <w:t>探索</w:t>
            </w:r>
          </w:p>
          <w:p w:rsidR="00E54D08" w:rsidRDefault="00E54D08" w:rsidP="00E54D08">
            <w:pPr>
              <w:ind w:firstLineChars="200" w:firstLine="480"/>
              <w:rPr>
                <w:rFonts w:ascii="Times New Roman" w:eastAsia="楷体" w:hAnsi="楷体" w:cs="Times New Roman"/>
                <w:bCs/>
                <w:sz w:val="24"/>
              </w:rPr>
            </w:pPr>
          </w:p>
          <w:p w:rsidR="00E54D08" w:rsidRDefault="00E54D08" w:rsidP="00E54D08">
            <w:pPr>
              <w:ind w:firstLineChars="200" w:firstLine="480"/>
              <w:rPr>
                <w:rFonts w:ascii="Times New Roman" w:eastAsia="楷体" w:hAnsi="楷体" w:cs="Times New Roman"/>
                <w:bCs/>
                <w:sz w:val="24"/>
              </w:rPr>
            </w:pPr>
            <w:r>
              <w:rPr>
                <w:rFonts w:ascii="Times New Roman" w:eastAsia="楷体" w:hAnsi="楷体" w:cs="Times New Roman" w:hint="eastAsia"/>
                <w:bCs/>
                <w:sz w:val="24"/>
              </w:rPr>
              <w:t>议题：</w:t>
            </w:r>
          </w:p>
          <w:p w:rsidR="00E54D08" w:rsidRDefault="00E54D08" w:rsidP="00E54D08">
            <w:pPr>
              <w:ind w:firstLineChars="200" w:firstLine="480"/>
              <w:rPr>
                <w:rFonts w:ascii="Times New Roman" w:eastAsia="楷体" w:hAnsi="楷体" w:cs="Times New Roman"/>
                <w:bCs/>
                <w:sz w:val="24"/>
              </w:rPr>
            </w:pPr>
            <w:r>
              <w:rPr>
                <w:rFonts w:ascii="Times New Roman" w:eastAsia="楷体" w:hAnsi="楷体" w:cs="Times New Roman" w:hint="eastAsia"/>
                <w:bCs/>
                <w:sz w:val="24"/>
              </w:rPr>
              <w:t>商用车智能化发展</w:t>
            </w:r>
            <w:r>
              <w:rPr>
                <w:rFonts w:ascii="Times New Roman" w:eastAsia="楷体" w:hAnsi="楷体" w:cs="Times New Roman"/>
                <w:bCs/>
                <w:sz w:val="24"/>
              </w:rPr>
              <w:t>格局与</w:t>
            </w:r>
            <w:r>
              <w:rPr>
                <w:rFonts w:ascii="Times New Roman" w:eastAsia="楷体" w:hAnsi="楷体" w:cs="Times New Roman" w:hint="eastAsia"/>
                <w:bCs/>
                <w:sz w:val="24"/>
              </w:rPr>
              <w:t>未来</w:t>
            </w:r>
            <w:r>
              <w:rPr>
                <w:rFonts w:ascii="Times New Roman" w:eastAsia="楷体" w:hAnsi="楷体" w:cs="Times New Roman"/>
                <w:bCs/>
                <w:sz w:val="24"/>
              </w:rPr>
              <w:t>走向</w:t>
            </w:r>
          </w:p>
          <w:p w:rsidR="00E54D08" w:rsidRDefault="00E54D08" w:rsidP="00E54D08">
            <w:pPr>
              <w:ind w:firstLineChars="200" w:firstLine="480"/>
              <w:rPr>
                <w:rFonts w:ascii="Times New Roman" w:eastAsia="楷体" w:hAnsi="楷体" w:cs="Times New Roman"/>
                <w:bCs/>
                <w:sz w:val="24"/>
              </w:rPr>
            </w:pPr>
            <w:r>
              <w:rPr>
                <w:rFonts w:ascii="Times New Roman" w:eastAsia="楷体" w:hAnsi="楷体" w:cs="Times New Roman" w:hint="eastAsia"/>
                <w:bCs/>
                <w:sz w:val="24"/>
              </w:rPr>
              <w:t>商用车智能化创新与挑战</w:t>
            </w:r>
          </w:p>
          <w:p w:rsidR="00E54D08" w:rsidRDefault="00E54D08" w:rsidP="00E54D08">
            <w:pPr>
              <w:ind w:firstLineChars="200" w:firstLine="480"/>
              <w:rPr>
                <w:rFonts w:ascii="Times New Roman" w:eastAsia="楷体" w:hAnsi="楷体" w:cs="Times New Roman"/>
                <w:bCs/>
                <w:sz w:val="24"/>
              </w:rPr>
            </w:pPr>
            <w:r>
              <w:rPr>
                <w:rFonts w:ascii="Times New Roman" w:eastAsia="楷体" w:hAnsi="楷体" w:cs="Times New Roman" w:hint="eastAsia"/>
                <w:bCs/>
                <w:sz w:val="24"/>
              </w:rPr>
              <w:t>商用车智能化产业链潜在合作机遇</w:t>
            </w:r>
          </w:p>
          <w:p w:rsidR="00E54D08" w:rsidRDefault="00E54D08" w:rsidP="00E54D08">
            <w:pPr>
              <w:ind w:firstLineChars="200" w:firstLine="480"/>
              <w:rPr>
                <w:rFonts w:ascii="Times New Roman" w:eastAsia="楷体" w:hAnsi="楷体" w:cs="Times New Roman"/>
                <w:bCs/>
                <w:sz w:val="24"/>
              </w:rPr>
            </w:pPr>
          </w:p>
          <w:p w:rsidR="00E54D08" w:rsidRDefault="00E54D08" w:rsidP="00E54D08">
            <w:pPr>
              <w:ind w:firstLineChars="200" w:firstLine="480"/>
              <w:rPr>
                <w:rFonts w:ascii="Times New Roman" w:eastAsia="楷体" w:hAnsi="楷体" w:cs="Times New Roman"/>
                <w:bCs/>
                <w:sz w:val="24"/>
              </w:rPr>
            </w:pPr>
            <w:r>
              <w:rPr>
                <w:rFonts w:ascii="Times New Roman" w:eastAsia="楷体" w:hAnsi="楷体" w:cs="Times New Roman" w:hint="eastAsia"/>
                <w:bCs/>
                <w:sz w:val="24"/>
              </w:rPr>
              <w:t>主持人：（拟）</w:t>
            </w:r>
          </w:p>
          <w:p w:rsidR="00E54D08" w:rsidRDefault="00E54D08" w:rsidP="00E54D08">
            <w:pPr>
              <w:ind w:firstLineChars="200" w:firstLine="480"/>
              <w:rPr>
                <w:rFonts w:ascii="Times New Roman" w:eastAsia="楷体" w:hAnsi="楷体" w:cs="Times New Roman"/>
                <w:bCs/>
                <w:sz w:val="24"/>
              </w:rPr>
            </w:pPr>
            <w:r>
              <w:rPr>
                <w:rFonts w:ascii="Times New Roman" w:eastAsia="楷体" w:hAnsi="楷体" w:cs="Times New Roman" w:hint="eastAsia"/>
                <w:bCs/>
                <w:sz w:val="24"/>
              </w:rPr>
              <w:t>张红松</w:t>
            </w:r>
            <w:r>
              <w:rPr>
                <w:rFonts w:ascii="Times New Roman" w:eastAsia="楷体" w:hAnsi="楷体" w:cs="Times New Roman" w:hint="eastAsia"/>
                <w:bCs/>
                <w:sz w:val="24"/>
              </w:rPr>
              <w:t xml:space="preserve">  </w:t>
            </w:r>
            <w:proofErr w:type="gramStart"/>
            <w:r>
              <w:rPr>
                <w:rFonts w:ascii="Times New Roman" w:eastAsia="楷体" w:hAnsi="楷体" w:cs="Times New Roman" w:hint="eastAsia"/>
                <w:bCs/>
                <w:sz w:val="24"/>
              </w:rPr>
              <w:t>三一重卡总经理</w:t>
            </w:r>
            <w:proofErr w:type="gramEnd"/>
          </w:p>
          <w:p w:rsidR="00E54D08" w:rsidRDefault="00E54D08" w:rsidP="00E54D08">
            <w:pPr>
              <w:ind w:firstLineChars="200" w:firstLine="480"/>
              <w:rPr>
                <w:rFonts w:ascii="Times New Roman" w:eastAsia="楷体" w:hAnsi="楷体" w:cs="Times New Roman"/>
                <w:bCs/>
                <w:sz w:val="24"/>
              </w:rPr>
            </w:pPr>
            <w:r>
              <w:rPr>
                <w:rFonts w:ascii="Times New Roman" w:eastAsia="楷体" w:hAnsi="楷体" w:cs="Times New Roman" w:hint="eastAsia"/>
                <w:bCs/>
                <w:sz w:val="24"/>
              </w:rPr>
              <w:t>对话嘉宾：</w:t>
            </w:r>
          </w:p>
          <w:p w:rsidR="00E54D08" w:rsidRDefault="00E54D08" w:rsidP="00E54D08">
            <w:pPr>
              <w:ind w:firstLineChars="200" w:firstLine="480"/>
              <w:rPr>
                <w:rFonts w:ascii="Times New Roman" w:eastAsia="楷体" w:hAnsi="楷体" w:cs="Times New Roman"/>
                <w:bCs/>
                <w:sz w:val="24"/>
              </w:rPr>
            </w:pPr>
            <w:r>
              <w:rPr>
                <w:rFonts w:ascii="Times New Roman" w:eastAsia="楷体" w:hAnsi="楷体" w:cs="Times New Roman" w:hint="eastAsia"/>
                <w:bCs/>
                <w:sz w:val="24"/>
              </w:rPr>
              <w:t>梁林河</w:t>
            </w:r>
            <w:r>
              <w:rPr>
                <w:rFonts w:ascii="Times New Roman" w:eastAsia="楷体" w:hAnsi="楷体" w:cs="Times New Roman" w:hint="eastAsia"/>
                <w:bCs/>
                <w:sz w:val="24"/>
              </w:rPr>
              <w:t xml:space="preserve">  </w:t>
            </w:r>
            <w:r>
              <w:rPr>
                <w:rFonts w:ascii="Times New Roman" w:eastAsia="楷体" w:hAnsi="楷体" w:cs="Times New Roman" w:hint="eastAsia"/>
                <w:bCs/>
                <w:sz w:val="24"/>
              </w:rPr>
              <w:t>三一集团董事、</w:t>
            </w:r>
            <w:proofErr w:type="gramStart"/>
            <w:r>
              <w:rPr>
                <w:rFonts w:ascii="Times New Roman" w:eastAsia="楷体" w:hAnsi="楷体" w:cs="Times New Roman" w:hint="eastAsia"/>
                <w:bCs/>
                <w:sz w:val="24"/>
              </w:rPr>
              <w:t>三一重卡董事长</w:t>
            </w:r>
            <w:proofErr w:type="gramEnd"/>
          </w:p>
          <w:p w:rsidR="00E54D08" w:rsidRDefault="00E54D08" w:rsidP="00E54D08">
            <w:pPr>
              <w:ind w:firstLineChars="200" w:firstLine="480"/>
              <w:rPr>
                <w:rFonts w:ascii="Times New Roman" w:eastAsia="楷体" w:hAnsi="楷体" w:cs="Times New Roman"/>
                <w:bCs/>
                <w:sz w:val="24"/>
              </w:rPr>
            </w:pPr>
            <w:r>
              <w:rPr>
                <w:rFonts w:ascii="Times New Roman" w:eastAsia="楷体" w:hAnsi="楷体" w:cs="Times New Roman" w:hint="eastAsia"/>
                <w:bCs/>
                <w:sz w:val="24"/>
              </w:rPr>
              <w:t>李</w:t>
            </w:r>
            <w:r>
              <w:rPr>
                <w:rFonts w:ascii="Times New Roman" w:eastAsia="楷体" w:hAnsi="楷体" w:cs="Times New Roman" w:hint="eastAsia"/>
                <w:bCs/>
                <w:sz w:val="24"/>
              </w:rPr>
              <w:t xml:space="preserve">  </w:t>
            </w:r>
            <w:proofErr w:type="gramStart"/>
            <w:r>
              <w:rPr>
                <w:rFonts w:ascii="Times New Roman" w:eastAsia="楷体" w:hAnsi="楷体" w:cs="Times New Roman" w:hint="eastAsia"/>
                <w:bCs/>
                <w:sz w:val="24"/>
              </w:rPr>
              <w:t>骏</w:t>
            </w:r>
            <w:proofErr w:type="gramEnd"/>
            <w:r>
              <w:rPr>
                <w:rFonts w:ascii="Times New Roman" w:eastAsia="楷体" w:hAnsi="楷体" w:cs="Times New Roman" w:hint="eastAsia"/>
                <w:bCs/>
                <w:sz w:val="24"/>
              </w:rPr>
              <w:t xml:space="preserve">  </w:t>
            </w:r>
            <w:r>
              <w:rPr>
                <w:rFonts w:ascii="Times New Roman" w:eastAsia="楷体" w:hAnsi="楷体" w:cs="Times New Roman" w:hint="eastAsia"/>
                <w:bCs/>
                <w:sz w:val="24"/>
              </w:rPr>
              <w:t>中国工程院院士、清华大学教授（拟）</w:t>
            </w:r>
          </w:p>
          <w:p w:rsidR="00E54D08" w:rsidRDefault="00E54D08" w:rsidP="00E54D08">
            <w:pPr>
              <w:ind w:firstLineChars="200" w:firstLine="480"/>
              <w:rPr>
                <w:rFonts w:ascii="Times New Roman" w:eastAsia="楷体" w:hAnsi="楷体" w:cs="Times New Roman"/>
                <w:bCs/>
                <w:sz w:val="24"/>
              </w:rPr>
            </w:pPr>
            <w:r>
              <w:rPr>
                <w:rFonts w:ascii="Times New Roman" w:eastAsia="楷体" w:hAnsi="楷体" w:cs="Times New Roman" w:hint="eastAsia"/>
                <w:bCs/>
                <w:sz w:val="24"/>
              </w:rPr>
              <w:t>崔士坦</w:t>
            </w:r>
            <w:r>
              <w:rPr>
                <w:rFonts w:ascii="Times New Roman" w:eastAsia="楷体" w:hAnsi="楷体" w:cs="Times New Roman" w:hint="eastAsia"/>
                <w:bCs/>
                <w:sz w:val="24"/>
              </w:rPr>
              <w:t xml:space="preserve">  </w:t>
            </w:r>
            <w:r>
              <w:rPr>
                <w:rFonts w:ascii="Times New Roman" w:eastAsia="楷体" w:hAnsi="楷体" w:cs="Times New Roman" w:hint="eastAsia"/>
                <w:bCs/>
                <w:sz w:val="24"/>
              </w:rPr>
              <w:t>道依</w:t>
            </w:r>
            <w:proofErr w:type="gramStart"/>
            <w:r>
              <w:rPr>
                <w:rFonts w:ascii="Times New Roman" w:eastAsia="楷体" w:hAnsi="楷体" w:cs="Times New Roman" w:hint="eastAsia"/>
                <w:bCs/>
                <w:sz w:val="24"/>
              </w:rPr>
              <w:t>茨</w:t>
            </w:r>
            <w:proofErr w:type="gramEnd"/>
            <w:r>
              <w:rPr>
                <w:rFonts w:ascii="Times New Roman" w:eastAsia="楷体" w:hAnsi="楷体" w:cs="Times New Roman" w:hint="eastAsia"/>
                <w:bCs/>
                <w:sz w:val="24"/>
              </w:rPr>
              <w:t>亚太区总裁</w:t>
            </w:r>
          </w:p>
          <w:p w:rsidR="00E54D08" w:rsidRDefault="00E54D08" w:rsidP="00E54D08">
            <w:pPr>
              <w:ind w:firstLineChars="200" w:firstLine="480"/>
              <w:rPr>
                <w:rFonts w:ascii="Times New Roman" w:eastAsia="楷体" w:hAnsi="楷体" w:cs="Times New Roman"/>
                <w:bCs/>
                <w:sz w:val="24"/>
              </w:rPr>
            </w:pPr>
            <w:r w:rsidRPr="00E54D08">
              <w:rPr>
                <w:rFonts w:ascii="Times New Roman" w:eastAsia="楷体" w:hAnsi="楷体" w:cs="Times New Roman" w:hint="eastAsia"/>
                <w:bCs/>
                <w:sz w:val="24"/>
              </w:rPr>
              <w:t>采埃孚（中国）投资有限公司</w:t>
            </w:r>
            <w:r>
              <w:rPr>
                <w:rFonts w:ascii="Times New Roman" w:eastAsia="楷体" w:hAnsi="楷体" w:cs="Times New Roman" w:hint="eastAsia"/>
                <w:bCs/>
                <w:sz w:val="24"/>
              </w:rPr>
              <w:t>代表</w:t>
            </w:r>
            <w:r w:rsidR="000A7A72">
              <w:rPr>
                <w:rFonts w:ascii="Times New Roman" w:eastAsia="楷体" w:hAnsi="楷体" w:cs="Times New Roman" w:hint="eastAsia"/>
                <w:bCs/>
                <w:sz w:val="24"/>
              </w:rPr>
              <w:t>（拟）</w:t>
            </w:r>
          </w:p>
          <w:p w:rsidR="00E54D08" w:rsidRPr="00E54D08" w:rsidRDefault="00BE6F52" w:rsidP="00E54D08">
            <w:pPr>
              <w:ind w:firstLineChars="200" w:firstLine="480"/>
              <w:rPr>
                <w:rFonts w:ascii="Times New Roman" w:eastAsia="楷体" w:hAnsi="楷体" w:cs="Times New Roman"/>
                <w:bCs/>
                <w:sz w:val="24"/>
              </w:rPr>
            </w:pPr>
            <w:r>
              <w:rPr>
                <w:rFonts w:ascii="Times New Roman" w:eastAsia="楷体" w:hAnsi="楷体" w:cs="Times New Roman" w:hint="eastAsia"/>
                <w:bCs/>
                <w:sz w:val="24"/>
              </w:rPr>
              <w:t>克诺尔</w:t>
            </w:r>
            <w:r>
              <w:rPr>
                <w:rFonts w:ascii="Times New Roman" w:eastAsia="楷体" w:hAnsi="楷体" w:cs="Times New Roman"/>
                <w:bCs/>
                <w:sz w:val="24"/>
              </w:rPr>
              <w:t>中国区代表</w:t>
            </w:r>
            <w:r w:rsidR="000A7A72">
              <w:rPr>
                <w:rFonts w:ascii="Times New Roman" w:eastAsia="楷体" w:hAnsi="楷体" w:cs="Times New Roman" w:hint="eastAsia"/>
                <w:bCs/>
                <w:sz w:val="24"/>
              </w:rPr>
              <w:t>（拟）</w:t>
            </w:r>
          </w:p>
        </w:tc>
      </w:tr>
      <w:tr w:rsidR="00FF3C92">
        <w:trPr>
          <w:trHeight w:val="288"/>
        </w:trPr>
        <w:tc>
          <w:tcPr>
            <w:tcW w:w="8897" w:type="dxa"/>
            <w:gridSpan w:val="2"/>
            <w:shd w:val="clear" w:color="auto" w:fill="auto"/>
            <w:vAlign w:val="center"/>
          </w:tcPr>
          <w:p w:rsidR="00FF3C92" w:rsidRDefault="002103CF">
            <w:pPr>
              <w:spacing w:line="288" w:lineRule="auto"/>
              <w:jc w:val="left"/>
              <w:rPr>
                <w:rFonts w:ascii="Times New Roman" w:eastAsia="楷体" w:hAnsi="Times New Roman" w:cs="Times New Roman"/>
                <w:bCs/>
                <w:sz w:val="24"/>
              </w:rPr>
            </w:pPr>
            <w:r>
              <w:rPr>
                <w:rFonts w:ascii="Times New Roman" w:eastAsia="楷体" w:hAnsi="楷体" w:cs="Times New Roman"/>
                <w:b/>
                <w:bCs/>
                <w:sz w:val="24"/>
              </w:rPr>
              <w:t>分论坛</w:t>
            </w:r>
            <w:r>
              <w:rPr>
                <w:rFonts w:ascii="Times New Roman" w:eastAsia="楷体" w:hAnsi="楷体" w:cs="Times New Roman" w:hint="eastAsia"/>
                <w:b/>
                <w:bCs/>
                <w:sz w:val="24"/>
              </w:rPr>
              <w:t>二</w:t>
            </w:r>
            <w:r>
              <w:rPr>
                <w:rFonts w:ascii="Times New Roman" w:eastAsia="楷体" w:hAnsi="楷体" w:cs="Times New Roman"/>
                <w:b/>
                <w:bCs/>
                <w:sz w:val="24"/>
              </w:rPr>
              <w:t>：</w:t>
            </w:r>
            <w:r>
              <w:rPr>
                <w:rFonts w:ascii="Times New Roman" w:eastAsia="楷体" w:hAnsi="楷体" w:cs="Times New Roman" w:hint="eastAsia"/>
                <w:b/>
                <w:bCs/>
                <w:sz w:val="24"/>
              </w:rPr>
              <w:t>创新投资新法</w:t>
            </w:r>
          </w:p>
        </w:tc>
      </w:tr>
      <w:tr w:rsidR="00FF3C92">
        <w:trPr>
          <w:trHeight w:val="288"/>
        </w:trPr>
        <w:tc>
          <w:tcPr>
            <w:tcW w:w="8897" w:type="dxa"/>
            <w:gridSpan w:val="2"/>
            <w:shd w:val="clear" w:color="auto" w:fill="auto"/>
            <w:vAlign w:val="center"/>
          </w:tcPr>
          <w:p w:rsidR="00FF3C92" w:rsidRDefault="002103CF">
            <w:pPr>
              <w:spacing w:line="288" w:lineRule="auto"/>
              <w:ind w:firstLineChars="200" w:firstLine="480"/>
              <w:jc w:val="left"/>
              <w:rPr>
                <w:rFonts w:ascii="Times New Roman" w:eastAsia="楷体" w:hAnsi="楷体" w:cs="Times New Roman"/>
                <w:b/>
                <w:bCs/>
                <w:sz w:val="24"/>
              </w:rPr>
            </w:pPr>
            <w:r>
              <w:rPr>
                <w:rFonts w:ascii="Times New Roman" w:eastAsia="楷体" w:hAnsi="楷体" w:cs="Times New Roman" w:hint="eastAsia"/>
                <w:sz w:val="24"/>
              </w:rPr>
              <w:t>创新是一个行业乃至一个国家发展的命脉，全球汽车产业站在</w:t>
            </w:r>
            <w:r>
              <w:rPr>
                <w:rFonts w:ascii="Times New Roman" w:eastAsia="楷体" w:hAnsi="楷体" w:cs="Times New Roman" w:hint="eastAsia"/>
                <w:sz w:val="24"/>
              </w:rPr>
              <w:t>2020</w:t>
            </w:r>
            <w:r>
              <w:rPr>
                <w:rFonts w:ascii="Times New Roman" w:eastAsia="楷体" w:hAnsi="楷体" w:cs="Times New Roman" w:hint="eastAsia"/>
                <w:sz w:val="24"/>
              </w:rPr>
              <w:t>年的历史时刻，面临着诸多转型、变革、机遇、挑战。而创新正是应对诸多难题的关键钥匙，近年来蓬勃发展的创业公司更是为传统汽车产业注入生机。从德国到中国，创新的动力源源不断。中德两国行业投资机构与产业公司需要共同分享投资机遇与投资经验，在产业调整期抓住并购重组的趋势与机遇，布局核心技术，提升创新能力，助力产业升级，实现共赢发展。</w:t>
            </w:r>
          </w:p>
        </w:tc>
      </w:tr>
      <w:tr w:rsidR="00FF3C92">
        <w:trPr>
          <w:trHeight w:val="704"/>
        </w:trPr>
        <w:tc>
          <w:tcPr>
            <w:tcW w:w="1759" w:type="dxa"/>
            <w:shd w:val="clear" w:color="auto" w:fill="auto"/>
            <w:vAlign w:val="center"/>
          </w:tcPr>
          <w:p w:rsidR="00FF3C92" w:rsidRDefault="002103CF">
            <w:pPr>
              <w:spacing w:line="288" w:lineRule="auto"/>
              <w:ind w:rightChars="83" w:right="174"/>
              <w:rPr>
                <w:rFonts w:ascii="Times New Roman" w:eastAsia="楷体" w:hAnsi="Times New Roman" w:cs="Times New Roman"/>
                <w:sz w:val="24"/>
              </w:rPr>
            </w:pPr>
            <w:r>
              <w:rPr>
                <w:rFonts w:ascii="Times New Roman" w:eastAsia="楷体" w:hAnsi="Times New Roman" w:cs="Times New Roman"/>
                <w:sz w:val="24"/>
              </w:rPr>
              <w:lastRenderedPageBreak/>
              <w:t>1</w:t>
            </w:r>
            <w:r>
              <w:rPr>
                <w:rFonts w:ascii="Times New Roman" w:eastAsia="楷体" w:hAnsi="Times New Roman" w:cs="Times New Roman" w:hint="eastAsia"/>
                <w:sz w:val="24"/>
              </w:rPr>
              <w:t>4</w:t>
            </w:r>
            <w:r>
              <w:rPr>
                <w:rFonts w:ascii="Times New Roman" w:eastAsia="楷体" w:hAnsi="Times New Roman" w:cs="Times New Roman"/>
                <w:sz w:val="24"/>
              </w:rPr>
              <w:t>:</w:t>
            </w:r>
            <w:r>
              <w:rPr>
                <w:rFonts w:ascii="Times New Roman" w:eastAsia="楷体" w:hAnsi="Times New Roman" w:cs="Times New Roman" w:hint="eastAsia"/>
                <w:sz w:val="24"/>
              </w:rPr>
              <w:t>0</w:t>
            </w:r>
            <w:r>
              <w:rPr>
                <w:rFonts w:ascii="Times New Roman" w:eastAsia="楷体" w:hAnsi="Times New Roman" w:cs="Times New Roman"/>
                <w:sz w:val="24"/>
              </w:rPr>
              <w:t>0-1</w:t>
            </w:r>
            <w:r>
              <w:rPr>
                <w:rFonts w:ascii="Times New Roman" w:eastAsia="楷体" w:hAnsi="Times New Roman" w:cs="Times New Roman" w:hint="eastAsia"/>
                <w:sz w:val="24"/>
              </w:rPr>
              <w:t>4</w:t>
            </w:r>
            <w:r>
              <w:rPr>
                <w:rFonts w:ascii="Times New Roman" w:eastAsia="楷体" w:hAnsi="Times New Roman" w:cs="Times New Roman"/>
                <w:sz w:val="24"/>
              </w:rPr>
              <w:t>:</w:t>
            </w:r>
            <w:r>
              <w:rPr>
                <w:rFonts w:ascii="Times New Roman" w:eastAsia="楷体" w:hAnsi="Times New Roman" w:cs="Times New Roman" w:hint="eastAsia"/>
                <w:sz w:val="24"/>
              </w:rPr>
              <w:t>4</w:t>
            </w:r>
            <w:r>
              <w:rPr>
                <w:rFonts w:ascii="Times New Roman" w:eastAsia="楷体" w:hAnsi="Times New Roman" w:cs="Times New Roman"/>
                <w:sz w:val="24"/>
              </w:rPr>
              <w:t>0</w:t>
            </w:r>
          </w:p>
        </w:tc>
        <w:tc>
          <w:tcPr>
            <w:tcW w:w="7138" w:type="dxa"/>
            <w:shd w:val="clear" w:color="auto" w:fill="auto"/>
            <w:vAlign w:val="center"/>
          </w:tcPr>
          <w:p w:rsidR="00FF3C92" w:rsidRDefault="002103CF">
            <w:pPr>
              <w:rPr>
                <w:rFonts w:ascii="Times New Roman" w:eastAsia="楷体" w:hAnsi="楷体" w:cs="Times New Roman"/>
                <w:bCs/>
                <w:sz w:val="24"/>
              </w:rPr>
            </w:pPr>
            <w:r>
              <w:rPr>
                <w:rFonts w:ascii="Times New Roman" w:eastAsia="楷体" w:hAnsi="楷体" w:cs="Times New Roman" w:hint="eastAsia"/>
                <w:bCs/>
                <w:sz w:val="24"/>
              </w:rPr>
              <w:t>演讲</w:t>
            </w:r>
            <w:r>
              <w:rPr>
                <w:rFonts w:ascii="Times New Roman" w:eastAsia="楷体" w:hAnsi="楷体" w:cs="Times New Roman" w:hint="eastAsia"/>
                <w:bCs/>
                <w:sz w:val="24"/>
              </w:rPr>
              <w:t>1</w:t>
            </w:r>
            <w:r>
              <w:rPr>
                <w:rFonts w:ascii="Times New Roman" w:eastAsia="楷体" w:hAnsi="楷体" w:cs="Times New Roman" w:hint="eastAsia"/>
                <w:bCs/>
                <w:sz w:val="24"/>
              </w:rPr>
              <w:t>：德国如何打造全球领先的行业创新力</w:t>
            </w:r>
          </w:p>
          <w:p w:rsidR="00FF3C92" w:rsidRDefault="002103CF">
            <w:pPr>
              <w:ind w:firstLineChars="400" w:firstLine="960"/>
              <w:rPr>
                <w:rFonts w:ascii="Times New Roman" w:eastAsia="楷体" w:hAnsi="楷体" w:cs="Times New Roman"/>
                <w:bCs/>
                <w:sz w:val="24"/>
              </w:rPr>
            </w:pPr>
            <w:r>
              <w:rPr>
                <w:rFonts w:ascii="Times New Roman" w:eastAsia="楷体" w:hAnsi="楷体" w:cs="Times New Roman" w:hint="eastAsia"/>
                <w:bCs/>
                <w:sz w:val="24"/>
              </w:rPr>
              <w:t>德方代表</w:t>
            </w:r>
          </w:p>
          <w:p w:rsidR="00FF3C92" w:rsidRDefault="002103CF">
            <w:pPr>
              <w:rPr>
                <w:rFonts w:ascii="Times New Roman" w:eastAsia="楷体" w:hAnsi="楷体" w:cs="Times New Roman"/>
                <w:bCs/>
                <w:sz w:val="24"/>
                <w:highlight w:val="yellow"/>
              </w:rPr>
            </w:pPr>
            <w:r>
              <w:rPr>
                <w:rFonts w:ascii="Times New Roman" w:eastAsia="楷体" w:hAnsi="楷体" w:cs="Times New Roman" w:hint="eastAsia"/>
                <w:bCs/>
                <w:sz w:val="24"/>
              </w:rPr>
              <w:t>演讲</w:t>
            </w:r>
            <w:r>
              <w:rPr>
                <w:rFonts w:ascii="Times New Roman" w:eastAsia="楷体" w:hAnsi="楷体" w:cs="Times New Roman" w:hint="eastAsia"/>
                <w:bCs/>
                <w:sz w:val="24"/>
              </w:rPr>
              <w:t>2</w:t>
            </w:r>
            <w:r>
              <w:rPr>
                <w:rFonts w:ascii="Times New Roman" w:eastAsia="楷体" w:hAnsi="楷体" w:cs="Times New Roman" w:hint="eastAsia"/>
                <w:bCs/>
                <w:sz w:val="24"/>
              </w:rPr>
              <w:t>：如何拓展创新生态</w:t>
            </w:r>
          </w:p>
          <w:p w:rsidR="00FF3C92" w:rsidRDefault="002103CF">
            <w:pPr>
              <w:ind w:firstLineChars="400" w:firstLine="960"/>
              <w:rPr>
                <w:rFonts w:ascii="Times New Roman" w:eastAsia="楷体" w:hAnsi="楷体" w:cs="Times New Roman"/>
                <w:bCs/>
                <w:sz w:val="24"/>
              </w:rPr>
            </w:pPr>
            <w:r>
              <w:rPr>
                <w:rFonts w:ascii="Times New Roman" w:eastAsia="楷体" w:hAnsi="楷体" w:cs="Times New Roman" w:hint="eastAsia"/>
                <w:bCs/>
                <w:sz w:val="24"/>
              </w:rPr>
              <w:t>中方代表</w:t>
            </w:r>
          </w:p>
        </w:tc>
      </w:tr>
      <w:tr w:rsidR="00FF3C92">
        <w:trPr>
          <w:trHeight w:val="704"/>
        </w:trPr>
        <w:tc>
          <w:tcPr>
            <w:tcW w:w="1759" w:type="dxa"/>
            <w:shd w:val="clear" w:color="auto" w:fill="auto"/>
            <w:vAlign w:val="center"/>
          </w:tcPr>
          <w:p w:rsidR="00FF3C92" w:rsidRDefault="002103CF">
            <w:pPr>
              <w:spacing w:line="288" w:lineRule="auto"/>
              <w:ind w:rightChars="83" w:right="174"/>
              <w:rPr>
                <w:rFonts w:ascii="Times New Roman" w:eastAsia="楷体" w:hAnsi="Times New Roman" w:cs="Times New Roman"/>
                <w:sz w:val="24"/>
              </w:rPr>
            </w:pPr>
            <w:r>
              <w:rPr>
                <w:rFonts w:ascii="Times New Roman" w:eastAsia="楷体" w:hAnsi="Times New Roman" w:cs="Times New Roman"/>
                <w:sz w:val="24"/>
              </w:rPr>
              <w:t>1</w:t>
            </w:r>
            <w:r>
              <w:rPr>
                <w:rFonts w:ascii="Times New Roman" w:eastAsia="楷体" w:hAnsi="Times New Roman" w:cs="Times New Roman" w:hint="eastAsia"/>
                <w:sz w:val="24"/>
              </w:rPr>
              <w:t>4</w:t>
            </w:r>
            <w:r>
              <w:rPr>
                <w:rFonts w:ascii="Times New Roman" w:eastAsia="楷体" w:hAnsi="Times New Roman" w:cs="Times New Roman"/>
                <w:sz w:val="24"/>
              </w:rPr>
              <w:t>:</w:t>
            </w:r>
            <w:r>
              <w:rPr>
                <w:rFonts w:ascii="Times New Roman" w:eastAsia="楷体" w:hAnsi="Times New Roman" w:cs="Times New Roman" w:hint="eastAsia"/>
                <w:sz w:val="24"/>
              </w:rPr>
              <w:t>4</w:t>
            </w:r>
            <w:r>
              <w:rPr>
                <w:rFonts w:ascii="Times New Roman" w:eastAsia="楷体" w:hAnsi="Times New Roman" w:cs="Times New Roman"/>
                <w:sz w:val="24"/>
              </w:rPr>
              <w:t>0-1</w:t>
            </w:r>
            <w:r>
              <w:rPr>
                <w:rFonts w:ascii="Times New Roman" w:eastAsia="楷体" w:hAnsi="Times New Roman" w:cs="Times New Roman" w:hint="eastAsia"/>
                <w:sz w:val="24"/>
              </w:rPr>
              <w:t>5</w:t>
            </w:r>
            <w:r>
              <w:rPr>
                <w:rFonts w:ascii="Times New Roman" w:eastAsia="楷体" w:hAnsi="Times New Roman" w:cs="Times New Roman"/>
                <w:sz w:val="24"/>
              </w:rPr>
              <w:t>:</w:t>
            </w:r>
            <w:r>
              <w:rPr>
                <w:rFonts w:ascii="Times New Roman" w:eastAsia="楷体" w:hAnsi="Times New Roman" w:cs="Times New Roman" w:hint="eastAsia"/>
                <w:sz w:val="24"/>
              </w:rPr>
              <w:t>3</w:t>
            </w:r>
            <w:r>
              <w:rPr>
                <w:rFonts w:ascii="Times New Roman" w:eastAsia="楷体" w:hAnsi="Times New Roman" w:cs="Times New Roman"/>
                <w:sz w:val="24"/>
              </w:rPr>
              <w:t>0</w:t>
            </w:r>
          </w:p>
        </w:tc>
        <w:tc>
          <w:tcPr>
            <w:tcW w:w="7138" w:type="dxa"/>
            <w:shd w:val="clear" w:color="auto" w:fill="auto"/>
            <w:vAlign w:val="center"/>
          </w:tcPr>
          <w:p w:rsidR="00FF3C92" w:rsidRDefault="002103CF">
            <w:pPr>
              <w:jc w:val="center"/>
              <w:rPr>
                <w:rFonts w:ascii="Times New Roman" w:eastAsia="楷体" w:hAnsi="楷体" w:cs="Times New Roman"/>
                <w:bCs/>
                <w:sz w:val="24"/>
              </w:rPr>
            </w:pPr>
            <w:r>
              <w:rPr>
                <w:rFonts w:ascii="Times New Roman" w:eastAsia="楷体" w:hAnsi="楷体" w:cs="Times New Roman" w:hint="eastAsia"/>
                <w:bCs/>
                <w:sz w:val="24"/>
              </w:rPr>
              <w:t>圆桌对话：如何把握未来汽车市场投资机会</w:t>
            </w:r>
          </w:p>
          <w:p w:rsidR="00FF3C92" w:rsidRDefault="00FF3C92">
            <w:pPr>
              <w:ind w:firstLineChars="200" w:firstLine="480"/>
              <w:rPr>
                <w:rFonts w:ascii="Times New Roman" w:eastAsia="楷体" w:hAnsi="楷体" w:cs="Times New Roman"/>
                <w:bCs/>
                <w:sz w:val="24"/>
              </w:rPr>
            </w:pPr>
          </w:p>
          <w:p w:rsidR="00FF3C92" w:rsidRDefault="002103CF">
            <w:pPr>
              <w:ind w:firstLineChars="200" w:firstLine="480"/>
              <w:rPr>
                <w:rFonts w:ascii="Times New Roman" w:eastAsia="楷体" w:hAnsi="楷体" w:cs="Times New Roman"/>
                <w:bCs/>
                <w:sz w:val="24"/>
              </w:rPr>
            </w:pPr>
            <w:r>
              <w:rPr>
                <w:rFonts w:ascii="Times New Roman" w:eastAsia="楷体" w:hAnsi="楷体" w:cs="Times New Roman" w:hint="eastAsia"/>
                <w:bCs/>
                <w:sz w:val="24"/>
              </w:rPr>
              <w:t>议题：</w:t>
            </w:r>
          </w:p>
          <w:p w:rsidR="00FF3C92" w:rsidRDefault="002103CF">
            <w:pPr>
              <w:ind w:firstLineChars="200" w:firstLine="480"/>
              <w:rPr>
                <w:rFonts w:ascii="Times New Roman" w:eastAsia="楷体" w:hAnsi="楷体" w:cs="Times New Roman"/>
                <w:bCs/>
                <w:sz w:val="24"/>
              </w:rPr>
            </w:pPr>
            <w:r>
              <w:rPr>
                <w:rFonts w:ascii="Times New Roman" w:eastAsia="楷体" w:hAnsi="楷体" w:cs="Times New Roman" w:hint="eastAsia"/>
                <w:bCs/>
                <w:sz w:val="24"/>
              </w:rPr>
              <w:t>如何判断未来汽车市场的投资机会；</w:t>
            </w:r>
          </w:p>
          <w:p w:rsidR="00FF3C92" w:rsidRDefault="002103CF">
            <w:pPr>
              <w:ind w:firstLineChars="200" w:firstLine="480"/>
              <w:rPr>
                <w:rFonts w:ascii="Times New Roman" w:eastAsia="楷体" w:hAnsi="楷体" w:cs="Times New Roman"/>
                <w:bCs/>
                <w:sz w:val="24"/>
              </w:rPr>
            </w:pPr>
            <w:r>
              <w:rPr>
                <w:rFonts w:ascii="Times New Roman" w:eastAsia="楷体" w:hAnsi="楷体" w:cs="Times New Roman" w:hint="eastAsia"/>
                <w:bCs/>
                <w:sz w:val="24"/>
              </w:rPr>
              <w:t>如何通过产业</w:t>
            </w:r>
            <w:proofErr w:type="gramStart"/>
            <w:r>
              <w:rPr>
                <w:rFonts w:ascii="Times New Roman" w:eastAsia="楷体" w:hAnsi="楷体" w:cs="Times New Roman" w:hint="eastAsia"/>
                <w:bCs/>
                <w:sz w:val="24"/>
              </w:rPr>
              <w:t>链投资</w:t>
            </w:r>
            <w:proofErr w:type="gramEnd"/>
            <w:r>
              <w:rPr>
                <w:rFonts w:ascii="Times New Roman" w:eastAsia="楷体" w:hAnsi="楷体" w:cs="Times New Roman" w:hint="eastAsia"/>
                <w:bCs/>
                <w:sz w:val="24"/>
              </w:rPr>
              <w:t>及更有效的新旧产业对接，在下一次创新中夺得先机；</w:t>
            </w:r>
          </w:p>
          <w:p w:rsidR="00FF3C92" w:rsidRDefault="002103CF">
            <w:pPr>
              <w:ind w:firstLineChars="200" w:firstLine="480"/>
              <w:rPr>
                <w:rFonts w:ascii="Times New Roman" w:eastAsia="楷体" w:hAnsi="楷体" w:cs="Times New Roman"/>
                <w:bCs/>
                <w:sz w:val="24"/>
              </w:rPr>
            </w:pPr>
            <w:r>
              <w:rPr>
                <w:rFonts w:ascii="Times New Roman" w:eastAsia="楷体" w:hAnsi="楷体" w:cs="Times New Roman" w:hint="eastAsia"/>
                <w:bCs/>
                <w:sz w:val="24"/>
              </w:rPr>
              <w:t>地方如何利用创新布局打造现代化产业集群</w:t>
            </w:r>
          </w:p>
          <w:p w:rsidR="00FF3C92" w:rsidRDefault="00FF3C92">
            <w:pPr>
              <w:ind w:firstLineChars="200" w:firstLine="480"/>
              <w:rPr>
                <w:rFonts w:ascii="Times New Roman" w:eastAsia="楷体" w:hAnsi="楷体" w:cs="Times New Roman"/>
                <w:bCs/>
                <w:sz w:val="24"/>
              </w:rPr>
            </w:pPr>
          </w:p>
          <w:p w:rsidR="00FF3C92" w:rsidRDefault="002103CF">
            <w:pPr>
              <w:ind w:firstLineChars="200" w:firstLine="480"/>
              <w:rPr>
                <w:rFonts w:ascii="Times New Roman" w:eastAsia="楷体" w:hAnsi="楷体" w:cs="Times New Roman"/>
                <w:bCs/>
                <w:sz w:val="24"/>
              </w:rPr>
            </w:pPr>
            <w:r>
              <w:rPr>
                <w:rFonts w:ascii="Times New Roman" w:eastAsia="楷体" w:hAnsi="楷体" w:cs="Times New Roman" w:hint="eastAsia"/>
                <w:bCs/>
                <w:sz w:val="24"/>
              </w:rPr>
              <w:t>对话嘉宾：</w:t>
            </w:r>
          </w:p>
          <w:p w:rsidR="00FF3C92" w:rsidRDefault="002103CF">
            <w:pPr>
              <w:ind w:firstLineChars="200" w:firstLine="480"/>
              <w:rPr>
                <w:rFonts w:ascii="Times New Roman" w:eastAsia="楷体" w:hAnsi="楷体" w:cs="Times New Roman"/>
                <w:bCs/>
                <w:sz w:val="24"/>
              </w:rPr>
            </w:pPr>
            <w:r>
              <w:rPr>
                <w:rFonts w:ascii="Times New Roman" w:eastAsia="楷体" w:hAnsi="楷体" w:cs="Times New Roman" w:hint="eastAsia"/>
                <w:bCs/>
                <w:sz w:val="24"/>
              </w:rPr>
              <w:t>中方代表</w:t>
            </w:r>
            <w:r>
              <w:rPr>
                <w:rFonts w:ascii="Times New Roman" w:eastAsia="楷体" w:hAnsi="楷体" w:cs="Times New Roman" w:hint="eastAsia"/>
                <w:bCs/>
                <w:sz w:val="24"/>
              </w:rPr>
              <w:t>2</w:t>
            </w:r>
            <w:r>
              <w:rPr>
                <w:rFonts w:ascii="Times New Roman" w:eastAsia="楷体" w:hAnsi="楷体" w:cs="Times New Roman" w:hint="eastAsia"/>
                <w:bCs/>
                <w:sz w:val="24"/>
              </w:rPr>
              <w:t>人（投资机构；行业代表）</w:t>
            </w:r>
          </w:p>
          <w:p w:rsidR="00FF3C92" w:rsidRDefault="002103CF">
            <w:pPr>
              <w:ind w:firstLineChars="200" w:firstLine="480"/>
              <w:rPr>
                <w:rFonts w:ascii="Times New Roman" w:eastAsia="楷体" w:hAnsi="楷体" w:cs="Times New Roman"/>
                <w:bCs/>
                <w:sz w:val="24"/>
              </w:rPr>
            </w:pPr>
            <w:r>
              <w:rPr>
                <w:rFonts w:ascii="Times New Roman" w:eastAsia="楷体" w:hAnsi="楷体" w:cs="Times New Roman" w:hint="eastAsia"/>
                <w:bCs/>
                <w:sz w:val="24"/>
              </w:rPr>
              <w:t>德方代表</w:t>
            </w:r>
            <w:r>
              <w:rPr>
                <w:rFonts w:ascii="Times New Roman" w:eastAsia="楷体" w:hAnsi="楷体" w:cs="Times New Roman" w:hint="eastAsia"/>
                <w:bCs/>
                <w:sz w:val="24"/>
              </w:rPr>
              <w:t>2</w:t>
            </w:r>
            <w:r>
              <w:rPr>
                <w:rFonts w:ascii="Times New Roman" w:eastAsia="楷体" w:hAnsi="楷体" w:cs="Times New Roman" w:hint="eastAsia"/>
                <w:bCs/>
                <w:sz w:val="24"/>
              </w:rPr>
              <w:t>人（投资机构；行业代表）</w:t>
            </w:r>
          </w:p>
          <w:p w:rsidR="00FF3C92" w:rsidRDefault="00FF3C92">
            <w:pPr>
              <w:rPr>
                <w:rFonts w:ascii="Times New Roman" w:eastAsia="楷体" w:hAnsi="楷体" w:cs="Times New Roman"/>
                <w:bCs/>
                <w:sz w:val="24"/>
              </w:rPr>
            </w:pPr>
          </w:p>
        </w:tc>
      </w:tr>
      <w:tr w:rsidR="00FF3C92">
        <w:trPr>
          <w:trHeight w:val="704"/>
        </w:trPr>
        <w:tc>
          <w:tcPr>
            <w:tcW w:w="1759" w:type="dxa"/>
            <w:shd w:val="clear" w:color="auto" w:fill="auto"/>
            <w:vAlign w:val="center"/>
          </w:tcPr>
          <w:p w:rsidR="00FF3C92" w:rsidRDefault="002103CF">
            <w:pPr>
              <w:spacing w:line="288" w:lineRule="auto"/>
              <w:ind w:rightChars="83" w:right="174"/>
              <w:rPr>
                <w:rFonts w:ascii="Times New Roman" w:eastAsia="楷体" w:hAnsi="Times New Roman" w:cs="Times New Roman"/>
                <w:sz w:val="24"/>
              </w:rPr>
            </w:pPr>
            <w:r>
              <w:rPr>
                <w:rFonts w:ascii="Times New Roman" w:eastAsia="楷体" w:hAnsi="Times New Roman" w:cs="Times New Roman"/>
                <w:sz w:val="24"/>
              </w:rPr>
              <w:t>1</w:t>
            </w:r>
            <w:r>
              <w:rPr>
                <w:rFonts w:ascii="Times New Roman" w:eastAsia="楷体" w:hAnsi="Times New Roman" w:cs="Times New Roman" w:hint="eastAsia"/>
                <w:sz w:val="24"/>
              </w:rPr>
              <w:t>5</w:t>
            </w:r>
            <w:r>
              <w:rPr>
                <w:rFonts w:ascii="Times New Roman" w:eastAsia="楷体" w:hAnsi="Times New Roman" w:cs="Times New Roman"/>
                <w:sz w:val="24"/>
              </w:rPr>
              <w:t>:</w:t>
            </w:r>
            <w:r>
              <w:rPr>
                <w:rFonts w:ascii="Times New Roman" w:eastAsia="楷体" w:hAnsi="Times New Roman" w:cs="Times New Roman" w:hint="eastAsia"/>
                <w:sz w:val="24"/>
              </w:rPr>
              <w:t>30</w:t>
            </w:r>
            <w:r>
              <w:rPr>
                <w:rFonts w:ascii="Times New Roman" w:eastAsia="楷体" w:hAnsi="Times New Roman" w:cs="Times New Roman"/>
                <w:sz w:val="24"/>
              </w:rPr>
              <w:t>-1</w:t>
            </w:r>
            <w:r>
              <w:rPr>
                <w:rFonts w:ascii="Times New Roman" w:eastAsia="楷体" w:hAnsi="Times New Roman" w:cs="Times New Roman" w:hint="eastAsia"/>
                <w:sz w:val="24"/>
              </w:rPr>
              <w:t>5</w:t>
            </w:r>
            <w:r>
              <w:rPr>
                <w:rFonts w:ascii="Times New Roman" w:eastAsia="楷体" w:hAnsi="Times New Roman" w:cs="Times New Roman"/>
                <w:sz w:val="24"/>
              </w:rPr>
              <w:t>:</w:t>
            </w:r>
            <w:r>
              <w:rPr>
                <w:rFonts w:ascii="Times New Roman" w:eastAsia="楷体" w:hAnsi="Times New Roman" w:cs="Times New Roman" w:hint="eastAsia"/>
                <w:sz w:val="24"/>
              </w:rPr>
              <w:t>50</w:t>
            </w:r>
          </w:p>
        </w:tc>
        <w:tc>
          <w:tcPr>
            <w:tcW w:w="7138" w:type="dxa"/>
            <w:shd w:val="clear" w:color="auto" w:fill="auto"/>
            <w:vAlign w:val="center"/>
          </w:tcPr>
          <w:p w:rsidR="00FF3C92" w:rsidRDefault="002103CF">
            <w:pPr>
              <w:jc w:val="center"/>
              <w:rPr>
                <w:rFonts w:ascii="Times New Roman" w:eastAsia="楷体" w:hAnsi="楷体" w:cs="Times New Roman"/>
                <w:bCs/>
                <w:sz w:val="24"/>
              </w:rPr>
            </w:pPr>
            <w:proofErr w:type="gramStart"/>
            <w:r>
              <w:rPr>
                <w:rFonts w:ascii="Times New Roman" w:eastAsia="楷体" w:hAnsi="楷体" w:cs="Times New Roman" w:hint="eastAsia"/>
                <w:bCs/>
                <w:sz w:val="24"/>
              </w:rPr>
              <w:t>茶歇</w:t>
            </w:r>
            <w:proofErr w:type="gramEnd"/>
          </w:p>
        </w:tc>
      </w:tr>
      <w:tr w:rsidR="00FF3C92">
        <w:trPr>
          <w:trHeight w:val="704"/>
        </w:trPr>
        <w:tc>
          <w:tcPr>
            <w:tcW w:w="8897" w:type="dxa"/>
            <w:gridSpan w:val="2"/>
            <w:shd w:val="clear" w:color="auto" w:fill="auto"/>
            <w:vAlign w:val="center"/>
          </w:tcPr>
          <w:p w:rsidR="00FF3C92" w:rsidRDefault="002103CF">
            <w:pPr>
              <w:rPr>
                <w:rFonts w:ascii="Times New Roman" w:eastAsia="楷体" w:hAnsi="楷体" w:cs="Times New Roman"/>
                <w:bCs/>
                <w:sz w:val="24"/>
              </w:rPr>
            </w:pPr>
            <w:r>
              <w:rPr>
                <w:rFonts w:ascii="Times New Roman" w:eastAsia="楷体" w:hAnsi="楷体" w:cs="Times New Roman" w:hint="eastAsia"/>
                <w:b/>
                <w:bCs/>
                <w:sz w:val="24"/>
              </w:rPr>
              <w:t>分论坛三</w:t>
            </w:r>
            <w:r>
              <w:rPr>
                <w:rFonts w:ascii="Times New Roman" w:eastAsia="楷体" w:hAnsi="楷体" w:cs="Times New Roman"/>
                <w:b/>
                <w:bCs/>
                <w:sz w:val="24"/>
              </w:rPr>
              <w:t>：</w:t>
            </w:r>
            <w:r>
              <w:rPr>
                <w:rFonts w:ascii="Times New Roman" w:eastAsia="楷体" w:hAnsi="楷体" w:cs="Times New Roman" w:hint="eastAsia"/>
                <w:b/>
                <w:bCs/>
                <w:sz w:val="24"/>
              </w:rPr>
              <w:t>问路产业互联网</w:t>
            </w:r>
          </w:p>
        </w:tc>
      </w:tr>
      <w:tr w:rsidR="00FF3C92">
        <w:trPr>
          <w:trHeight w:val="704"/>
        </w:trPr>
        <w:tc>
          <w:tcPr>
            <w:tcW w:w="8897" w:type="dxa"/>
            <w:gridSpan w:val="2"/>
            <w:shd w:val="clear" w:color="auto" w:fill="auto"/>
            <w:vAlign w:val="center"/>
          </w:tcPr>
          <w:p w:rsidR="00FF3C92" w:rsidRDefault="002103CF">
            <w:pPr>
              <w:ind w:firstLineChars="200" w:firstLine="480"/>
              <w:rPr>
                <w:rFonts w:ascii="Times New Roman" w:eastAsia="楷体" w:hAnsi="楷体" w:cs="Times New Roman"/>
                <w:b/>
                <w:bCs/>
                <w:sz w:val="24"/>
              </w:rPr>
            </w:pPr>
            <w:r>
              <w:rPr>
                <w:rFonts w:ascii="Times New Roman" w:eastAsia="楷体" w:hAnsi="楷体" w:cs="Times New Roman" w:hint="eastAsia"/>
                <w:sz w:val="24"/>
              </w:rPr>
              <w:t>汽车行业从增量竞争迈向存量竞争，企业由原来粗放式增长阶段进入精细化运营时代，从追求增长到追求效率提升，在</w:t>
            </w:r>
            <w:r>
              <w:rPr>
                <w:rFonts w:ascii="Times New Roman" w:eastAsia="楷体" w:hAnsi="楷体" w:cs="Times New Roman" w:hint="eastAsia"/>
                <w:sz w:val="24"/>
              </w:rPr>
              <w:t>ABCD</w:t>
            </w:r>
            <w:r>
              <w:rPr>
                <w:rFonts w:ascii="Times New Roman" w:eastAsia="楷体" w:hAnsi="楷体" w:cs="Times New Roman" w:hint="eastAsia"/>
                <w:sz w:val="24"/>
              </w:rPr>
              <w:t>（</w:t>
            </w:r>
            <w:r>
              <w:rPr>
                <w:rFonts w:ascii="Times New Roman" w:eastAsia="楷体" w:hAnsi="楷体" w:cs="Times New Roman" w:hint="eastAsia"/>
                <w:sz w:val="24"/>
              </w:rPr>
              <w:t>AI</w:t>
            </w:r>
            <w:r>
              <w:rPr>
                <w:rFonts w:ascii="Times New Roman" w:eastAsia="楷体" w:hAnsi="楷体" w:cs="Times New Roman" w:hint="eastAsia"/>
                <w:sz w:val="24"/>
              </w:rPr>
              <w:t>人工智能，</w:t>
            </w:r>
            <w:proofErr w:type="spellStart"/>
            <w:r>
              <w:rPr>
                <w:rFonts w:ascii="Times New Roman" w:eastAsia="楷体" w:hAnsi="楷体" w:cs="Times New Roman" w:hint="eastAsia"/>
                <w:sz w:val="24"/>
              </w:rPr>
              <w:t>Blockchain</w:t>
            </w:r>
            <w:proofErr w:type="spellEnd"/>
            <w:r>
              <w:rPr>
                <w:rFonts w:ascii="Times New Roman" w:eastAsia="楷体" w:hAnsi="楷体" w:cs="Times New Roman" w:hint="eastAsia"/>
                <w:sz w:val="24"/>
              </w:rPr>
              <w:t>区块链，</w:t>
            </w:r>
            <w:r>
              <w:rPr>
                <w:rFonts w:ascii="Times New Roman" w:eastAsia="楷体" w:hAnsi="楷体" w:cs="Times New Roman" w:hint="eastAsia"/>
                <w:sz w:val="24"/>
              </w:rPr>
              <w:t>Cloud</w:t>
            </w:r>
            <w:r>
              <w:rPr>
                <w:rFonts w:ascii="Times New Roman" w:eastAsia="楷体" w:hAnsi="楷体" w:cs="Times New Roman" w:hint="eastAsia"/>
                <w:sz w:val="24"/>
              </w:rPr>
              <w:t>云计算，</w:t>
            </w:r>
            <w:r>
              <w:rPr>
                <w:rFonts w:ascii="Times New Roman" w:eastAsia="楷体" w:hAnsi="楷体" w:cs="Times New Roman" w:hint="eastAsia"/>
                <w:sz w:val="24"/>
              </w:rPr>
              <w:t>Data</w:t>
            </w:r>
            <w:r>
              <w:rPr>
                <w:rFonts w:ascii="Times New Roman" w:eastAsia="楷体" w:hAnsi="楷体" w:cs="Times New Roman" w:hint="eastAsia"/>
                <w:sz w:val="24"/>
              </w:rPr>
              <w:t>数据）等技术的推动下，汽车产业互联网迎来数字化发展机遇。本论坛将讨论汽车产业互联网应用的方向及发展现状、前景。面向未来，互联网如何赋能中德汽车产业的发展，两国间的跨领域合作又会呈现什么新特点、新趋势？</w:t>
            </w:r>
          </w:p>
        </w:tc>
      </w:tr>
      <w:tr w:rsidR="00FF3C92">
        <w:trPr>
          <w:trHeight w:val="704"/>
        </w:trPr>
        <w:tc>
          <w:tcPr>
            <w:tcW w:w="1759" w:type="dxa"/>
            <w:shd w:val="clear" w:color="auto" w:fill="auto"/>
            <w:vAlign w:val="center"/>
          </w:tcPr>
          <w:p w:rsidR="00FF3C92" w:rsidRDefault="002103CF">
            <w:pPr>
              <w:spacing w:line="288" w:lineRule="auto"/>
              <w:ind w:rightChars="83" w:right="174"/>
              <w:rPr>
                <w:rFonts w:ascii="Times New Roman" w:eastAsia="楷体" w:hAnsi="Times New Roman" w:cs="Times New Roman"/>
                <w:sz w:val="24"/>
              </w:rPr>
            </w:pPr>
            <w:r>
              <w:rPr>
                <w:rFonts w:ascii="Times New Roman" w:eastAsia="楷体" w:hAnsi="Times New Roman" w:cs="Times New Roman"/>
                <w:sz w:val="24"/>
              </w:rPr>
              <w:t>1</w:t>
            </w:r>
            <w:r>
              <w:rPr>
                <w:rFonts w:ascii="Times New Roman" w:eastAsia="楷体" w:hAnsi="Times New Roman" w:cs="Times New Roman" w:hint="eastAsia"/>
                <w:sz w:val="24"/>
              </w:rPr>
              <w:t>5</w:t>
            </w:r>
            <w:r>
              <w:rPr>
                <w:rFonts w:ascii="Times New Roman" w:eastAsia="楷体" w:hAnsi="Times New Roman" w:cs="Times New Roman"/>
                <w:sz w:val="24"/>
              </w:rPr>
              <w:t>:</w:t>
            </w:r>
            <w:r>
              <w:rPr>
                <w:rFonts w:ascii="Times New Roman" w:eastAsia="楷体" w:hAnsi="Times New Roman" w:cs="Times New Roman" w:hint="eastAsia"/>
                <w:sz w:val="24"/>
              </w:rPr>
              <w:t>5</w:t>
            </w:r>
            <w:r>
              <w:rPr>
                <w:rFonts w:ascii="Times New Roman" w:eastAsia="楷体" w:hAnsi="Times New Roman" w:cs="Times New Roman"/>
                <w:sz w:val="24"/>
              </w:rPr>
              <w:t>0-</w:t>
            </w:r>
            <w:r>
              <w:rPr>
                <w:rFonts w:ascii="Times New Roman" w:eastAsia="楷体" w:hAnsi="Times New Roman" w:cs="Times New Roman" w:hint="eastAsia"/>
                <w:sz w:val="24"/>
              </w:rPr>
              <w:t>16</w:t>
            </w:r>
            <w:r>
              <w:rPr>
                <w:rFonts w:ascii="Times New Roman" w:eastAsia="楷体" w:hAnsi="Times New Roman" w:cs="Times New Roman"/>
                <w:sz w:val="24"/>
              </w:rPr>
              <w:t>:</w:t>
            </w:r>
            <w:r>
              <w:rPr>
                <w:rFonts w:ascii="Times New Roman" w:eastAsia="楷体" w:hAnsi="Times New Roman" w:cs="Times New Roman" w:hint="eastAsia"/>
                <w:sz w:val="24"/>
              </w:rPr>
              <w:t>30</w:t>
            </w:r>
          </w:p>
        </w:tc>
        <w:tc>
          <w:tcPr>
            <w:tcW w:w="7138" w:type="dxa"/>
            <w:shd w:val="clear" w:color="auto" w:fill="auto"/>
            <w:vAlign w:val="center"/>
          </w:tcPr>
          <w:p w:rsidR="00FF3C92" w:rsidRDefault="002103CF">
            <w:pPr>
              <w:rPr>
                <w:rFonts w:ascii="Times New Roman" w:eastAsia="楷体" w:hAnsi="楷体" w:cs="Times New Roman"/>
                <w:bCs/>
                <w:sz w:val="24"/>
              </w:rPr>
            </w:pPr>
            <w:r>
              <w:rPr>
                <w:rFonts w:ascii="Times New Roman" w:eastAsia="楷体" w:hAnsi="楷体" w:cs="Times New Roman" w:hint="eastAsia"/>
                <w:bCs/>
                <w:sz w:val="24"/>
              </w:rPr>
              <w:t>演讲</w:t>
            </w:r>
            <w:r>
              <w:rPr>
                <w:rFonts w:ascii="Times New Roman" w:eastAsia="楷体" w:hAnsi="楷体" w:cs="Times New Roman" w:hint="eastAsia"/>
                <w:bCs/>
                <w:sz w:val="24"/>
              </w:rPr>
              <w:t>1</w:t>
            </w:r>
            <w:r>
              <w:rPr>
                <w:rFonts w:ascii="Times New Roman" w:eastAsia="楷体" w:hAnsi="楷体" w:cs="Times New Roman" w:hint="eastAsia"/>
                <w:bCs/>
                <w:sz w:val="24"/>
              </w:rPr>
              <w:t>：</w:t>
            </w:r>
            <w:r>
              <w:rPr>
                <w:rFonts w:ascii="Times New Roman" w:eastAsia="楷体" w:hAnsi="楷体" w:cs="Times New Roman" w:hint="eastAsia"/>
                <w:bCs/>
                <w:sz w:val="24"/>
              </w:rPr>
              <w:t>C2B</w:t>
            </w:r>
            <w:r>
              <w:rPr>
                <w:rFonts w:ascii="Times New Roman" w:eastAsia="楷体" w:hAnsi="楷体" w:cs="Times New Roman" w:hint="eastAsia"/>
                <w:bCs/>
                <w:sz w:val="24"/>
              </w:rPr>
              <w:t>智能制造的进化</w:t>
            </w:r>
          </w:p>
          <w:p w:rsidR="00FF3C92" w:rsidRDefault="002103CF">
            <w:pPr>
              <w:rPr>
                <w:rFonts w:ascii="Times New Roman" w:eastAsia="楷体" w:hAnsi="楷体" w:cs="Times New Roman"/>
                <w:bCs/>
                <w:sz w:val="24"/>
              </w:rPr>
            </w:pPr>
            <w:r>
              <w:rPr>
                <w:rFonts w:ascii="Times New Roman" w:eastAsia="楷体" w:hAnsi="楷体" w:cs="Times New Roman" w:hint="eastAsia"/>
                <w:bCs/>
                <w:sz w:val="24"/>
              </w:rPr>
              <w:t xml:space="preserve">       </w:t>
            </w:r>
            <w:r>
              <w:rPr>
                <w:rFonts w:ascii="Times New Roman" w:eastAsia="楷体" w:hAnsi="楷体" w:cs="Times New Roman" w:hint="eastAsia"/>
                <w:bCs/>
                <w:sz w:val="24"/>
              </w:rPr>
              <w:t>德方代表</w:t>
            </w:r>
          </w:p>
          <w:p w:rsidR="00FF3C92" w:rsidRDefault="002103CF">
            <w:pPr>
              <w:rPr>
                <w:rFonts w:ascii="Times New Roman" w:eastAsia="楷体" w:hAnsi="楷体" w:cs="Times New Roman"/>
                <w:bCs/>
                <w:sz w:val="24"/>
              </w:rPr>
            </w:pPr>
            <w:r>
              <w:rPr>
                <w:rFonts w:ascii="Times New Roman" w:eastAsia="楷体" w:hAnsi="楷体" w:cs="Times New Roman" w:hint="eastAsia"/>
                <w:bCs/>
                <w:sz w:val="24"/>
              </w:rPr>
              <w:t>演讲</w:t>
            </w:r>
            <w:r>
              <w:rPr>
                <w:rFonts w:ascii="Times New Roman" w:eastAsia="楷体" w:hAnsi="楷体" w:cs="Times New Roman" w:hint="eastAsia"/>
                <w:bCs/>
                <w:sz w:val="24"/>
              </w:rPr>
              <w:t>2</w:t>
            </w:r>
            <w:r>
              <w:rPr>
                <w:rFonts w:ascii="Times New Roman" w:eastAsia="楷体" w:hAnsi="楷体" w:cs="Times New Roman" w:hint="eastAsia"/>
                <w:bCs/>
                <w:sz w:val="24"/>
              </w:rPr>
              <w:t>：打造开放的汽车互联平台</w:t>
            </w:r>
          </w:p>
          <w:p w:rsidR="00FF3C92" w:rsidRDefault="002103CF">
            <w:pPr>
              <w:ind w:firstLineChars="400" w:firstLine="960"/>
              <w:rPr>
                <w:rFonts w:ascii="Times New Roman" w:eastAsia="楷体" w:hAnsi="楷体" w:cs="Times New Roman"/>
                <w:bCs/>
                <w:sz w:val="24"/>
              </w:rPr>
            </w:pPr>
            <w:r>
              <w:rPr>
                <w:rFonts w:ascii="Times New Roman" w:eastAsia="楷体" w:hAnsi="楷体" w:cs="Times New Roman" w:hint="eastAsia"/>
                <w:bCs/>
                <w:sz w:val="24"/>
              </w:rPr>
              <w:t>中方代表</w:t>
            </w:r>
          </w:p>
        </w:tc>
      </w:tr>
      <w:tr w:rsidR="00FF3C92">
        <w:trPr>
          <w:trHeight w:val="704"/>
        </w:trPr>
        <w:tc>
          <w:tcPr>
            <w:tcW w:w="1759" w:type="dxa"/>
            <w:shd w:val="clear" w:color="auto" w:fill="auto"/>
            <w:vAlign w:val="center"/>
          </w:tcPr>
          <w:p w:rsidR="00FF3C92" w:rsidRDefault="002103CF">
            <w:pPr>
              <w:spacing w:line="288" w:lineRule="auto"/>
              <w:ind w:rightChars="83" w:right="174"/>
              <w:rPr>
                <w:rFonts w:ascii="Times New Roman" w:eastAsia="楷体" w:hAnsi="Times New Roman" w:cs="Times New Roman"/>
                <w:sz w:val="24"/>
              </w:rPr>
            </w:pPr>
            <w:r>
              <w:rPr>
                <w:rFonts w:ascii="Times New Roman" w:eastAsia="楷体" w:hAnsi="Times New Roman" w:cs="Times New Roman"/>
                <w:bCs/>
                <w:sz w:val="24"/>
              </w:rPr>
              <w:t>1</w:t>
            </w:r>
            <w:r>
              <w:rPr>
                <w:rFonts w:ascii="Times New Roman" w:eastAsia="楷体" w:hAnsi="Times New Roman" w:cs="Times New Roman" w:hint="eastAsia"/>
                <w:bCs/>
                <w:sz w:val="24"/>
              </w:rPr>
              <w:t>6</w:t>
            </w:r>
            <w:r>
              <w:rPr>
                <w:rFonts w:ascii="Times New Roman" w:eastAsia="楷体" w:hAnsi="Times New Roman" w:cs="Times New Roman"/>
                <w:bCs/>
                <w:sz w:val="24"/>
              </w:rPr>
              <w:t>:</w:t>
            </w:r>
            <w:r>
              <w:rPr>
                <w:rFonts w:ascii="Times New Roman" w:eastAsia="楷体" w:hAnsi="Times New Roman" w:cs="Times New Roman" w:hint="eastAsia"/>
                <w:bCs/>
                <w:sz w:val="24"/>
              </w:rPr>
              <w:t>3</w:t>
            </w:r>
            <w:r>
              <w:rPr>
                <w:rFonts w:ascii="Times New Roman" w:eastAsia="楷体" w:hAnsi="Times New Roman" w:cs="Times New Roman"/>
                <w:bCs/>
                <w:sz w:val="24"/>
              </w:rPr>
              <w:t>0-1</w:t>
            </w:r>
            <w:r>
              <w:rPr>
                <w:rFonts w:ascii="Times New Roman" w:eastAsia="楷体" w:hAnsi="Times New Roman" w:cs="Times New Roman" w:hint="eastAsia"/>
                <w:bCs/>
                <w:sz w:val="24"/>
              </w:rPr>
              <w:t>7</w:t>
            </w:r>
            <w:r>
              <w:rPr>
                <w:rFonts w:ascii="Times New Roman" w:eastAsia="楷体" w:hAnsi="Times New Roman" w:cs="Times New Roman"/>
                <w:bCs/>
                <w:sz w:val="24"/>
              </w:rPr>
              <w:t>:</w:t>
            </w:r>
            <w:r>
              <w:rPr>
                <w:rFonts w:ascii="Times New Roman" w:eastAsia="楷体" w:hAnsi="Times New Roman" w:cs="Times New Roman" w:hint="eastAsia"/>
                <w:bCs/>
                <w:sz w:val="24"/>
              </w:rPr>
              <w:t>10</w:t>
            </w:r>
          </w:p>
        </w:tc>
        <w:tc>
          <w:tcPr>
            <w:tcW w:w="7138" w:type="dxa"/>
            <w:shd w:val="clear" w:color="auto" w:fill="auto"/>
            <w:vAlign w:val="center"/>
          </w:tcPr>
          <w:p w:rsidR="00FF3C92" w:rsidRDefault="002103CF">
            <w:pPr>
              <w:ind w:firstLineChars="500" w:firstLine="1200"/>
              <w:rPr>
                <w:rFonts w:ascii="Times New Roman" w:eastAsia="楷体" w:hAnsi="楷体" w:cs="Times New Roman"/>
                <w:bCs/>
                <w:sz w:val="24"/>
              </w:rPr>
            </w:pPr>
            <w:r>
              <w:rPr>
                <w:rFonts w:ascii="Times New Roman" w:eastAsia="楷体" w:hAnsi="楷体" w:cs="Times New Roman" w:hint="eastAsia"/>
                <w:bCs/>
                <w:sz w:val="24"/>
              </w:rPr>
              <w:t>圆桌对话</w:t>
            </w:r>
            <w:r>
              <w:rPr>
                <w:rFonts w:ascii="Times New Roman" w:eastAsia="楷体" w:hAnsi="楷体" w:cs="Times New Roman"/>
                <w:bCs/>
                <w:sz w:val="24"/>
              </w:rPr>
              <w:t>：</w:t>
            </w:r>
            <w:r>
              <w:rPr>
                <w:rFonts w:ascii="Times New Roman" w:eastAsia="楷体" w:hAnsi="楷体" w:cs="Times New Roman" w:hint="eastAsia"/>
                <w:bCs/>
                <w:sz w:val="24"/>
              </w:rPr>
              <w:t>迎接产业互联网时代</w:t>
            </w:r>
          </w:p>
          <w:p w:rsidR="00FF3C92" w:rsidRDefault="00FF3C92">
            <w:pPr>
              <w:ind w:firstLineChars="200" w:firstLine="480"/>
              <w:rPr>
                <w:rFonts w:ascii="Times New Roman" w:eastAsia="楷体" w:hAnsi="楷体" w:cs="Times New Roman"/>
                <w:bCs/>
                <w:sz w:val="24"/>
              </w:rPr>
            </w:pPr>
          </w:p>
          <w:p w:rsidR="00FF3C92" w:rsidRDefault="002103CF">
            <w:pPr>
              <w:ind w:firstLineChars="200" w:firstLine="480"/>
              <w:rPr>
                <w:rFonts w:ascii="Times New Roman" w:eastAsia="楷体" w:hAnsi="楷体" w:cs="Times New Roman"/>
                <w:bCs/>
                <w:sz w:val="24"/>
              </w:rPr>
            </w:pPr>
            <w:r>
              <w:rPr>
                <w:rFonts w:ascii="Times New Roman" w:eastAsia="楷体" w:hAnsi="楷体" w:cs="Times New Roman" w:hint="eastAsia"/>
                <w:bCs/>
                <w:sz w:val="24"/>
              </w:rPr>
              <w:t>议题：</w:t>
            </w:r>
          </w:p>
          <w:p w:rsidR="00FF3C92" w:rsidRDefault="002103CF">
            <w:pPr>
              <w:ind w:firstLineChars="200" w:firstLine="480"/>
              <w:rPr>
                <w:rFonts w:ascii="Times New Roman" w:eastAsia="楷体" w:hAnsi="楷体" w:cs="Times New Roman"/>
                <w:bCs/>
                <w:sz w:val="24"/>
              </w:rPr>
            </w:pPr>
            <w:r>
              <w:rPr>
                <w:rFonts w:ascii="Times New Roman" w:eastAsia="楷体" w:hAnsi="楷体" w:cs="Times New Roman" w:hint="eastAsia"/>
                <w:bCs/>
                <w:sz w:val="24"/>
              </w:rPr>
              <w:t>智能制造、自动驾驶、大数据等关键技术如何驱动未来出行生态系统</w:t>
            </w:r>
          </w:p>
          <w:p w:rsidR="00FF3C92" w:rsidRDefault="002103CF">
            <w:pPr>
              <w:ind w:firstLineChars="200" w:firstLine="480"/>
              <w:rPr>
                <w:rFonts w:ascii="Times New Roman" w:eastAsia="楷体" w:hAnsi="楷体" w:cs="Times New Roman"/>
                <w:bCs/>
                <w:sz w:val="24"/>
              </w:rPr>
            </w:pPr>
            <w:r>
              <w:rPr>
                <w:rFonts w:ascii="Times New Roman" w:eastAsia="楷体" w:hAnsi="楷体" w:cs="Times New Roman" w:hint="eastAsia"/>
                <w:bCs/>
                <w:sz w:val="24"/>
              </w:rPr>
              <w:t>基于</w:t>
            </w:r>
            <w:proofErr w:type="spellStart"/>
            <w:r>
              <w:rPr>
                <w:rFonts w:ascii="Times New Roman" w:eastAsia="楷体" w:hAnsi="楷体" w:cs="Times New Roman" w:hint="eastAsia"/>
                <w:bCs/>
                <w:sz w:val="24"/>
              </w:rPr>
              <w:t>MaaS</w:t>
            </w:r>
            <w:proofErr w:type="spellEnd"/>
            <w:r>
              <w:rPr>
                <w:rFonts w:ascii="Times New Roman" w:eastAsia="楷体" w:hAnsi="楷体" w:cs="Times New Roman" w:hint="eastAsia"/>
                <w:bCs/>
                <w:sz w:val="24"/>
              </w:rPr>
              <w:t>（出行即服务）的智慧交通体系</w:t>
            </w:r>
          </w:p>
          <w:p w:rsidR="00FF3C92" w:rsidRDefault="002103CF">
            <w:pPr>
              <w:ind w:firstLineChars="200" w:firstLine="480"/>
              <w:rPr>
                <w:rFonts w:ascii="Times New Roman" w:eastAsia="楷体" w:hAnsi="楷体" w:cs="Times New Roman"/>
                <w:bCs/>
                <w:sz w:val="24"/>
              </w:rPr>
            </w:pPr>
            <w:r>
              <w:rPr>
                <w:rFonts w:ascii="Times New Roman" w:eastAsia="楷体" w:hAnsi="楷体" w:cs="Times New Roman" w:hint="eastAsia"/>
                <w:bCs/>
                <w:sz w:val="24"/>
              </w:rPr>
              <w:t>未来出行的商业化路径探索</w:t>
            </w:r>
          </w:p>
          <w:p w:rsidR="00D36371" w:rsidRDefault="00D36371">
            <w:pPr>
              <w:ind w:firstLineChars="200" w:firstLine="480"/>
              <w:rPr>
                <w:rFonts w:ascii="Times New Roman" w:eastAsia="楷体" w:hAnsi="楷体" w:cs="Times New Roman"/>
                <w:bCs/>
                <w:sz w:val="24"/>
              </w:rPr>
            </w:pPr>
          </w:p>
          <w:p w:rsidR="00FF3C92" w:rsidRDefault="00D36371">
            <w:pPr>
              <w:ind w:firstLineChars="200" w:firstLine="480"/>
              <w:rPr>
                <w:rFonts w:ascii="Times New Roman" w:eastAsia="楷体" w:hAnsi="楷体" w:cs="Times New Roman"/>
                <w:bCs/>
                <w:sz w:val="24"/>
              </w:rPr>
            </w:pPr>
            <w:r w:rsidRPr="00D36371">
              <w:rPr>
                <w:rFonts w:ascii="Times New Roman" w:eastAsia="楷体" w:hAnsi="楷体" w:cs="Times New Roman" w:hint="eastAsia"/>
                <w:bCs/>
                <w:sz w:val="24"/>
              </w:rPr>
              <w:t>主持人：湖南湘江智能科技创新有限公司</w:t>
            </w:r>
          </w:p>
          <w:p w:rsidR="00FF3C92" w:rsidRDefault="002103CF">
            <w:pPr>
              <w:ind w:firstLineChars="200" w:firstLine="480"/>
              <w:rPr>
                <w:rFonts w:ascii="Times New Roman" w:eastAsia="楷体" w:hAnsi="楷体" w:cs="Times New Roman"/>
                <w:bCs/>
                <w:sz w:val="24"/>
              </w:rPr>
            </w:pPr>
            <w:r>
              <w:rPr>
                <w:rFonts w:ascii="Times New Roman" w:eastAsia="楷体" w:hAnsi="楷体" w:cs="Times New Roman" w:hint="eastAsia"/>
                <w:bCs/>
                <w:sz w:val="24"/>
              </w:rPr>
              <w:t>对话嘉宾：</w:t>
            </w:r>
          </w:p>
          <w:p w:rsidR="00D36371" w:rsidRDefault="002103CF" w:rsidP="00D36371">
            <w:pPr>
              <w:ind w:firstLineChars="200" w:firstLine="480"/>
              <w:rPr>
                <w:rFonts w:ascii="Times New Roman" w:eastAsia="楷体" w:hAnsi="楷体" w:cs="Times New Roman"/>
                <w:bCs/>
                <w:sz w:val="24"/>
              </w:rPr>
            </w:pPr>
            <w:r>
              <w:rPr>
                <w:rFonts w:ascii="Times New Roman" w:eastAsia="楷体" w:hAnsi="楷体" w:cs="Times New Roman" w:hint="eastAsia"/>
                <w:bCs/>
                <w:sz w:val="24"/>
              </w:rPr>
              <w:t>中方代表</w:t>
            </w:r>
            <w:r>
              <w:rPr>
                <w:rFonts w:ascii="Times New Roman" w:eastAsia="楷体" w:hAnsi="楷体" w:cs="Times New Roman" w:hint="eastAsia"/>
                <w:bCs/>
                <w:sz w:val="24"/>
              </w:rPr>
              <w:t>2</w:t>
            </w:r>
            <w:r w:rsidR="00D36371">
              <w:rPr>
                <w:rFonts w:ascii="Times New Roman" w:eastAsia="楷体" w:hAnsi="楷体" w:cs="Times New Roman" w:hint="eastAsia"/>
                <w:bCs/>
                <w:sz w:val="24"/>
              </w:rPr>
              <w:t>人</w:t>
            </w:r>
          </w:p>
          <w:p w:rsidR="00FF3C92" w:rsidRDefault="002103CF" w:rsidP="00D36371">
            <w:pPr>
              <w:ind w:firstLineChars="200" w:firstLine="480"/>
              <w:rPr>
                <w:rFonts w:ascii="Times New Roman" w:eastAsia="楷体" w:hAnsi="楷体" w:cs="Times New Roman"/>
                <w:bCs/>
                <w:sz w:val="24"/>
              </w:rPr>
            </w:pPr>
            <w:r>
              <w:rPr>
                <w:rFonts w:ascii="Times New Roman" w:eastAsia="楷体" w:hAnsi="楷体" w:cs="Times New Roman" w:hint="eastAsia"/>
                <w:bCs/>
                <w:sz w:val="24"/>
              </w:rPr>
              <w:lastRenderedPageBreak/>
              <w:t>德方代表</w:t>
            </w:r>
            <w:r>
              <w:rPr>
                <w:rFonts w:ascii="Times New Roman" w:eastAsia="楷体" w:hAnsi="楷体" w:cs="Times New Roman" w:hint="eastAsia"/>
                <w:bCs/>
                <w:sz w:val="24"/>
              </w:rPr>
              <w:t>2</w:t>
            </w:r>
            <w:r>
              <w:rPr>
                <w:rFonts w:ascii="Times New Roman" w:eastAsia="楷体" w:hAnsi="楷体" w:cs="Times New Roman" w:hint="eastAsia"/>
                <w:bCs/>
                <w:sz w:val="24"/>
              </w:rPr>
              <w:t>人</w:t>
            </w:r>
          </w:p>
        </w:tc>
      </w:tr>
      <w:tr w:rsidR="00FF3C92">
        <w:trPr>
          <w:trHeight w:val="288"/>
        </w:trPr>
        <w:tc>
          <w:tcPr>
            <w:tcW w:w="8897" w:type="dxa"/>
            <w:gridSpan w:val="2"/>
            <w:shd w:val="clear" w:color="auto" w:fill="auto"/>
            <w:vAlign w:val="center"/>
          </w:tcPr>
          <w:p w:rsidR="00FF3C92" w:rsidRDefault="002103CF">
            <w:pPr>
              <w:spacing w:line="288" w:lineRule="auto"/>
              <w:jc w:val="left"/>
              <w:rPr>
                <w:rFonts w:ascii="Times New Roman" w:eastAsia="楷体" w:hAnsi="楷体" w:cs="Times New Roman"/>
                <w:b/>
                <w:bCs/>
                <w:sz w:val="24"/>
              </w:rPr>
            </w:pPr>
            <w:r>
              <w:rPr>
                <w:rFonts w:ascii="Times New Roman" w:eastAsia="楷体" w:hAnsi="楷体" w:cs="Times New Roman" w:hint="eastAsia"/>
                <w:b/>
                <w:bCs/>
                <w:sz w:val="24"/>
              </w:rPr>
              <w:lastRenderedPageBreak/>
              <w:t>项目路演：中德双方项目路演</w:t>
            </w:r>
          </w:p>
        </w:tc>
      </w:tr>
      <w:tr w:rsidR="00FF3C92">
        <w:trPr>
          <w:trHeight w:val="577"/>
        </w:trPr>
        <w:tc>
          <w:tcPr>
            <w:tcW w:w="1759" w:type="dxa"/>
            <w:shd w:val="clear" w:color="auto" w:fill="auto"/>
            <w:vAlign w:val="center"/>
          </w:tcPr>
          <w:p w:rsidR="00FF3C92" w:rsidRDefault="002103CF">
            <w:pPr>
              <w:spacing w:line="288" w:lineRule="auto"/>
              <w:jc w:val="left"/>
              <w:rPr>
                <w:rFonts w:ascii="Times New Roman" w:eastAsia="楷体" w:hAnsi="Times New Roman" w:cs="Times New Roman"/>
                <w:bCs/>
                <w:sz w:val="24"/>
              </w:rPr>
            </w:pPr>
            <w:r>
              <w:rPr>
                <w:rFonts w:ascii="Times New Roman" w:eastAsia="楷体" w:hAnsi="Times New Roman" w:cs="Times New Roman"/>
                <w:bCs/>
                <w:sz w:val="24"/>
              </w:rPr>
              <w:t>1</w:t>
            </w:r>
            <w:r>
              <w:rPr>
                <w:rFonts w:ascii="Times New Roman" w:eastAsia="楷体" w:hAnsi="Times New Roman" w:cs="Times New Roman" w:hint="eastAsia"/>
                <w:bCs/>
                <w:sz w:val="24"/>
              </w:rPr>
              <w:t>5</w:t>
            </w:r>
            <w:r>
              <w:rPr>
                <w:rFonts w:ascii="Times New Roman" w:eastAsia="楷体" w:hAnsi="Times New Roman" w:cs="Times New Roman"/>
                <w:bCs/>
                <w:sz w:val="24"/>
              </w:rPr>
              <w:t>:</w:t>
            </w:r>
            <w:r>
              <w:rPr>
                <w:rFonts w:ascii="Times New Roman" w:eastAsia="楷体" w:hAnsi="Times New Roman" w:cs="Times New Roman" w:hint="eastAsia"/>
                <w:bCs/>
                <w:sz w:val="24"/>
              </w:rPr>
              <w:t>5</w:t>
            </w:r>
            <w:r>
              <w:rPr>
                <w:rFonts w:ascii="Times New Roman" w:eastAsia="楷体" w:hAnsi="Times New Roman" w:cs="Times New Roman"/>
                <w:bCs/>
                <w:sz w:val="24"/>
              </w:rPr>
              <w:t>0-1</w:t>
            </w:r>
            <w:r>
              <w:rPr>
                <w:rFonts w:ascii="Times New Roman" w:eastAsia="楷体" w:hAnsi="Times New Roman" w:cs="Times New Roman" w:hint="eastAsia"/>
                <w:bCs/>
                <w:sz w:val="24"/>
              </w:rPr>
              <w:t>7</w:t>
            </w:r>
            <w:r>
              <w:rPr>
                <w:rFonts w:ascii="Times New Roman" w:eastAsia="楷体" w:hAnsi="Times New Roman" w:cs="Times New Roman"/>
                <w:bCs/>
                <w:sz w:val="24"/>
              </w:rPr>
              <w:t>:</w:t>
            </w:r>
            <w:r>
              <w:rPr>
                <w:rFonts w:ascii="Times New Roman" w:eastAsia="楷体" w:hAnsi="Times New Roman" w:cs="Times New Roman" w:hint="eastAsia"/>
                <w:bCs/>
                <w:sz w:val="24"/>
              </w:rPr>
              <w:t>30</w:t>
            </w:r>
          </w:p>
        </w:tc>
        <w:tc>
          <w:tcPr>
            <w:tcW w:w="7138" w:type="dxa"/>
            <w:shd w:val="clear" w:color="auto" w:fill="auto"/>
            <w:vAlign w:val="center"/>
          </w:tcPr>
          <w:p w:rsidR="00FF3C92" w:rsidRDefault="002103CF">
            <w:pPr>
              <w:spacing w:line="288" w:lineRule="auto"/>
              <w:jc w:val="left"/>
              <w:rPr>
                <w:rFonts w:ascii="Times New Roman" w:eastAsia="楷体" w:hAnsi="Times New Roman" w:cs="Times New Roman"/>
                <w:bCs/>
                <w:sz w:val="24"/>
              </w:rPr>
            </w:pPr>
            <w:r>
              <w:rPr>
                <w:rFonts w:ascii="Times New Roman" w:eastAsia="楷体" w:hAnsi="Times New Roman" w:cs="Times New Roman" w:hint="eastAsia"/>
                <w:bCs/>
                <w:sz w:val="24"/>
              </w:rPr>
              <w:t xml:space="preserve">    </w:t>
            </w:r>
            <w:r>
              <w:rPr>
                <w:rFonts w:ascii="Times New Roman" w:eastAsia="楷体" w:hAnsi="Times New Roman" w:cs="Times New Roman" w:hint="eastAsia"/>
                <w:bCs/>
                <w:sz w:val="24"/>
              </w:rPr>
              <w:t>征集中德双方企业对于技术合作、市场合作和资本交流等有意愿的项目，</w:t>
            </w:r>
            <w:proofErr w:type="gramStart"/>
            <w:r>
              <w:rPr>
                <w:rFonts w:ascii="Times New Roman" w:eastAsia="楷体" w:hAnsi="Times New Roman" w:cs="Times New Roman" w:hint="eastAsia"/>
                <w:bCs/>
                <w:sz w:val="24"/>
              </w:rPr>
              <w:t>开展路</w:t>
            </w:r>
            <w:proofErr w:type="gramEnd"/>
            <w:r>
              <w:rPr>
                <w:rFonts w:ascii="Times New Roman" w:eastAsia="楷体" w:hAnsi="Times New Roman" w:cs="Times New Roman" w:hint="eastAsia"/>
                <w:bCs/>
                <w:sz w:val="24"/>
              </w:rPr>
              <w:t>演交流。预计项目数量在</w:t>
            </w:r>
            <w:r>
              <w:rPr>
                <w:rFonts w:ascii="Times New Roman" w:eastAsia="楷体" w:hAnsi="Times New Roman" w:cs="Times New Roman" w:hint="eastAsia"/>
                <w:bCs/>
                <w:sz w:val="24"/>
              </w:rPr>
              <w:t>10-15</w:t>
            </w:r>
            <w:r>
              <w:rPr>
                <w:rFonts w:ascii="Times New Roman" w:eastAsia="楷体" w:hAnsi="Times New Roman" w:cs="Times New Roman" w:hint="eastAsia"/>
                <w:bCs/>
                <w:sz w:val="24"/>
              </w:rPr>
              <w:t>个。</w:t>
            </w:r>
          </w:p>
        </w:tc>
      </w:tr>
    </w:tbl>
    <w:p w:rsidR="00FF3C92" w:rsidRDefault="00FF3C92">
      <w:pPr>
        <w:rPr>
          <w:rFonts w:ascii="Times New Roman" w:eastAsia="楷体" w:hAnsi="Times New Roman" w:cs="Times New Roman"/>
        </w:rPr>
      </w:pPr>
    </w:p>
    <w:sectPr w:rsidR="00FF3C92">
      <w:footerReference w:type="default" r:id="rId8"/>
      <w:pgSz w:w="12240" w:h="15840"/>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79E" w:rsidRDefault="00E2179E">
      <w:r>
        <w:separator/>
      </w:r>
    </w:p>
  </w:endnote>
  <w:endnote w:type="continuationSeparator" w:id="0">
    <w:p w:rsidR="00E2179E" w:rsidRDefault="00E2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92" w:rsidRDefault="002103CF">
    <w:pPr>
      <w:pStyle w:val="a4"/>
      <w:jc w:val="center"/>
    </w:pPr>
    <w:r>
      <w:fldChar w:fldCharType="begin"/>
    </w:r>
    <w:r>
      <w:instrText>PAGE   \* MERGEFORMAT</w:instrText>
    </w:r>
    <w:r>
      <w:fldChar w:fldCharType="separate"/>
    </w:r>
    <w:r w:rsidR="008E016C" w:rsidRPr="008E016C">
      <w:rPr>
        <w:noProof/>
        <w:lang w:val="zh-CN"/>
      </w:rPr>
      <w:t>5</w:t>
    </w:r>
    <w:r>
      <w:fldChar w:fldCharType="end"/>
    </w:r>
  </w:p>
  <w:p w:rsidR="00FF3C92" w:rsidRDefault="00FF3C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79E" w:rsidRDefault="00E2179E">
      <w:r>
        <w:separator/>
      </w:r>
    </w:p>
  </w:footnote>
  <w:footnote w:type="continuationSeparator" w:id="0">
    <w:p w:rsidR="00E2179E" w:rsidRDefault="00E21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91"/>
    <w:rsid w:val="00020B5E"/>
    <w:rsid w:val="00024B60"/>
    <w:rsid w:val="00027305"/>
    <w:rsid w:val="000404CD"/>
    <w:rsid w:val="00045421"/>
    <w:rsid w:val="0005576C"/>
    <w:rsid w:val="00061F9A"/>
    <w:rsid w:val="000662B5"/>
    <w:rsid w:val="00071109"/>
    <w:rsid w:val="00076800"/>
    <w:rsid w:val="0008017F"/>
    <w:rsid w:val="00086846"/>
    <w:rsid w:val="000962D0"/>
    <w:rsid w:val="000A2FE5"/>
    <w:rsid w:val="000A7A72"/>
    <w:rsid w:val="000B0E70"/>
    <w:rsid w:val="000B2029"/>
    <w:rsid w:val="000B4C39"/>
    <w:rsid w:val="000D3DDA"/>
    <w:rsid w:val="000E029A"/>
    <w:rsid w:val="000E1E68"/>
    <w:rsid w:val="0010741C"/>
    <w:rsid w:val="00111D93"/>
    <w:rsid w:val="00120BB1"/>
    <w:rsid w:val="00127B3F"/>
    <w:rsid w:val="00132892"/>
    <w:rsid w:val="00141461"/>
    <w:rsid w:val="00141559"/>
    <w:rsid w:val="00150D61"/>
    <w:rsid w:val="00151291"/>
    <w:rsid w:val="00155BC9"/>
    <w:rsid w:val="001704FA"/>
    <w:rsid w:val="0018160F"/>
    <w:rsid w:val="00182D1C"/>
    <w:rsid w:val="0018313B"/>
    <w:rsid w:val="00192AA0"/>
    <w:rsid w:val="00194D9C"/>
    <w:rsid w:val="001A0090"/>
    <w:rsid w:val="001A4E9B"/>
    <w:rsid w:val="001B2CD7"/>
    <w:rsid w:val="001B35D0"/>
    <w:rsid w:val="001B4C32"/>
    <w:rsid w:val="001C3520"/>
    <w:rsid w:val="001D3632"/>
    <w:rsid w:val="001F7E0E"/>
    <w:rsid w:val="00202C5A"/>
    <w:rsid w:val="002079E8"/>
    <w:rsid w:val="002103CF"/>
    <w:rsid w:val="00217B29"/>
    <w:rsid w:val="00222F8D"/>
    <w:rsid w:val="00227D9E"/>
    <w:rsid w:val="00237911"/>
    <w:rsid w:val="00237D8F"/>
    <w:rsid w:val="0025669B"/>
    <w:rsid w:val="00267F26"/>
    <w:rsid w:val="002A2133"/>
    <w:rsid w:val="002A26DA"/>
    <w:rsid w:val="002C2A4B"/>
    <w:rsid w:val="002D58FE"/>
    <w:rsid w:val="002F7812"/>
    <w:rsid w:val="003067E8"/>
    <w:rsid w:val="00342631"/>
    <w:rsid w:val="00345A07"/>
    <w:rsid w:val="00346EF6"/>
    <w:rsid w:val="00352FD4"/>
    <w:rsid w:val="00364CC4"/>
    <w:rsid w:val="00367DA8"/>
    <w:rsid w:val="00381FF4"/>
    <w:rsid w:val="003A3716"/>
    <w:rsid w:val="003A59C4"/>
    <w:rsid w:val="003B29AA"/>
    <w:rsid w:val="003B3037"/>
    <w:rsid w:val="003B3DC2"/>
    <w:rsid w:val="003F6137"/>
    <w:rsid w:val="00400051"/>
    <w:rsid w:val="00400AA1"/>
    <w:rsid w:val="00405563"/>
    <w:rsid w:val="00413FC4"/>
    <w:rsid w:val="004232DA"/>
    <w:rsid w:val="004300B8"/>
    <w:rsid w:val="0043239D"/>
    <w:rsid w:val="00454BBA"/>
    <w:rsid w:val="004814E4"/>
    <w:rsid w:val="004901A1"/>
    <w:rsid w:val="004A218C"/>
    <w:rsid w:val="004A7184"/>
    <w:rsid w:val="004A7A72"/>
    <w:rsid w:val="004B09FA"/>
    <w:rsid w:val="004C05F6"/>
    <w:rsid w:val="004C1B7E"/>
    <w:rsid w:val="004E4690"/>
    <w:rsid w:val="004E4CB2"/>
    <w:rsid w:val="004E4CB9"/>
    <w:rsid w:val="004F7FB2"/>
    <w:rsid w:val="00502DBF"/>
    <w:rsid w:val="0051197E"/>
    <w:rsid w:val="00512EE3"/>
    <w:rsid w:val="0051376B"/>
    <w:rsid w:val="00513819"/>
    <w:rsid w:val="00513CBE"/>
    <w:rsid w:val="00524629"/>
    <w:rsid w:val="00577A51"/>
    <w:rsid w:val="005972E4"/>
    <w:rsid w:val="005B1D05"/>
    <w:rsid w:val="005D0C1D"/>
    <w:rsid w:val="005E5612"/>
    <w:rsid w:val="005F304C"/>
    <w:rsid w:val="005F36F5"/>
    <w:rsid w:val="0060601D"/>
    <w:rsid w:val="00610576"/>
    <w:rsid w:val="0063505C"/>
    <w:rsid w:val="00665750"/>
    <w:rsid w:val="00667C20"/>
    <w:rsid w:val="00687E74"/>
    <w:rsid w:val="00690309"/>
    <w:rsid w:val="00692777"/>
    <w:rsid w:val="006949C0"/>
    <w:rsid w:val="006A140D"/>
    <w:rsid w:val="006A3C0C"/>
    <w:rsid w:val="006C02B3"/>
    <w:rsid w:val="006C0FB3"/>
    <w:rsid w:val="006C660F"/>
    <w:rsid w:val="00700E4C"/>
    <w:rsid w:val="0070395E"/>
    <w:rsid w:val="00707CC0"/>
    <w:rsid w:val="00714694"/>
    <w:rsid w:val="00716C95"/>
    <w:rsid w:val="00730511"/>
    <w:rsid w:val="007625D1"/>
    <w:rsid w:val="007633A2"/>
    <w:rsid w:val="00763DA7"/>
    <w:rsid w:val="00776E72"/>
    <w:rsid w:val="00777AEA"/>
    <w:rsid w:val="007802A7"/>
    <w:rsid w:val="0078527D"/>
    <w:rsid w:val="00793C98"/>
    <w:rsid w:val="007C4916"/>
    <w:rsid w:val="007E13DF"/>
    <w:rsid w:val="007F0439"/>
    <w:rsid w:val="007F61DF"/>
    <w:rsid w:val="00802D79"/>
    <w:rsid w:val="008079AC"/>
    <w:rsid w:val="00821D2C"/>
    <w:rsid w:val="00827617"/>
    <w:rsid w:val="00843160"/>
    <w:rsid w:val="00852051"/>
    <w:rsid w:val="008606B8"/>
    <w:rsid w:val="00867755"/>
    <w:rsid w:val="008721FF"/>
    <w:rsid w:val="00874D65"/>
    <w:rsid w:val="008A5FEE"/>
    <w:rsid w:val="008B32B8"/>
    <w:rsid w:val="008C215D"/>
    <w:rsid w:val="008C4F35"/>
    <w:rsid w:val="008D2AB9"/>
    <w:rsid w:val="008E016C"/>
    <w:rsid w:val="008E65ED"/>
    <w:rsid w:val="008F1D54"/>
    <w:rsid w:val="00905DA1"/>
    <w:rsid w:val="00911EDA"/>
    <w:rsid w:val="00925900"/>
    <w:rsid w:val="00951B59"/>
    <w:rsid w:val="0096452E"/>
    <w:rsid w:val="009672B0"/>
    <w:rsid w:val="00967696"/>
    <w:rsid w:val="009733EA"/>
    <w:rsid w:val="009751D8"/>
    <w:rsid w:val="00981139"/>
    <w:rsid w:val="00983566"/>
    <w:rsid w:val="00983CA4"/>
    <w:rsid w:val="009846A6"/>
    <w:rsid w:val="00991B32"/>
    <w:rsid w:val="00994690"/>
    <w:rsid w:val="009B37EB"/>
    <w:rsid w:val="009B5232"/>
    <w:rsid w:val="009D3295"/>
    <w:rsid w:val="009E66CF"/>
    <w:rsid w:val="00A1447D"/>
    <w:rsid w:val="00A308FF"/>
    <w:rsid w:val="00A315D8"/>
    <w:rsid w:val="00A37B45"/>
    <w:rsid w:val="00A43F8F"/>
    <w:rsid w:val="00A532C3"/>
    <w:rsid w:val="00A54E19"/>
    <w:rsid w:val="00A55E1E"/>
    <w:rsid w:val="00A721B9"/>
    <w:rsid w:val="00A86536"/>
    <w:rsid w:val="00A9124B"/>
    <w:rsid w:val="00A91C18"/>
    <w:rsid w:val="00AA1278"/>
    <w:rsid w:val="00AA326F"/>
    <w:rsid w:val="00AA3D6B"/>
    <w:rsid w:val="00AE527C"/>
    <w:rsid w:val="00AF3A6A"/>
    <w:rsid w:val="00AF59A7"/>
    <w:rsid w:val="00AF5B88"/>
    <w:rsid w:val="00B04400"/>
    <w:rsid w:val="00B06A33"/>
    <w:rsid w:val="00B23AC9"/>
    <w:rsid w:val="00B4402A"/>
    <w:rsid w:val="00B44CBF"/>
    <w:rsid w:val="00B55A5A"/>
    <w:rsid w:val="00B5685D"/>
    <w:rsid w:val="00B60CE3"/>
    <w:rsid w:val="00B67D4D"/>
    <w:rsid w:val="00B759CA"/>
    <w:rsid w:val="00B840B0"/>
    <w:rsid w:val="00B9140B"/>
    <w:rsid w:val="00BB7267"/>
    <w:rsid w:val="00BC4B8E"/>
    <w:rsid w:val="00BD1D6E"/>
    <w:rsid w:val="00BD590D"/>
    <w:rsid w:val="00BE6F52"/>
    <w:rsid w:val="00BF0F6B"/>
    <w:rsid w:val="00BF28CC"/>
    <w:rsid w:val="00C073A4"/>
    <w:rsid w:val="00C20680"/>
    <w:rsid w:val="00C3156D"/>
    <w:rsid w:val="00C32334"/>
    <w:rsid w:val="00C3384D"/>
    <w:rsid w:val="00C42F8F"/>
    <w:rsid w:val="00C46AA8"/>
    <w:rsid w:val="00C56EA4"/>
    <w:rsid w:val="00C65125"/>
    <w:rsid w:val="00C658BA"/>
    <w:rsid w:val="00C73D79"/>
    <w:rsid w:val="00C748B9"/>
    <w:rsid w:val="00C76891"/>
    <w:rsid w:val="00C76F82"/>
    <w:rsid w:val="00C81FEE"/>
    <w:rsid w:val="00C85807"/>
    <w:rsid w:val="00C90C6E"/>
    <w:rsid w:val="00CA36ED"/>
    <w:rsid w:val="00CB6D91"/>
    <w:rsid w:val="00CC3CF8"/>
    <w:rsid w:val="00CD1AF4"/>
    <w:rsid w:val="00CD7ABB"/>
    <w:rsid w:val="00CE0CC6"/>
    <w:rsid w:val="00CF5A02"/>
    <w:rsid w:val="00D13645"/>
    <w:rsid w:val="00D36371"/>
    <w:rsid w:val="00D50FE2"/>
    <w:rsid w:val="00D54958"/>
    <w:rsid w:val="00D65549"/>
    <w:rsid w:val="00DA34EA"/>
    <w:rsid w:val="00DD0289"/>
    <w:rsid w:val="00DE0F6D"/>
    <w:rsid w:val="00DF767A"/>
    <w:rsid w:val="00E0372C"/>
    <w:rsid w:val="00E13A27"/>
    <w:rsid w:val="00E2179E"/>
    <w:rsid w:val="00E23B5F"/>
    <w:rsid w:val="00E242E2"/>
    <w:rsid w:val="00E33464"/>
    <w:rsid w:val="00E3419A"/>
    <w:rsid w:val="00E35493"/>
    <w:rsid w:val="00E54D08"/>
    <w:rsid w:val="00E565A4"/>
    <w:rsid w:val="00E773FC"/>
    <w:rsid w:val="00E96CFE"/>
    <w:rsid w:val="00EA6D64"/>
    <w:rsid w:val="00EB4AD4"/>
    <w:rsid w:val="00EC3D88"/>
    <w:rsid w:val="00ED115F"/>
    <w:rsid w:val="00ED2317"/>
    <w:rsid w:val="00F03376"/>
    <w:rsid w:val="00F03AF8"/>
    <w:rsid w:val="00F06444"/>
    <w:rsid w:val="00F24FAC"/>
    <w:rsid w:val="00F320AA"/>
    <w:rsid w:val="00F3610C"/>
    <w:rsid w:val="00F43B52"/>
    <w:rsid w:val="00F47453"/>
    <w:rsid w:val="00F51793"/>
    <w:rsid w:val="00F57D3B"/>
    <w:rsid w:val="00F67656"/>
    <w:rsid w:val="00F73275"/>
    <w:rsid w:val="00F82221"/>
    <w:rsid w:val="00F844E6"/>
    <w:rsid w:val="00F946F9"/>
    <w:rsid w:val="00F9502A"/>
    <w:rsid w:val="00FA27EC"/>
    <w:rsid w:val="00FB713F"/>
    <w:rsid w:val="00FC228B"/>
    <w:rsid w:val="00FC3A0F"/>
    <w:rsid w:val="00FD0028"/>
    <w:rsid w:val="00FD0C73"/>
    <w:rsid w:val="00FF3C92"/>
    <w:rsid w:val="01700ABA"/>
    <w:rsid w:val="024C79CC"/>
    <w:rsid w:val="02580A30"/>
    <w:rsid w:val="0293569D"/>
    <w:rsid w:val="02AC3F93"/>
    <w:rsid w:val="02B55237"/>
    <w:rsid w:val="030E3161"/>
    <w:rsid w:val="03426476"/>
    <w:rsid w:val="034B4DFE"/>
    <w:rsid w:val="038F5E05"/>
    <w:rsid w:val="03E104CD"/>
    <w:rsid w:val="040820AD"/>
    <w:rsid w:val="042926F2"/>
    <w:rsid w:val="04731303"/>
    <w:rsid w:val="04E744B7"/>
    <w:rsid w:val="065B09E9"/>
    <w:rsid w:val="06804556"/>
    <w:rsid w:val="06DD6463"/>
    <w:rsid w:val="071D3B20"/>
    <w:rsid w:val="071F7C7F"/>
    <w:rsid w:val="072E29B0"/>
    <w:rsid w:val="07D84A84"/>
    <w:rsid w:val="08402838"/>
    <w:rsid w:val="09001EFF"/>
    <w:rsid w:val="0A4A7A4C"/>
    <w:rsid w:val="0AA53D03"/>
    <w:rsid w:val="0AE67D46"/>
    <w:rsid w:val="0B591213"/>
    <w:rsid w:val="0CEC78BF"/>
    <w:rsid w:val="0CF635AC"/>
    <w:rsid w:val="0DD0633B"/>
    <w:rsid w:val="0E292D81"/>
    <w:rsid w:val="0E9074DE"/>
    <w:rsid w:val="0F011096"/>
    <w:rsid w:val="0F107D00"/>
    <w:rsid w:val="121E33D5"/>
    <w:rsid w:val="123C0FA4"/>
    <w:rsid w:val="12C919D5"/>
    <w:rsid w:val="13736BD1"/>
    <w:rsid w:val="13E57FD5"/>
    <w:rsid w:val="13EF648F"/>
    <w:rsid w:val="13F90E88"/>
    <w:rsid w:val="13F9133B"/>
    <w:rsid w:val="14023256"/>
    <w:rsid w:val="146E67A9"/>
    <w:rsid w:val="147734B2"/>
    <w:rsid w:val="148B1534"/>
    <w:rsid w:val="151B1E2B"/>
    <w:rsid w:val="152958B5"/>
    <w:rsid w:val="15806047"/>
    <w:rsid w:val="16946721"/>
    <w:rsid w:val="17B224EB"/>
    <w:rsid w:val="18121E70"/>
    <w:rsid w:val="18895418"/>
    <w:rsid w:val="18B47BD6"/>
    <w:rsid w:val="1A342E7D"/>
    <w:rsid w:val="1A483297"/>
    <w:rsid w:val="1A613D98"/>
    <w:rsid w:val="1B1C4092"/>
    <w:rsid w:val="1B6008EE"/>
    <w:rsid w:val="1BB95A5E"/>
    <w:rsid w:val="1C1E6E69"/>
    <w:rsid w:val="1C89760D"/>
    <w:rsid w:val="1CCA48D5"/>
    <w:rsid w:val="1DA2130F"/>
    <w:rsid w:val="1DA2452C"/>
    <w:rsid w:val="1DA800E0"/>
    <w:rsid w:val="1DBA3533"/>
    <w:rsid w:val="1DD152DC"/>
    <w:rsid w:val="1E4A48B1"/>
    <w:rsid w:val="1E7F4176"/>
    <w:rsid w:val="1ED224B9"/>
    <w:rsid w:val="1F721D57"/>
    <w:rsid w:val="206416B0"/>
    <w:rsid w:val="20AF5DE8"/>
    <w:rsid w:val="23A27094"/>
    <w:rsid w:val="23D074DF"/>
    <w:rsid w:val="24FC363D"/>
    <w:rsid w:val="25202E06"/>
    <w:rsid w:val="25C52BF7"/>
    <w:rsid w:val="278F0079"/>
    <w:rsid w:val="27FA47F7"/>
    <w:rsid w:val="2884728C"/>
    <w:rsid w:val="29CA2EF7"/>
    <w:rsid w:val="2A516E14"/>
    <w:rsid w:val="2ADE735C"/>
    <w:rsid w:val="2B156EB0"/>
    <w:rsid w:val="2B272B02"/>
    <w:rsid w:val="2BEF3BE3"/>
    <w:rsid w:val="2C145F1E"/>
    <w:rsid w:val="2CE7268D"/>
    <w:rsid w:val="2D3747E8"/>
    <w:rsid w:val="2D4A38C8"/>
    <w:rsid w:val="2D931145"/>
    <w:rsid w:val="2DC82DCE"/>
    <w:rsid w:val="2EF1399D"/>
    <w:rsid w:val="2EF1492F"/>
    <w:rsid w:val="2F15145F"/>
    <w:rsid w:val="2FAA15AD"/>
    <w:rsid w:val="30C73EA5"/>
    <w:rsid w:val="31BC0ABD"/>
    <w:rsid w:val="32BF30DF"/>
    <w:rsid w:val="334B322D"/>
    <w:rsid w:val="339475BE"/>
    <w:rsid w:val="35132C8C"/>
    <w:rsid w:val="36473A85"/>
    <w:rsid w:val="36605DB3"/>
    <w:rsid w:val="366826B5"/>
    <w:rsid w:val="372C5086"/>
    <w:rsid w:val="37AB3036"/>
    <w:rsid w:val="381B1DFD"/>
    <w:rsid w:val="38D14F76"/>
    <w:rsid w:val="394A357D"/>
    <w:rsid w:val="39A70374"/>
    <w:rsid w:val="39EF7003"/>
    <w:rsid w:val="3A3C59A9"/>
    <w:rsid w:val="3A7B0E7D"/>
    <w:rsid w:val="3A921BDB"/>
    <w:rsid w:val="3ABF1E89"/>
    <w:rsid w:val="3B2E744F"/>
    <w:rsid w:val="3B977B92"/>
    <w:rsid w:val="3BB56A15"/>
    <w:rsid w:val="3BB64A30"/>
    <w:rsid w:val="3BE06705"/>
    <w:rsid w:val="3BEC048D"/>
    <w:rsid w:val="3CDB329C"/>
    <w:rsid w:val="3D744C0E"/>
    <w:rsid w:val="3E2256AF"/>
    <w:rsid w:val="3E453B48"/>
    <w:rsid w:val="3FAF6F17"/>
    <w:rsid w:val="3FD27BFF"/>
    <w:rsid w:val="401B3B75"/>
    <w:rsid w:val="414D36AA"/>
    <w:rsid w:val="41920FFF"/>
    <w:rsid w:val="42DC4F24"/>
    <w:rsid w:val="42FB244E"/>
    <w:rsid w:val="432D3BF7"/>
    <w:rsid w:val="43B01242"/>
    <w:rsid w:val="448B3C53"/>
    <w:rsid w:val="449E2F10"/>
    <w:rsid w:val="45211FED"/>
    <w:rsid w:val="45696526"/>
    <w:rsid w:val="463A62B9"/>
    <w:rsid w:val="4642262B"/>
    <w:rsid w:val="46980B5E"/>
    <w:rsid w:val="46982C64"/>
    <w:rsid w:val="469C4F01"/>
    <w:rsid w:val="46A62074"/>
    <w:rsid w:val="47483564"/>
    <w:rsid w:val="48251011"/>
    <w:rsid w:val="487F60FB"/>
    <w:rsid w:val="49035C76"/>
    <w:rsid w:val="4A2818F5"/>
    <w:rsid w:val="4A455959"/>
    <w:rsid w:val="4B772239"/>
    <w:rsid w:val="4BB20737"/>
    <w:rsid w:val="4BC25207"/>
    <w:rsid w:val="4BCD7775"/>
    <w:rsid w:val="4CDF5678"/>
    <w:rsid w:val="4D152C1E"/>
    <w:rsid w:val="4DE03A3D"/>
    <w:rsid w:val="4EF0275A"/>
    <w:rsid w:val="4FC31A2C"/>
    <w:rsid w:val="505C7AF6"/>
    <w:rsid w:val="518D6B8A"/>
    <w:rsid w:val="51BD58FD"/>
    <w:rsid w:val="51DA3BC9"/>
    <w:rsid w:val="51E7391C"/>
    <w:rsid w:val="521D3D09"/>
    <w:rsid w:val="523D799A"/>
    <w:rsid w:val="53563130"/>
    <w:rsid w:val="53983388"/>
    <w:rsid w:val="53AC30E9"/>
    <w:rsid w:val="5407458E"/>
    <w:rsid w:val="545F4697"/>
    <w:rsid w:val="55A21FE3"/>
    <w:rsid w:val="55DA099A"/>
    <w:rsid w:val="565B6AF4"/>
    <w:rsid w:val="56E32481"/>
    <w:rsid w:val="57A57EFD"/>
    <w:rsid w:val="57AE63AF"/>
    <w:rsid w:val="58192CA4"/>
    <w:rsid w:val="58ED5B4D"/>
    <w:rsid w:val="5909495E"/>
    <w:rsid w:val="5954077E"/>
    <w:rsid w:val="59583B1B"/>
    <w:rsid w:val="5A8B3A38"/>
    <w:rsid w:val="5ABE5071"/>
    <w:rsid w:val="5AE6532E"/>
    <w:rsid w:val="5C057F61"/>
    <w:rsid w:val="5D2762F0"/>
    <w:rsid w:val="5D764A66"/>
    <w:rsid w:val="5F055DD4"/>
    <w:rsid w:val="5F202A0F"/>
    <w:rsid w:val="5F5E1A85"/>
    <w:rsid w:val="5F671F12"/>
    <w:rsid w:val="5F6976C3"/>
    <w:rsid w:val="60757241"/>
    <w:rsid w:val="60FE78CC"/>
    <w:rsid w:val="614003C0"/>
    <w:rsid w:val="615A24D2"/>
    <w:rsid w:val="61B95388"/>
    <w:rsid w:val="61EC5B61"/>
    <w:rsid w:val="64592166"/>
    <w:rsid w:val="649E5AB6"/>
    <w:rsid w:val="6522322F"/>
    <w:rsid w:val="65466EDA"/>
    <w:rsid w:val="657258FA"/>
    <w:rsid w:val="65AC4BBE"/>
    <w:rsid w:val="6671294F"/>
    <w:rsid w:val="66777034"/>
    <w:rsid w:val="66996CAC"/>
    <w:rsid w:val="66B0606B"/>
    <w:rsid w:val="66C90018"/>
    <w:rsid w:val="66D9649B"/>
    <w:rsid w:val="68285FED"/>
    <w:rsid w:val="69190E1A"/>
    <w:rsid w:val="6A1D628F"/>
    <w:rsid w:val="6B3E3714"/>
    <w:rsid w:val="6B6F4321"/>
    <w:rsid w:val="6B7D7CC1"/>
    <w:rsid w:val="6CBF30B3"/>
    <w:rsid w:val="6D161787"/>
    <w:rsid w:val="6D7608CF"/>
    <w:rsid w:val="6D905536"/>
    <w:rsid w:val="6D9D14D5"/>
    <w:rsid w:val="6DE81401"/>
    <w:rsid w:val="6DEA0215"/>
    <w:rsid w:val="6E182731"/>
    <w:rsid w:val="6E4E45A3"/>
    <w:rsid w:val="6E571DD8"/>
    <w:rsid w:val="6EA72D92"/>
    <w:rsid w:val="6F22502F"/>
    <w:rsid w:val="701D377D"/>
    <w:rsid w:val="70502579"/>
    <w:rsid w:val="708F1212"/>
    <w:rsid w:val="70CD5CF4"/>
    <w:rsid w:val="715938B9"/>
    <w:rsid w:val="717D5A8C"/>
    <w:rsid w:val="724A04C7"/>
    <w:rsid w:val="727132FA"/>
    <w:rsid w:val="72947D92"/>
    <w:rsid w:val="732459DD"/>
    <w:rsid w:val="73607492"/>
    <w:rsid w:val="741C3893"/>
    <w:rsid w:val="756476A8"/>
    <w:rsid w:val="75DB3ECD"/>
    <w:rsid w:val="77410E42"/>
    <w:rsid w:val="77CF2355"/>
    <w:rsid w:val="77F74549"/>
    <w:rsid w:val="78861343"/>
    <w:rsid w:val="788F485D"/>
    <w:rsid w:val="78EF0DB9"/>
    <w:rsid w:val="7A0A134A"/>
    <w:rsid w:val="7A1A5317"/>
    <w:rsid w:val="7A3D1500"/>
    <w:rsid w:val="7A497749"/>
    <w:rsid w:val="7B3A40BA"/>
    <w:rsid w:val="7B426EF8"/>
    <w:rsid w:val="7B885723"/>
    <w:rsid w:val="7C40112F"/>
    <w:rsid w:val="7D1C553C"/>
    <w:rsid w:val="7DD00EF7"/>
    <w:rsid w:val="7DE6002B"/>
    <w:rsid w:val="7DF81682"/>
    <w:rsid w:val="7E415D36"/>
    <w:rsid w:val="7E4D67E9"/>
    <w:rsid w:val="7EB54BE6"/>
    <w:rsid w:val="7EE5335C"/>
    <w:rsid w:val="7F0E1075"/>
    <w:rsid w:val="7F830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80161FC-A363-4463-B1C7-5B1E284E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宋体"/>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rPr>
      <w:rFonts w:ascii="Calibri" w:eastAsia="宋体"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Char0">
    <w:name w:val="页脚 Char"/>
    <w:basedOn w:val="a0"/>
    <w:link w:val="a4"/>
    <w:uiPriority w:val="99"/>
    <w:qFormat/>
    <w:rPr>
      <w:rFonts w:ascii="Calibri" w:eastAsia="宋体" w:hAnsi="Calibri" w:cs="宋体"/>
      <w:sz w:val="18"/>
      <w:szCs w:val="18"/>
    </w:rPr>
  </w:style>
  <w:style w:type="character" w:customStyle="1" w:styleId="Char1">
    <w:name w:val="页眉 Char"/>
    <w:basedOn w:val="a0"/>
    <w:link w:val="a5"/>
    <w:uiPriority w:val="99"/>
    <w:qFormat/>
    <w:rPr>
      <w:rFonts w:ascii="Calibri" w:eastAsia="宋体" w:hAnsi="Calibri" w:cs="宋体"/>
      <w:sz w:val="18"/>
      <w:szCs w:val="18"/>
    </w:rPr>
  </w:style>
  <w:style w:type="character" w:customStyle="1" w:styleId="Char">
    <w:name w:val="批注框文本 Char"/>
    <w:basedOn w:val="a0"/>
    <w:link w:val="a3"/>
    <w:uiPriority w:val="99"/>
    <w:semiHidden/>
    <w:qFormat/>
    <w:rPr>
      <w:rFonts w:ascii="Calibri" w:eastAsia="宋体" w:hAnsi="Calibri" w:cs="宋体"/>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417</Words>
  <Characters>2380</Characters>
  <Application>Microsoft Office Word</Application>
  <DocSecurity>0</DocSecurity>
  <Lines>19</Lines>
  <Paragraphs>5</Paragraphs>
  <ScaleCrop>false</ScaleCrop>
  <Company>Sky123.Org</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yutong</dc:creator>
  <cp:lastModifiedBy>yutong</cp:lastModifiedBy>
  <cp:revision>5</cp:revision>
  <dcterms:created xsi:type="dcterms:W3CDTF">2020-08-25T02:26:00Z</dcterms:created>
  <dcterms:modified xsi:type="dcterms:W3CDTF">2020-08-25T03:17:00Z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