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CA" w:rsidRPr="00295CCA" w:rsidRDefault="00295CCA" w:rsidP="00295CCA">
      <w:pPr>
        <w:rPr>
          <w:rFonts w:ascii="黑体" w:eastAsia="黑体" w:hAnsi="黑体"/>
          <w:sz w:val="32"/>
          <w:szCs w:val="32"/>
        </w:rPr>
      </w:pPr>
      <w:r w:rsidRPr="00295CCA">
        <w:rPr>
          <w:rFonts w:ascii="黑体" w:eastAsia="黑体" w:hAnsi="黑体" w:hint="eastAsia"/>
          <w:sz w:val="32"/>
          <w:szCs w:val="32"/>
        </w:rPr>
        <w:t>附件</w:t>
      </w:r>
      <w:r w:rsidR="00D80995">
        <w:rPr>
          <w:rFonts w:ascii="黑体" w:eastAsia="黑体" w:hAnsi="黑体" w:hint="eastAsia"/>
          <w:sz w:val="32"/>
          <w:szCs w:val="32"/>
        </w:rPr>
        <w:t>3</w:t>
      </w:r>
    </w:p>
    <w:p w:rsidR="00295CCA" w:rsidRDefault="00295CCA" w:rsidP="00295CC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95CCA" w:rsidRPr="00295CCA" w:rsidRDefault="00295CCA" w:rsidP="00295CC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95CCA">
        <w:rPr>
          <w:rFonts w:asciiTheme="majorEastAsia" w:eastAsiaTheme="majorEastAsia" w:hAnsiTheme="majorEastAsia" w:hint="eastAsia"/>
          <w:b/>
          <w:sz w:val="36"/>
          <w:szCs w:val="36"/>
        </w:rPr>
        <w:t>中华人民共和国商务部投资促进事务局</w:t>
      </w:r>
    </w:p>
    <w:p w:rsidR="00295CCA" w:rsidRPr="00295CCA" w:rsidRDefault="00295CCA" w:rsidP="00295CC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95CCA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D80995">
        <w:rPr>
          <w:rFonts w:asciiTheme="majorEastAsia" w:eastAsiaTheme="majorEastAsia" w:hAnsiTheme="majorEastAsia"/>
          <w:b/>
          <w:sz w:val="36"/>
          <w:szCs w:val="36"/>
        </w:rPr>
        <w:t>20</w:t>
      </w:r>
      <w:r w:rsidRPr="00295CCA">
        <w:rPr>
          <w:rFonts w:asciiTheme="majorEastAsia" w:eastAsiaTheme="majorEastAsia" w:hAnsiTheme="majorEastAsia" w:hint="eastAsia"/>
          <w:b/>
          <w:sz w:val="36"/>
          <w:szCs w:val="36"/>
        </w:rPr>
        <w:t>年度公开招聘（笔试）</w:t>
      </w:r>
    </w:p>
    <w:p w:rsidR="00295CCA" w:rsidRPr="00295CCA" w:rsidRDefault="00295CCA" w:rsidP="00295CC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95CCA">
        <w:rPr>
          <w:rFonts w:asciiTheme="majorEastAsia" w:eastAsiaTheme="majorEastAsia" w:hAnsiTheme="majorEastAsia" w:hint="eastAsia"/>
          <w:b/>
          <w:sz w:val="36"/>
          <w:szCs w:val="36"/>
        </w:rPr>
        <w:t>考场规则</w:t>
      </w:r>
    </w:p>
    <w:p w:rsidR="00295CCA" w:rsidRDefault="00295CCA" w:rsidP="00295CCA"/>
    <w:p w:rsidR="00295CCA" w:rsidRDefault="00295CCA" w:rsidP="00295CCA"/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CCA">
        <w:rPr>
          <w:rFonts w:ascii="仿宋" w:eastAsia="仿宋" w:hAnsi="仿宋" w:hint="eastAsia"/>
          <w:sz w:val="32"/>
          <w:szCs w:val="32"/>
        </w:rPr>
        <w:t>一、笔试人员到达考试地点后，须持身份证原件先到监考人员处签到。</w:t>
      </w:r>
      <w:bookmarkStart w:id="0" w:name="_GoBack"/>
      <w:bookmarkEnd w:id="0"/>
    </w:p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CCA">
        <w:rPr>
          <w:rFonts w:ascii="仿宋" w:eastAsia="仿宋" w:hAnsi="仿宋" w:hint="eastAsia"/>
          <w:sz w:val="32"/>
          <w:szCs w:val="32"/>
        </w:rPr>
        <w:t>二、考前</w:t>
      </w:r>
      <w:r w:rsidR="009A563A">
        <w:rPr>
          <w:rFonts w:ascii="仿宋" w:eastAsia="仿宋" w:hAnsi="仿宋"/>
          <w:sz w:val="32"/>
          <w:szCs w:val="32"/>
        </w:rPr>
        <w:t>3</w:t>
      </w:r>
      <w:r w:rsidRPr="00295CCA">
        <w:rPr>
          <w:rFonts w:ascii="仿宋" w:eastAsia="仿宋" w:hAnsi="仿宋" w:hint="eastAsia"/>
          <w:sz w:val="32"/>
          <w:szCs w:val="32"/>
        </w:rPr>
        <w:t>0分钟，经考官允许进入考场，按照准考证号对号入座，并将身份证放置于准考证号贴牌上，以备核对。</w:t>
      </w:r>
    </w:p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CCA">
        <w:rPr>
          <w:rFonts w:ascii="仿宋" w:eastAsia="仿宋" w:hAnsi="仿宋" w:hint="eastAsia"/>
          <w:sz w:val="32"/>
          <w:szCs w:val="32"/>
        </w:rPr>
        <w:t>三、笔试人员迟到1</w:t>
      </w:r>
      <w:r w:rsidR="00D80995">
        <w:rPr>
          <w:rFonts w:ascii="仿宋" w:eastAsia="仿宋" w:hAnsi="仿宋"/>
          <w:sz w:val="32"/>
          <w:szCs w:val="32"/>
        </w:rPr>
        <w:t>0</w:t>
      </w:r>
      <w:r w:rsidRPr="00295CCA">
        <w:rPr>
          <w:rFonts w:ascii="仿宋" w:eastAsia="仿宋" w:hAnsi="仿宋" w:hint="eastAsia"/>
          <w:sz w:val="32"/>
          <w:szCs w:val="32"/>
        </w:rPr>
        <w:t>分钟以上不得进入考场，</w:t>
      </w:r>
      <w:r w:rsidR="00D80995">
        <w:rPr>
          <w:rFonts w:ascii="仿宋" w:eastAsia="仿宋" w:hAnsi="仿宋" w:hint="eastAsia"/>
          <w:sz w:val="32"/>
          <w:szCs w:val="32"/>
        </w:rPr>
        <w:t>如无特殊情况</w:t>
      </w:r>
      <w:r w:rsidR="00D80995">
        <w:rPr>
          <w:rFonts w:ascii="仿宋" w:eastAsia="仿宋" w:hAnsi="仿宋"/>
          <w:sz w:val="32"/>
          <w:szCs w:val="32"/>
        </w:rPr>
        <w:t>，</w:t>
      </w:r>
      <w:r w:rsidRPr="00295CCA">
        <w:rPr>
          <w:rFonts w:ascii="仿宋" w:eastAsia="仿宋" w:hAnsi="仿宋" w:hint="eastAsia"/>
          <w:sz w:val="32"/>
          <w:szCs w:val="32"/>
        </w:rPr>
        <w:t>考试结束前不得自行交卷离场。如有问题可举手示意监考人员。</w:t>
      </w:r>
    </w:p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295CCA">
        <w:rPr>
          <w:rFonts w:ascii="仿宋" w:eastAsia="仿宋" w:hAnsi="仿宋" w:hint="eastAsia"/>
          <w:sz w:val="32"/>
          <w:szCs w:val="32"/>
        </w:rPr>
        <w:t>笔试人员进入考场后，需关闭手机等通讯设备。</w:t>
      </w:r>
    </w:p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、</w:t>
      </w:r>
      <w:r w:rsidRPr="00295CCA">
        <w:rPr>
          <w:rFonts w:ascii="仿宋" w:eastAsia="仿宋" w:hAnsi="仿宋" w:hint="eastAsia"/>
          <w:sz w:val="32"/>
          <w:szCs w:val="32"/>
        </w:rPr>
        <w:t>笔试人员不得携带书籍、笔记本、平板电脑、计算器、纸张、报刊等与考试无关的物品进入考场。考试开始后不得互相借用文具。</w:t>
      </w:r>
    </w:p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、</w:t>
      </w:r>
      <w:r w:rsidRPr="00295CCA">
        <w:rPr>
          <w:rFonts w:ascii="仿宋" w:eastAsia="仿宋" w:hAnsi="仿宋" w:hint="eastAsia"/>
          <w:sz w:val="32"/>
          <w:szCs w:val="32"/>
        </w:rPr>
        <w:t>答题前须在指定位置填写姓名和准考证号。在答题纸上作答的题目请使用黑色中性笔，否则视为无效。</w:t>
      </w:r>
    </w:p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、</w:t>
      </w:r>
      <w:r w:rsidRPr="00295CCA">
        <w:rPr>
          <w:rFonts w:ascii="仿宋" w:eastAsia="仿宋" w:hAnsi="仿宋" w:hint="eastAsia"/>
          <w:sz w:val="32"/>
          <w:szCs w:val="32"/>
        </w:rPr>
        <w:t>笔试人员在考场内须服从监考人员指挥，保持安静，不得吸烟。交卷后应迅速离开考场，不得在考场及附近逗留、交谈。</w:t>
      </w:r>
    </w:p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八</w:t>
      </w:r>
      <w:r>
        <w:rPr>
          <w:rFonts w:ascii="仿宋" w:eastAsia="仿宋" w:hAnsi="仿宋"/>
          <w:sz w:val="32"/>
          <w:szCs w:val="32"/>
        </w:rPr>
        <w:t>、</w:t>
      </w:r>
      <w:r w:rsidRPr="00295CCA">
        <w:rPr>
          <w:rFonts w:ascii="仿宋" w:eastAsia="仿宋" w:hAnsi="仿宋" w:hint="eastAsia"/>
          <w:sz w:val="32"/>
          <w:szCs w:val="32"/>
        </w:rPr>
        <w:t>笔试人员如遇试题印刷错误或字迹不清等问题，可举手询问监考人员，但不得涉及试题内容。</w:t>
      </w:r>
    </w:p>
    <w:p w:rsidR="00295CCA" w:rsidRPr="00295CCA" w:rsidRDefault="00295CCA" w:rsidP="00295C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/>
          <w:sz w:val="32"/>
          <w:szCs w:val="32"/>
        </w:rPr>
        <w:t>、</w:t>
      </w:r>
      <w:r w:rsidRPr="00295CCA">
        <w:rPr>
          <w:rFonts w:ascii="仿宋" w:eastAsia="仿宋" w:hAnsi="仿宋" w:hint="eastAsia"/>
          <w:sz w:val="32"/>
          <w:szCs w:val="32"/>
        </w:rPr>
        <w:t>考试结束时，一律停止答题，由监考人员将试题、答题卡统一收回。笔试人不得将试题、答题卡带出考场。</w:t>
      </w:r>
    </w:p>
    <w:p w:rsidR="00295CCA" w:rsidRPr="00295CCA" w:rsidRDefault="00295CCA" w:rsidP="00295CCA">
      <w:pPr>
        <w:rPr>
          <w:rFonts w:ascii="仿宋" w:eastAsia="仿宋" w:hAnsi="仿宋"/>
          <w:sz w:val="32"/>
          <w:szCs w:val="32"/>
        </w:rPr>
      </w:pPr>
    </w:p>
    <w:p w:rsidR="00505312" w:rsidRPr="00295CCA" w:rsidRDefault="00295CCA" w:rsidP="00295CCA">
      <w:pPr>
        <w:rPr>
          <w:rFonts w:ascii="楷体" w:eastAsia="楷体" w:hAnsi="楷体"/>
          <w:sz w:val="32"/>
          <w:szCs w:val="32"/>
        </w:rPr>
      </w:pPr>
      <w:r w:rsidRPr="00295CCA">
        <w:rPr>
          <w:rFonts w:ascii="楷体" w:eastAsia="楷体" w:hAnsi="楷体" w:hint="eastAsia"/>
          <w:sz w:val="32"/>
          <w:szCs w:val="32"/>
        </w:rPr>
        <w:t>注：笔试人员应严格遵守考场规则。对有违规行为的笔试人员，监考人员将取消其考试资格，记录违规情况并列入我局报考黑名单。</w:t>
      </w:r>
    </w:p>
    <w:sectPr w:rsidR="00505312" w:rsidRPr="00295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DF" w:rsidRDefault="009A31DF" w:rsidP="00295CCA">
      <w:r>
        <w:separator/>
      </w:r>
    </w:p>
  </w:endnote>
  <w:endnote w:type="continuationSeparator" w:id="0">
    <w:p w:rsidR="009A31DF" w:rsidRDefault="009A31DF" w:rsidP="0029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DF" w:rsidRDefault="009A31DF" w:rsidP="00295CCA">
      <w:r>
        <w:separator/>
      </w:r>
    </w:p>
  </w:footnote>
  <w:footnote w:type="continuationSeparator" w:id="0">
    <w:p w:rsidR="009A31DF" w:rsidRDefault="009A31DF" w:rsidP="00295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A7"/>
    <w:rsid w:val="00097AA7"/>
    <w:rsid w:val="00295CCA"/>
    <w:rsid w:val="00407153"/>
    <w:rsid w:val="00505312"/>
    <w:rsid w:val="008E1181"/>
    <w:rsid w:val="009A31DF"/>
    <w:rsid w:val="009A563A"/>
    <w:rsid w:val="00CA3B99"/>
    <w:rsid w:val="00D80995"/>
    <w:rsid w:val="00DD4CAD"/>
    <w:rsid w:val="00F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6EAE00-DA23-4EB5-A666-6AFC6B4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biying</dc:creator>
  <cp:keywords/>
  <dc:description/>
  <cp:lastModifiedBy>qining</cp:lastModifiedBy>
  <cp:revision>4</cp:revision>
  <dcterms:created xsi:type="dcterms:W3CDTF">2020-08-20T11:36:00Z</dcterms:created>
  <dcterms:modified xsi:type="dcterms:W3CDTF">2020-08-20T11:36:00Z</dcterms:modified>
</cp:coreProperties>
</file>