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91" w:rsidRPr="00CB6D91" w:rsidRDefault="00CB6D91" w:rsidP="00CB6D91">
      <w:pPr>
        <w:spacing w:line="288" w:lineRule="auto"/>
        <w:jc w:val="center"/>
        <w:rPr>
          <w:rFonts w:ascii="Times New Roman" w:eastAsia="楷体" w:hAnsi="楷体" w:cs="Times New Roman"/>
          <w:b/>
          <w:sz w:val="24"/>
        </w:rPr>
      </w:pPr>
      <w:r w:rsidRPr="00CB6D91">
        <w:rPr>
          <w:rFonts w:ascii="Times New Roman" w:eastAsia="楷体" w:hAnsi="楷体" w:cs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365A2587" wp14:editId="3B5E6D75">
            <wp:simplePos x="0" y="0"/>
            <wp:positionH relativeFrom="column">
              <wp:posOffset>2298700</wp:posOffset>
            </wp:positionH>
            <wp:positionV relativeFrom="paragraph">
              <wp:posOffset>189230</wp:posOffset>
            </wp:positionV>
            <wp:extent cx="633095" cy="612140"/>
            <wp:effectExtent l="19050" t="0" r="0" b="0"/>
            <wp:wrapTopAndBottom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12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D91">
        <w:rPr>
          <w:rFonts w:ascii="Times New Roman" w:eastAsia="楷体" w:hAnsi="楷体" w:cs="Times New Roman"/>
          <w:b/>
          <w:sz w:val="24"/>
        </w:rPr>
        <w:t>第三届中德汽车大会</w:t>
      </w:r>
    </w:p>
    <w:p w:rsidR="00CB6D91" w:rsidRPr="00CB6D91" w:rsidRDefault="00CB6D91" w:rsidP="00CB6D91">
      <w:pPr>
        <w:spacing w:line="288" w:lineRule="auto"/>
        <w:rPr>
          <w:rFonts w:ascii="Times New Roman" w:eastAsia="楷体" w:hAnsi="楷体" w:cs="Times New Roman"/>
          <w:sz w:val="24"/>
        </w:rPr>
      </w:pPr>
    </w:p>
    <w:p w:rsidR="00CB6D91" w:rsidRPr="00CB6D91" w:rsidRDefault="00CB6D91" w:rsidP="00CB6D91">
      <w:pPr>
        <w:spacing w:line="288" w:lineRule="auto"/>
        <w:ind w:firstLineChars="200" w:firstLine="480"/>
        <w:rPr>
          <w:rFonts w:ascii="Times New Roman" w:eastAsia="楷体" w:hAnsi="楷体" w:cs="Times New Roman"/>
          <w:sz w:val="24"/>
        </w:rPr>
      </w:pPr>
      <w:r w:rsidRPr="00CB6D91">
        <w:rPr>
          <w:rFonts w:ascii="Times New Roman" w:eastAsia="楷体" w:hAnsi="楷体" w:cs="Times New Roman"/>
          <w:sz w:val="24"/>
        </w:rPr>
        <w:t>围绕汽车电动化和智能化的产业和技术发展，以实现</w:t>
      </w:r>
      <w:r w:rsidRPr="00CB6D91">
        <w:rPr>
          <w:rFonts w:ascii="Times New Roman" w:eastAsia="楷体" w:hAnsi="Times New Roman" w:cs="Times New Roman" w:hint="eastAsia"/>
          <w:sz w:val="24"/>
        </w:rPr>
        <w:t>“</w:t>
      </w:r>
      <w:r w:rsidRPr="00CB6D91">
        <w:rPr>
          <w:rFonts w:ascii="Times New Roman" w:eastAsia="楷体" w:hAnsi="楷体" w:cs="Times New Roman"/>
          <w:sz w:val="24"/>
        </w:rPr>
        <w:t>双擎合作</w:t>
      </w:r>
      <w:r w:rsidRPr="00CB6D91">
        <w:rPr>
          <w:rFonts w:ascii="Times New Roman" w:eastAsia="楷体" w:hAnsi="Times New Roman" w:cs="Times New Roman" w:hint="eastAsia"/>
          <w:sz w:val="24"/>
        </w:rPr>
        <w:t>，</w:t>
      </w:r>
      <w:r w:rsidRPr="00CB6D91">
        <w:rPr>
          <w:rFonts w:ascii="Times New Roman" w:eastAsia="楷体" w:hAnsi="楷体" w:cs="Times New Roman"/>
          <w:sz w:val="24"/>
        </w:rPr>
        <w:t>共享未来</w:t>
      </w:r>
      <w:r w:rsidRPr="00CB6D91">
        <w:rPr>
          <w:rFonts w:ascii="Times New Roman" w:eastAsia="楷体" w:hAnsi="Times New Roman" w:cs="Times New Roman" w:hint="eastAsia"/>
          <w:sz w:val="24"/>
        </w:rPr>
        <w:t>”</w:t>
      </w:r>
      <w:r w:rsidRPr="00CB6D91">
        <w:rPr>
          <w:rFonts w:ascii="Times New Roman" w:eastAsia="楷体" w:hAnsi="楷体" w:cs="Times New Roman"/>
          <w:sz w:val="24"/>
        </w:rPr>
        <w:t>为中德合作的新方向，探讨中德合作模式。</w:t>
      </w:r>
    </w:p>
    <w:p w:rsidR="00CB6D91" w:rsidRPr="00CB6D91" w:rsidRDefault="00CB6D91" w:rsidP="00CB6D91">
      <w:pPr>
        <w:spacing w:line="288" w:lineRule="auto"/>
        <w:ind w:firstLineChars="200" w:firstLine="480"/>
        <w:rPr>
          <w:rFonts w:ascii="Times New Roman" w:eastAsia="楷体" w:hAnsi="楷体" w:cs="Times New Roman"/>
          <w:sz w:val="24"/>
        </w:rPr>
      </w:pPr>
      <w:r w:rsidRPr="00CB6D91">
        <w:rPr>
          <w:rFonts w:ascii="Times New Roman" w:eastAsia="楷体" w:hAnsi="楷体" w:cs="Times New Roman"/>
          <w:sz w:val="24"/>
        </w:rPr>
        <w:t>通过中德双方交流探讨，扩大中德合作空间，促进中德两国双向投资，实现共同发展</w:t>
      </w:r>
      <w:r w:rsidRPr="00CB6D91">
        <w:rPr>
          <w:rFonts w:ascii="Times New Roman" w:eastAsia="楷体" w:hAnsi="楷体" w:cs="Times New Roman" w:hint="eastAsia"/>
          <w:sz w:val="24"/>
        </w:rPr>
        <w:t>，</w:t>
      </w:r>
      <w:r w:rsidRPr="00CB6D91">
        <w:rPr>
          <w:rFonts w:ascii="Times New Roman" w:eastAsia="楷体" w:hAnsi="楷体" w:cs="Times New Roman"/>
          <w:sz w:val="24"/>
        </w:rPr>
        <w:t>加强双方在汽车的新能源和智能产业领域的交流与合作，助力中德汽车企业常态、高效、务实和共赢地交流合作。搭建跨境产业合作平台，逐步推进中德投资者、引资者、中介机构的有效凝聚，实现业内持久稳定地对接与交流。</w:t>
      </w:r>
    </w:p>
    <w:p w:rsidR="00CB6D91" w:rsidRPr="00CB6D91" w:rsidRDefault="00CB6D91" w:rsidP="00CB6D91">
      <w:pPr>
        <w:spacing w:line="288" w:lineRule="auto"/>
        <w:ind w:firstLineChars="200" w:firstLine="480"/>
        <w:rPr>
          <w:rFonts w:ascii="Times New Roman" w:eastAsia="楷体" w:hAnsi="楷体" w:cs="Times New Roman"/>
          <w:sz w:val="24"/>
        </w:rPr>
      </w:pPr>
      <w:r w:rsidRPr="00CB6D91">
        <w:rPr>
          <w:rFonts w:ascii="Times New Roman" w:eastAsia="楷体" w:hAnsi="楷体" w:cs="Times New Roman"/>
          <w:sz w:val="24"/>
        </w:rPr>
        <w:t>德方参与的主体为德国北威州汽车产业集群、德国北德汽车行业协会、德国马格德堡</w:t>
      </w:r>
      <w:r w:rsidRPr="00CB6D91">
        <w:rPr>
          <w:rFonts w:ascii="Times New Roman" w:eastAsia="楷体" w:hAnsi="楷体" w:cs="Times New Roman"/>
          <w:sz w:val="24"/>
        </w:rPr>
        <w:t>-</w:t>
      </w:r>
      <w:r w:rsidRPr="00CB6D91">
        <w:rPr>
          <w:rFonts w:ascii="Times New Roman" w:eastAsia="楷体" w:hAnsi="楷体" w:cs="Times New Roman"/>
          <w:sz w:val="24"/>
        </w:rPr>
        <w:t>哈勒汽车产业集群、德国柏林</w:t>
      </w:r>
      <w:r w:rsidRPr="00CB6D91">
        <w:rPr>
          <w:rFonts w:ascii="Times New Roman" w:eastAsia="楷体" w:hAnsi="楷体" w:cs="Times New Roman"/>
          <w:sz w:val="24"/>
        </w:rPr>
        <w:t>-</w:t>
      </w:r>
      <w:r w:rsidRPr="00CB6D91">
        <w:rPr>
          <w:rFonts w:ascii="Times New Roman" w:eastAsia="楷体" w:hAnsi="楷体" w:cs="Times New Roman"/>
          <w:sz w:val="24"/>
        </w:rPr>
        <w:t>勃兰登堡汽车行业协会、德国因戈尔施塔特市政府。中方参与主体目前为宁波市、成都经开区、南京经开区、长沙经开区等地方和区域内的企业，拟邀请国内代表性零部件企业、造车新势力代表和创新“独角兽”企业参加。</w:t>
      </w:r>
    </w:p>
    <w:p w:rsidR="00CB6D91" w:rsidRPr="00CB6D91" w:rsidRDefault="00CB6D91" w:rsidP="00CB6D91">
      <w:pPr>
        <w:spacing w:line="288" w:lineRule="auto"/>
        <w:jc w:val="center"/>
        <w:rPr>
          <w:rFonts w:ascii="Times New Roman" w:eastAsia="楷体" w:hAnsi="Times New Roman" w:cs="Times New Roman"/>
          <w:sz w:val="30"/>
          <w:szCs w:val="30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803"/>
        <w:gridCol w:w="6952"/>
      </w:tblGrid>
      <w:tr w:rsidR="00CB6D91" w:rsidRPr="00CB6D91" w:rsidTr="00DB2EF6">
        <w:trPr>
          <w:trHeight w:val="9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1.</w:t>
            </w:r>
            <w:r w:rsidRPr="00CB6D91">
              <w:rPr>
                <w:rFonts w:ascii="Times New Roman" w:eastAsia="楷体" w:hAnsi="楷体" w:cs="Times New Roman"/>
                <w:sz w:val="24"/>
              </w:rPr>
              <w:t>主办方：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中国</w:t>
            </w:r>
            <w:r w:rsidRPr="00CB6D91">
              <w:rPr>
                <w:rFonts w:ascii="Times New Roman" w:eastAsia="楷体" w:hAnsi="楷体" w:cs="Times New Roman"/>
                <w:sz w:val="24"/>
              </w:rPr>
              <w:t>商务部投资促进事务局</w:t>
            </w:r>
          </w:p>
          <w:p w:rsidR="00CB6D91" w:rsidRPr="00802D79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德国因戈尔施塔特市政府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2.</w:t>
            </w:r>
            <w:r w:rsidRPr="00CB6D91">
              <w:rPr>
                <w:rFonts w:ascii="Times New Roman" w:eastAsia="楷体" w:hAnsi="楷体" w:cs="Times New Roman"/>
                <w:sz w:val="24"/>
              </w:rPr>
              <w:t>联合主办方：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德国北威州汽车产业集群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德国北德汽车行业协会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德国柏林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-</w:t>
            </w:r>
            <w:r w:rsidRPr="00CB6D91">
              <w:rPr>
                <w:rFonts w:ascii="Times New Roman" w:eastAsia="楷体" w:hAnsi="楷体" w:cs="Times New Roman"/>
                <w:sz w:val="24"/>
              </w:rPr>
              <w:t>勃兰登堡汽车行业协会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德国马格德堡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-</w:t>
            </w:r>
            <w:r w:rsidRPr="00CB6D91">
              <w:rPr>
                <w:rFonts w:ascii="Times New Roman" w:eastAsia="楷体" w:hAnsi="楷体" w:cs="Times New Roman"/>
                <w:sz w:val="24"/>
              </w:rPr>
              <w:t>哈勒汽车产业集群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德国巴登符腾堡州汽车产业集群（拟）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3.</w:t>
            </w:r>
            <w:r w:rsidRPr="00CB6D91">
              <w:rPr>
                <w:rFonts w:ascii="Times New Roman" w:eastAsia="楷体" w:hAnsi="楷体" w:cs="Times New Roman"/>
                <w:sz w:val="24"/>
              </w:rPr>
              <w:t>支持方：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德国汽车工业协会（拟）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中国汽车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工程</w:t>
            </w:r>
            <w:r w:rsidRPr="00CB6D91">
              <w:rPr>
                <w:rFonts w:ascii="Times New Roman" w:eastAsia="楷体" w:hAnsi="楷体" w:cs="Times New Roman"/>
                <w:sz w:val="24"/>
              </w:rPr>
              <w:t>学会（拟）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德国联邦外贸与投资署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德国巴伐利亚投资署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Local Global</w:t>
            </w:r>
            <w:r w:rsidRPr="00CB6D91">
              <w:rPr>
                <w:rFonts w:ascii="Times New Roman" w:eastAsia="楷体" w:hAnsi="楷体" w:cs="Times New Roman"/>
                <w:sz w:val="24"/>
              </w:rPr>
              <w:t>媒体公司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欧洲时报文化传媒集团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CGTN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中国国际</w:t>
            </w:r>
            <w:r w:rsidRPr="00CB6D91">
              <w:rPr>
                <w:rFonts w:ascii="Times New Roman" w:eastAsia="楷体" w:hAnsi="楷体" w:cs="Times New Roman"/>
                <w:sz w:val="24"/>
              </w:rPr>
              <w:t>电视台</w:t>
            </w:r>
          </w:p>
          <w:p w:rsid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中国汽车产业知识产权投资运营中心</w:t>
            </w:r>
          </w:p>
          <w:p w:rsidR="005D0C1D" w:rsidRPr="00CB6D91" w:rsidRDefault="005D0C1D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bookmarkStart w:id="0" w:name="_GoBack"/>
            <w:bookmarkEnd w:id="0"/>
            <w:r w:rsidRPr="009749CD">
              <w:rPr>
                <w:rFonts w:ascii="Times New Roman" w:eastAsia="楷体" w:hAnsi="Times New Roman" w:cs="Times New Roman" w:hint="eastAsia"/>
                <w:bCs/>
                <w:sz w:val="24"/>
              </w:rPr>
              <w:t>中国</w:t>
            </w:r>
            <w:r w:rsidRPr="009749CD">
              <w:rPr>
                <w:rFonts w:ascii="Times New Roman" w:eastAsia="楷体" w:hAnsi="Times New Roman" w:cs="Times New Roman"/>
                <w:bCs/>
                <w:sz w:val="24"/>
              </w:rPr>
              <w:t>汽车零部件工业有限公司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lastRenderedPageBreak/>
              <w:t>4.</w:t>
            </w:r>
            <w:r w:rsidRPr="00CB6D91">
              <w:rPr>
                <w:rFonts w:ascii="Times New Roman" w:eastAsia="楷体" w:hAnsi="楷体" w:cs="Times New Roman"/>
                <w:sz w:val="24"/>
              </w:rPr>
              <w:t>承办单位：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汽车产业投资促进委员会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中国国际投资促进中心（德国）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德国</w:t>
            </w:r>
            <w:r w:rsidRPr="00CB6D91">
              <w:rPr>
                <w:rFonts w:ascii="Times New Roman" w:eastAsia="楷体" w:hAnsi="楷体" w:cs="Times New Roman"/>
                <w:sz w:val="24"/>
              </w:rPr>
              <w:t>巴伐利亚中国中心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5.</w:t>
            </w:r>
            <w:r w:rsidRPr="00CB6D91">
              <w:rPr>
                <w:rFonts w:ascii="Times New Roman" w:eastAsia="楷体" w:hAnsi="楷体" w:cs="Times New Roman"/>
                <w:sz w:val="24"/>
              </w:rPr>
              <w:t>战略支持：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罗兰贝格咨询公司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6.</w:t>
            </w:r>
            <w:r w:rsidRPr="00CB6D91">
              <w:rPr>
                <w:rFonts w:ascii="Times New Roman" w:eastAsia="楷体" w:hAnsi="楷体" w:cs="Times New Roman"/>
                <w:sz w:val="24"/>
              </w:rPr>
              <w:t>活动时间：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sz w:val="24"/>
              </w:rPr>
              <w:t>年</w:t>
            </w:r>
            <w:r w:rsidRPr="00CB6D91">
              <w:rPr>
                <w:rFonts w:ascii="Times New Roman" w:eastAsia="楷体" w:hAnsi="楷体" w:cs="Times New Roman"/>
                <w:sz w:val="24"/>
              </w:rPr>
              <w:t>9</w:t>
            </w:r>
            <w:r w:rsidRPr="00CB6D91">
              <w:rPr>
                <w:rFonts w:ascii="Times New Roman" w:eastAsia="楷体" w:hAnsi="楷体" w:cs="Times New Roman"/>
                <w:sz w:val="24"/>
              </w:rPr>
              <w:t>月</w:t>
            </w:r>
            <w:r w:rsidR="00CE313E">
              <w:rPr>
                <w:rFonts w:ascii="Times New Roman" w:eastAsia="楷体" w:hAnsi="楷体" w:cs="Times New Roman"/>
                <w:sz w:val="24"/>
              </w:rPr>
              <w:t>15-24</w:t>
            </w:r>
            <w:r w:rsidRPr="00CB6D91">
              <w:rPr>
                <w:rFonts w:ascii="Times New Roman" w:eastAsia="楷体" w:hAnsi="楷体" w:cs="Times New Roman"/>
                <w:sz w:val="24"/>
              </w:rPr>
              <w:t>日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7.</w:t>
            </w:r>
            <w:r w:rsidRPr="00CB6D91">
              <w:rPr>
                <w:rFonts w:ascii="Times New Roman" w:eastAsia="楷体" w:hAnsi="楷体" w:cs="Times New Roman"/>
                <w:sz w:val="24"/>
              </w:rPr>
              <w:t>活动安排：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CB6D91" w:rsidRPr="00CB6D91" w:rsidTr="00DB2EF6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年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月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15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日</w:t>
            </w: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·法兰克福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10:00-16:00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  <w:lang w:val="de-DE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sz w:val="24"/>
              </w:rPr>
              <w:t>法兰克福国际车展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观展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17:30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-20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:00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中德汽车企业交流餐叙</w:t>
            </w:r>
          </w:p>
        </w:tc>
      </w:tr>
      <w:tr w:rsidR="00CB6D91" w:rsidRPr="00CB6D91" w:rsidTr="00DB2EF6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  <w:lang w:val="de-DE"/>
              </w:rPr>
            </w:pPr>
          </w:p>
        </w:tc>
      </w:tr>
      <w:tr w:rsidR="00CB6D91" w:rsidRPr="00CB6D91" w:rsidTr="00DB2EF6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年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月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16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日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09:30-11:30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（可选）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sz w:val="24"/>
              </w:rPr>
              <w:t>斯图加特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Bosch</w:t>
            </w:r>
            <w:r w:rsidRPr="00CB6D91">
              <w:rPr>
                <w:rFonts w:ascii="Times New Roman" w:eastAsia="楷体" w:hAnsi="楷体" w:cs="Times New Roman"/>
                <w:sz w:val="24"/>
              </w:rPr>
              <w:t>电机、博</w:t>
            </w:r>
            <w:proofErr w:type="gramStart"/>
            <w:r w:rsidRPr="00CB6D91">
              <w:rPr>
                <w:rFonts w:ascii="Times New Roman" w:eastAsia="楷体" w:hAnsi="楷体" w:cs="Times New Roman"/>
                <w:sz w:val="24"/>
              </w:rPr>
              <w:t>世</w:t>
            </w:r>
            <w:proofErr w:type="gramEnd"/>
            <w:r w:rsidRPr="00CB6D91">
              <w:rPr>
                <w:rFonts w:ascii="Times New Roman" w:eastAsia="楷体" w:hAnsi="楷体" w:cs="Times New Roman"/>
                <w:sz w:val="24"/>
              </w:rPr>
              <w:t>马勒集团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、梅赛德斯·奔驰</w:t>
            </w:r>
            <w:r w:rsidRPr="00CB6D91">
              <w:rPr>
                <w:rFonts w:ascii="Times New Roman" w:eastAsia="楷体" w:hAnsi="楷体" w:cs="Times New Roman"/>
                <w:sz w:val="24"/>
              </w:rPr>
              <w:t>等参访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14:00-16:30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（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可选</w:t>
            </w:r>
            <w:r w:rsidRPr="00CB6D91">
              <w:rPr>
                <w:rFonts w:ascii="Times New Roman" w:eastAsia="楷体" w:hAnsi="楷体" w:cs="Times New Roman"/>
                <w:sz w:val="24"/>
              </w:rPr>
              <w:t>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sz w:val="24"/>
              </w:rPr>
              <w:t>因戈尔施塔特市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德国奥迪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Audi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生产线参观（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6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人）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14:00-16:30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（闭门会议）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sz w:val="24"/>
              </w:rPr>
              <w:t>因戈尔施塔特市·市政府会议厅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中德汽车工业投资促进工作组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sz w:val="24"/>
              </w:rPr>
              <w:t>年第二次会议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16:30-17:30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sz w:val="24"/>
              </w:rPr>
              <w:t>因戈尔施塔特市·市政府历史大厅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因戈尔施塔特市政府欢迎中方代表团</w:t>
            </w:r>
          </w:p>
        </w:tc>
      </w:tr>
      <w:tr w:rsidR="00CB6D91" w:rsidRPr="00CB6D91" w:rsidTr="00DB2EF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18:00-20:00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sz w:val="24"/>
              </w:rPr>
              <w:t>因戈尔施塔特市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德方组织</w:t>
            </w:r>
            <w:r w:rsidRPr="00CB6D91">
              <w:rPr>
                <w:rFonts w:ascii="Times New Roman" w:eastAsia="楷体" w:hAnsi="楷体" w:cs="Times New Roman"/>
                <w:sz w:val="24"/>
              </w:rPr>
              <w:t>欢迎宴会</w:t>
            </w:r>
          </w:p>
        </w:tc>
      </w:tr>
      <w:tr w:rsidR="00CB6D91" w:rsidRPr="00CB6D91" w:rsidTr="00DB2EF6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CB6D91" w:rsidRPr="00CB6D91" w:rsidTr="00DB2EF6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年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月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17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日</w:t>
            </w:r>
            <w:r w:rsidRPr="00CB6D91">
              <w:rPr>
                <w:rFonts w:ascii="Times New Roman" w:eastAsia="楷体" w:hAnsi="Times New Roman" w:cs="Times New Roman" w:hint="eastAsia"/>
                <w:b/>
                <w:sz w:val="24"/>
              </w:rPr>
              <w:t>·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第三届中德汽车大会</w:t>
            </w: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·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因戈尔施塔特市</w:t>
            </w: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剧院</w:t>
            </w:r>
          </w:p>
        </w:tc>
      </w:tr>
    </w:tbl>
    <w:p w:rsidR="00CB6D91" w:rsidRPr="00CB6D91" w:rsidRDefault="00CB6D91" w:rsidP="00CB6D91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996"/>
      </w:tblGrid>
      <w:tr w:rsidR="00CB6D91" w:rsidRPr="00CB6D91" w:rsidTr="00DB2EF6">
        <w:trPr>
          <w:trHeight w:val="288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领导致辞</w:t>
            </w:r>
          </w:p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09:00-09:30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德国因戈尔施塔特市市长</w:t>
            </w:r>
            <w:r w:rsidRPr="00CB6D91">
              <w:rPr>
                <w:rFonts w:ascii="Times New Roman" w:eastAsia="楷体" w:hAnsi="Times New Roman" w:cs="Times New Roman"/>
                <w:sz w:val="22"/>
              </w:rPr>
              <w:t xml:space="preserve">Christian </w:t>
            </w:r>
            <w:proofErr w:type="spellStart"/>
            <w:r w:rsidRPr="00CB6D91">
              <w:rPr>
                <w:rFonts w:ascii="Times New Roman" w:eastAsia="楷体" w:hAnsi="Times New Roman" w:cs="Times New Roman"/>
                <w:sz w:val="22"/>
              </w:rPr>
              <w:t>Lösel</w:t>
            </w:r>
            <w:proofErr w:type="spellEnd"/>
            <w:r w:rsidRPr="00CB6D91">
              <w:rPr>
                <w:rFonts w:ascii="Times New Roman" w:eastAsia="楷体" w:hAnsi="楷体" w:cs="Times New Roman"/>
                <w:sz w:val="22"/>
              </w:rPr>
              <w:t>博士致辞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中华人民共和国驻德国使馆公使衔参赞王卫东致辞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德国巴伐利亚州州长致辞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商务部投资促进事务局局长刘殿勋致辞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业界声音</w:t>
            </w:r>
          </w:p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09:30-10:30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主题报告：产业趋势与中德合作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罗兰</w:t>
            </w:r>
            <w:r w:rsidRPr="00CB6D91">
              <w:rPr>
                <w:rFonts w:ascii="Times New Roman" w:eastAsia="楷体" w:hAnsi="楷体" w:cs="Times New Roman"/>
                <w:sz w:val="24"/>
              </w:rPr>
              <w:t>贝格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主旨演讲：</w:t>
            </w:r>
            <w:r w:rsidR="005F304C">
              <w:rPr>
                <w:rFonts w:ascii="Times New Roman" w:eastAsia="楷体" w:hAnsi="楷体" w:cs="Times New Roman" w:hint="eastAsia"/>
                <w:bCs/>
                <w:sz w:val="24"/>
              </w:rPr>
              <w:t>奥迪在</w:t>
            </w:r>
            <w:r w:rsidR="005F304C">
              <w:rPr>
                <w:rFonts w:ascii="Times New Roman" w:eastAsia="楷体" w:hAnsi="楷体" w:cs="Times New Roman"/>
                <w:bCs/>
                <w:sz w:val="24"/>
              </w:rPr>
              <w:t>中国的可持续发展战略</w:t>
            </w:r>
          </w:p>
          <w:p w:rsidR="00CB6D91" w:rsidRPr="00CB6D91" w:rsidRDefault="00AA1278" w:rsidP="00AA1278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AA1278">
              <w:rPr>
                <w:rFonts w:ascii="Times New Roman" w:eastAsia="楷体" w:hAnsi="楷体" w:cs="Times New Roman"/>
                <w:bCs/>
                <w:sz w:val="24"/>
              </w:rPr>
              <w:t>Alexander Seitz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 xml:space="preserve">, </w:t>
            </w:r>
            <w:r w:rsidRPr="00AA1278">
              <w:rPr>
                <w:rFonts w:ascii="Times New Roman" w:eastAsia="楷体" w:hAnsi="楷体" w:cs="Times New Roman" w:hint="eastAsia"/>
                <w:bCs/>
                <w:sz w:val="24"/>
              </w:rPr>
              <w:t>奥迪公司董事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主旨演讲：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汽车产业未来价值链的重塑与中德合作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杜登霍夫教授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 xml:space="preserve">Prof. Dr. Ferdinand </w:t>
            </w:r>
            <w:proofErr w:type="spellStart"/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Dudenhöffer</w:t>
            </w:r>
            <w:proofErr w:type="spellEnd"/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，杜伊斯堡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-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艾森大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lastRenderedPageBreak/>
              <w:t>学汽车研究中心</w:t>
            </w:r>
          </w:p>
        </w:tc>
      </w:tr>
      <w:tr w:rsidR="00CB6D91" w:rsidRPr="00CB6D91" w:rsidTr="00DB2EF6">
        <w:trPr>
          <w:trHeight w:val="566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lastRenderedPageBreak/>
              <w:t>10:30-10:50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 w:rsidRPr="00CB6D91">
              <w:rPr>
                <w:rFonts w:ascii="Times New Roman" w:eastAsia="楷体" w:hAnsi="楷体" w:cs="Times New Roman"/>
                <w:sz w:val="24"/>
              </w:rPr>
              <w:t>茶歇</w:t>
            </w:r>
            <w:proofErr w:type="gramEnd"/>
          </w:p>
        </w:tc>
      </w:tr>
      <w:tr w:rsidR="00CB6D91" w:rsidRPr="00CB6D91" w:rsidTr="00DB2EF6">
        <w:trPr>
          <w:trHeight w:val="566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合作探讨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1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0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: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5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0-11:3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对话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：中德汽车产业合作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德国基础研究领先、科技实力雄厚、发明创造众多，是公认的创新强国，而中国市场规模巨大、人力资源丰富、产业体系齐全、互联网经济快速发展，在创新方面拥有得天独厚的优势。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中德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汽车产业合作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既有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扎实的基础，又有新的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方向，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汽车已然成为中德合作的典范。当前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，中德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汽车领域的合作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着眼于全球布局和发展，聚焦高技术领域、从传统制造合作走向智能研发合作，既符合两国企业和机构的合作需求，也正成为新的时代特点。新能源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、自动驾驶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、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智能交通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等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方面的合作亦是大势所趋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。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·新能源方向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上的趋势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与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机会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·自动网联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驾驶领域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的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发展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·联合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研发与品牌培育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拓展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·产业</w:t>
            </w:r>
            <w:proofErr w:type="gramStart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链全球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供给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体系的变化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·产业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集群如何服务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产业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发展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·资本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助力合作开展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主持人：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德国巴伐利亚创业者中心总经理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Hannes </w:t>
            </w:r>
            <w:proofErr w:type="spell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Schleeh</w:t>
            </w:r>
            <w:proofErr w:type="spell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先生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对话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嘉宾：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proofErr w:type="spell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Mr.Olaf</w:t>
            </w:r>
            <w:proofErr w:type="spell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proofErr w:type="spell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Kastner</w:t>
            </w:r>
            <w:proofErr w:type="spell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康思远先生，前宝马中国大中华区总裁兼首席执行官</w:t>
            </w:r>
          </w:p>
          <w:p w:rsid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·采埃孚公司</w:t>
            </w:r>
          </w:p>
          <w:p w:rsidR="00B23AC9" w:rsidRPr="00CB6D91" w:rsidRDefault="00B23AC9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吉利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汽车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·长安汽车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r w:rsidR="00ED115F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Mr. </w:t>
            </w:r>
            <w:r w:rsidR="00ED115F">
              <w:rPr>
                <w:rFonts w:ascii="Times New Roman" w:eastAsia="楷体" w:hAnsi="楷体" w:cs="Times New Roman"/>
                <w:bCs/>
                <w:sz w:val="24"/>
              </w:rPr>
              <w:t xml:space="preserve">Roland </w:t>
            </w:r>
            <w:proofErr w:type="spellStart"/>
            <w:r w:rsidR="00ED115F">
              <w:rPr>
                <w:rFonts w:ascii="Times New Roman" w:eastAsia="楷体" w:hAnsi="楷体" w:cs="Times New Roman"/>
                <w:bCs/>
                <w:sz w:val="24"/>
              </w:rPr>
              <w:t>Weiger</w:t>
            </w:r>
            <w:proofErr w:type="spellEnd"/>
            <w:r w:rsidR="00ED115F">
              <w:rPr>
                <w:rFonts w:ascii="Times New Roman" w:eastAsia="楷体" w:hAnsi="楷体" w:cs="Times New Roman"/>
                <w:bCs/>
                <w:sz w:val="24"/>
              </w:rPr>
              <w:t xml:space="preserve">, 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巴伐利亚州经济部国务秘书</w:t>
            </w:r>
          </w:p>
        </w:tc>
      </w:tr>
      <w:tr w:rsidR="00CB6D91" w:rsidRPr="00CB6D91" w:rsidTr="00DB2EF6">
        <w:trPr>
          <w:trHeight w:val="566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jc w:val="center"/>
              <w:rPr>
                <w:rFonts w:ascii="Times New Roman" w:eastAsia="楷体" w:hAnsi="楷体" w:cs="Times New Roman"/>
                <w:b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创新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企业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:30-1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:50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爱驰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汽车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：中国新造车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企业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的国际化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发言人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：付强，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爱驰汽车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联合创始人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、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总裁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年，爱驰汽车带着第一款车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U5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来日内瓦车展，进入欧洲市场，并非心血来潮。中国新造车企业如何建立高维度的竞争力，如何参与全球竞争？</w:t>
            </w:r>
          </w:p>
        </w:tc>
      </w:tr>
      <w:tr w:rsidR="00CB6D91" w:rsidRPr="00CB6D91" w:rsidTr="00DB2EF6">
        <w:trPr>
          <w:trHeight w:val="3069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lastRenderedPageBreak/>
              <w:t>聚焦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热点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1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1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:50-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12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对话：未来驾驶的支点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-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智能座舱</w:t>
            </w:r>
          </w:p>
          <w:p w:rsidR="00CB6D91" w:rsidRPr="00CB6D91" w:rsidRDefault="00CB6D91" w:rsidP="00DB2EF6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车</w:t>
            </w:r>
            <w:proofErr w:type="gramStart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联网正</w:t>
            </w:r>
            <w:proofErr w:type="gramEnd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朝着万物互联发展，车联网和智能交互技术也逐步成熟并融合实现智能座舱，未来发展空间广阔。对于核心技术而言，传统意义上的平台核心技术架构更多偏向机械层面，这些层面让诸多巨头汽车制造商辉煌百年，而接下来，平行于机械系统的平台架构之外，更高阶的智能座舱平台会越来越凸显自己的竞争优势。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主持人：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杜登霍夫教授，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德国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杜伊斯堡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-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埃森大学汽车</w:t>
            </w:r>
            <w:r w:rsidRPr="00CB6D91">
              <w:rPr>
                <w:rFonts w:ascii="Times New Roman" w:eastAsia="楷体" w:hAnsi="楷体" w:cs="Times New Roman"/>
                <w:sz w:val="24"/>
              </w:rPr>
              <w:t>研究中心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对话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嘉宾：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·博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世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公司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proofErr w:type="spell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Tuev</w:t>
            </w:r>
            <w:proofErr w:type="spellEnd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 xml:space="preserve"> 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·上汽集团</w:t>
            </w:r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  <w:lang w:val="de-DE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蔚来汽车</w:t>
            </w:r>
            <w:proofErr w:type="gramEnd"/>
          </w:p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  <w:lang w:val="de-DE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·</w:t>
            </w:r>
            <w:r w:rsidR="00827617" w:rsidRPr="00827617">
              <w:rPr>
                <w:rFonts w:ascii="Times New Roman" w:eastAsia="楷体" w:hAnsi="楷体" w:cs="Times New Roman" w:hint="eastAsia"/>
                <w:bCs/>
                <w:sz w:val="24"/>
              </w:rPr>
              <w:t>周强</w:t>
            </w:r>
            <w:r w:rsidR="00827617">
              <w:rPr>
                <w:rFonts w:ascii="Times New Roman" w:eastAsia="楷体" w:hAnsi="楷体" w:cs="Times New Roman" w:hint="eastAsia"/>
                <w:bCs/>
                <w:sz w:val="24"/>
              </w:rPr>
              <w:t>，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  <w:lang w:val="de-DE"/>
              </w:rPr>
              <w:t>知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Cs/>
                <w:sz w:val="24"/>
                <w:lang w:val="de-DE"/>
              </w:rPr>
              <w:t>迪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Cs/>
                <w:sz w:val="24"/>
                <w:lang w:val="de-DE"/>
              </w:rPr>
              <w:t>汽车技术有限公司</w:t>
            </w:r>
            <w:r w:rsidR="00827617">
              <w:rPr>
                <w:rFonts w:ascii="Times New Roman" w:eastAsia="楷体" w:hAnsi="楷体" w:cs="Times New Roman" w:hint="eastAsia"/>
                <w:bCs/>
                <w:sz w:val="24"/>
                <w:lang w:val="de-DE"/>
              </w:rPr>
              <w:t>CEO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12:3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-12:4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sz w:val="24"/>
              </w:rPr>
              <w:t>举办地</w:t>
            </w:r>
            <w:r w:rsidRPr="00CB6D91">
              <w:rPr>
                <w:rFonts w:ascii="Times New Roman" w:eastAsia="楷体" w:hAnsi="楷体" w:cs="Times New Roman"/>
                <w:sz w:val="24"/>
              </w:rPr>
              <w:t>会旗交接及合影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（</w:t>
            </w:r>
            <w:r w:rsidRPr="00CB6D91">
              <w:rPr>
                <w:rFonts w:ascii="Times New Roman" w:eastAsia="楷体" w:hAnsi="楷体" w:cs="Times New Roman"/>
                <w:sz w:val="24"/>
              </w:rPr>
              <w:t>长沙经开区作为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2020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年大会</w:t>
            </w:r>
            <w:r w:rsidRPr="00CB6D91">
              <w:rPr>
                <w:rFonts w:ascii="Times New Roman" w:eastAsia="楷体" w:hAnsi="楷体" w:cs="Times New Roman"/>
                <w:sz w:val="24"/>
              </w:rPr>
              <w:t>举办地之一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接收</w:t>
            </w:r>
            <w:r w:rsidRPr="00CB6D91">
              <w:rPr>
                <w:rFonts w:ascii="Times New Roman" w:eastAsia="楷体" w:hAnsi="楷体" w:cs="Times New Roman"/>
                <w:sz w:val="24"/>
              </w:rPr>
              <w:t>会旗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）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CB6D91" w:rsidRPr="00CE313E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E313E">
              <w:rPr>
                <w:rFonts w:ascii="Times New Roman" w:eastAsia="楷体" w:hAnsi="Times New Roman" w:cs="Times New Roman"/>
                <w:bCs/>
                <w:sz w:val="24"/>
              </w:rPr>
              <w:t>12:4</w:t>
            </w:r>
            <w:r w:rsidRPr="00CE313E">
              <w:rPr>
                <w:rFonts w:ascii="Times New Roman" w:eastAsia="楷体" w:hAnsi="Times New Roman" w:cs="Times New Roman" w:hint="eastAsia"/>
                <w:bCs/>
                <w:sz w:val="24"/>
              </w:rPr>
              <w:t>0</w:t>
            </w:r>
            <w:r w:rsidRPr="00CE313E">
              <w:rPr>
                <w:rFonts w:ascii="Times New Roman" w:eastAsia="楷体" w:hAnsi="Times New Roman" w:cs="Times New Roman"/>
                <w:bCs/>
                <w:sz w:val="24"/>
              </w:rPr>
              <w:t>-14:</w:t>
            </w:r>
            <w:r w:rsidRPr="00CE313E">
              <w:rPr>
                <w:rFonts w:ascii="Times New Roman" w:eastAsia="楷体" w:hAnsi="Times New Roman" w:cs="Times New Roman" w:hint="eastAsia"/>
                <w:bCs/>
                <w:sz w:val="24"/>
              </w:rPr>
              <w:t>3</w:t>
            </w:r>
            <w:r w:rsidRPr="00CE313E">
              <w:rPr>
                <w:rFonts w:ascii="Times New Roman" w:eastAsia="楷体" w:hAnsi="Times New Roman" w:cs="Times New Roman"/>
                <w:bCs/>
                <w:sz w:val="24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E313E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自助午餐</w:t>
            </w:r>
          </w:p>
        </w:tc>
      </w:tr>
      <w:tr w:rsidR="00CB6D91" w:rsidRPr="00CB6D91" w:rsidTr="00DB2EF6">
        <w:trPr>
          <w:trHeight w:val="28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E313E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/>
                <w:b/>
                <w:bCs/>
                <w:sz w:val="24"/>
              </w:rPr>
              <w:t>分论坛</w:t>
            </w:r>
            <w:proofErr w:type="gramStart"/>
            <w:r w:rsidRPr="00CE313E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一</w:t>
            </w:r>
            <w:proofErr w:type="gramEnd"/>
            <w:r w:rsidRPr="00CE313E"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 w:rsidRPr="00CE313E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知识</w:t>
            </w:r>
            <w:r w:rsidRPr="00CE313E">
              <w:rPr>
                <w:rFonts w:ascii="Times New Roman" w:eastAsia="楷体" w:hAnsi="楷体" w:cs="Times New Roman"/>
                <w:b/>
                <w:bCs/>
                <w:sz w:val="24"/>
              </w:rPr>
              <w:t>产权</w:t>
            </w:r>
            <w:r w:rsidRPr="00CE313E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与中德</w:t>
            </w:r>
            <w:r w:rsidRPr="00CE313E">
              <w:rPr>
                <w:rFonts w:ascii="Times New Roman" w:eastAsia="楷体" w:hAnsi="楷体" w:cs="Times New Roman"/>
                <w:b/>
                <w:bCs/>
                <w:sz w:val="24"/>
              </w:rPr>
              <w:t>合作</w:t>
            </w:r>
          </w:p>
        </w:tc>
      </w:tr>
      <w:tr w:rsidR="00CB6D91" w:rsidRPr="00CB6D91" w:rsidTr="00DB2EF6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CB6D91" w:rsidRPr="00CE313E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CE313E">
              <w:rPr>
                <w:rFonts w:ascii="Times New Roman" w:eastAsia="楷体" w:hAnsi="Times New Roman" w:cs="Times New Roman"/>
                <w:sz w:val="24"/>
              </w:rPr>
              <w:t>1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0-1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6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指导单位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: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商务部投资促进事务局、国家知识产权局运用促进司</w:t>
            </w:r>
          </w:p>
          <w:p w:rsidR="00CB6D91" w:rsidRPr="00CE313E" w:rsidRDefault="00CB6D91" w:rsidP="00AE527C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合作伙伴：新华网欧洲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传播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运营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中心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、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南京浦口经济开发区</w:t>
            </w:r>
          </w:p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承办单位：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中国汽车产业知识产权投资运营中心</w:t>
            </w:r>
          </w:p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议程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：</w:t>
            </w:r>
          </w:p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14: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3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0-14: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4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开场致辞</w:t>
            </w:r>
          </w:p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        1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、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ab/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欧洲专利局</w:t>
            </w:r>
          </w:p>
          <w:p w:rsidR="00CB6D91" w:rsidRPr="00CE313E" w:rsidRDefault="00CB6D91" w:rsidP="00DB2EF6">
            <w:pPr>
              <w:ind w:firstLineChars="500" w:firstLine="1200"/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2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、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ab/>
            </w:r>
            <w:r w:rsidR="00C90C6E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商务部投资促进事务局</w:t>
            </w:r>
          </w:p>
          <w:p w:rsidR="00CB6D91" w:rsidRPr="00CE313E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14: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4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-1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5:0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主题演讲：中德两国知识产权营商环境分析</w:t>
            </w:r>
          </w:p>
          <w:p w:rsidR="00CB6D91" w:rsidRPr="00CE313E" w:rsidRDefault="005F304C" w:rsidP="00DB2EF6">
            <w:pPr>
              <w:ind w:firstLineChars="500" w:firstLine="1200"/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发言人</w:t>
            </w:r>
            <w:r w:rsidR="00CB6D91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：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中国汽车产业知识产权投资运营中心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耿德强</w:t>
            </w:r>
          </w:p>
          <w:p w:rsidR="005F304C" w:rsidRPr="00CE313E" w:rsidRDefault="00CB6D91" w:rsidP="005F304C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5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-1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5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2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0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主题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演讲：</w:t>
            </w:r>
            <w:r w:rsidR="005F304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中国</w:t>
            </w:r>
            <w:r w:rsidR="005F304C" w:rsidRPr="00CE313E">
              <w:rPr>
                <w:rFonts w:ascii="Times New Roman" w:eastAsia="楷体" w:hAnsi="楷体" w:cs="Times New Roman"/>
                <w:bCs/>
                <w:sz w:val="24"/>
              </w:rPr>
              <w:t>汽车知识产权现状</w:t>
            </w:r>
          </w:p>
          <w:p w:rsidR="005F304C" w:rsidRPr="00CE313E" w:rsidRDefault="005F304C" w:rsidP="005F304C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        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发言人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：中国汽车技术研究中心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王亮亮</w:t>
            </w:r>
          </w:p>
          <w:p w:rsidR="00CB6D91" w:rsidRPr="00CE313E" w:rsidRDefault="00CB6D91" w:rsidP="00C90C6E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5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: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2</w:t>
            </w:r>
            <w:r w:rsidR="00AE527C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0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-15: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30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 xml:space="preserve"> 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茶歇</w:t>
            </w:r>
          </w:p>
          <w:p w:rsidR="00CB6D91" w:rsidRPr="00CE313E" w:rsidRDefault="00CB6D91" w:rsidP="00DB2EF6">
            <w:pPr>
              <w:rPr>
                <w:rFonts w:ascii="Times New Roman" w:eastAsia="楷体" w:hAnsi="Times New Roman" w:cs="Times New Roman"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15:</w:t>
            </w:r>
            <w:r w:rsidR="00AE527C" w:rsidRPr="00CE313E">
              <w:rPr>
                <w:rFonts w:ascii="Times New Roman" w:eastAsia="楷体" w:hAnsi="楷体" w:cs="Times New Roman"/>
                <w:bCs/>
                <w:sz w:val="24"/>
              </w:rPr>
              <w:t>30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-1</w:t>
            </w:r>
            <w:r w:rsidR="00AE527C" w:rsidRPr="00CE313E">
              <w:rPr>
                <w:rFonts w:ascii="Times New Roman" w:eastAsia="楷体" w:hAnsi="Times New Roman" w:cs="Times New Roman"/>
                <w:sz w:val="24"/>
              </w:rPr>
              <w:t>5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:</w:t>
            </w:r>
            <w:r w:rsidR="00AE527C" w:rsidRPr="00CE313E">
              <w:rPr>
                <w:rFonts w:ascii="Times New Roman" w:eastAsia="楷体" w:hAnsi="Times New Roman" w:cs="Times New Roman"/>
                <w:sz w:val="24"/>
              </w:rPr>
              <w:t>5</w:t>
            </w:r>
            <w:r w:rsidR="00C90C6E" w:rsidRPr="00CE313E">
              <w:rPr>
                <w:rFonts w:ascii="Times New Roman" w:eastAsia="楷体" w:hAnsi="Times New Roman" w:cs="Times New Roman"/>
                <w:sz w:val="24"/>
              </w:rPr>
              <w:t xml:space="preserve">5 </w:t>
            </w:r>
            <w:r w:rsidR="003067E8" w:rsidRPr="00CE313E">
              <w:rPr>
                <w:rFonts w:ascii="Times New Roman" w:eastAsia="楷体" w:hAnsi="Times New Roman" w:cs="Times New Roman" w:hint="eastAsia"/>
                <w:sz w:val="24"/>
              </w:rPr>
              <w:t>圆桌论坛</w:t>
            </w:r>
            <w:r w:rsidR="003067E8" w:rsidRPr="00CE313E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：材料与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生产工艺创新发展与知识</w:t>
            </w: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产权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布局</w:t>
            </w:r>
          </w:p>
          <w:p w:rsidR="00C90C6E" w:rsidRPr="00CE313E" w:rsidRDefault="00C90C6E" w:rsidP="00DB2EF6">
            <w:pPr>
              <w:ind w:firstLineChars="500" w:firstLine="1200"/>
              <w:rPr>
                <w:rFonts w:ascii="Times New Roman" w:eastAsia="楷体" w:hAnsi="Times New Roman" w:cs="Times New Roman"/>
                <w:sz w:val="24"/>
              </w:rPr>
            </w:pP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主持人：</w:t>
            </w:r>
            <w:r w:rsidR="00AE527C" w:rsidRPr="00CE313E">
              <w:rPr>
                <w:rFonts w:ascii="Times New Roman" w:eastAsia="楷体" w:hAnsi="Times New Roman" w:cs="Times New Roman" w:hint="eastAsia"/>
                <w:sz w:val="24"/>
              </w:rPr>
              <w:t>中</w:t>
            </w:r>
            <w:proofErr w:type="gramStart"/>
            <w:r w:rsidR="00AE527C" w:rsidRPr="00CE313E">
              <w:rPr>
                <w:rFonts w:ascii="Times New Roman" w:eastAsia="楷体" w:hAnsi="Times New Roman" w:cs="Times New Roman" w:hint="eastAsia"/>
                <w:sz w:val="24"/>
              </w:rPr>
              <w:t>德科技</w:t>
            </w:r>
            <w:proofErr w:type="gramEnd"/>
            <w:r w:rsidR="00AE527C" w:rsidRPr="00CE313E">
              <w:rPr>
                <w:rFonts w:ascii="Times New Roman" w:eastAsia="楷体" w:hAnsi="Times New Roman" w:cs="Times New Roman" w:hint="eastAsia"/>
                <w:sz w:val="24"/>
              </w:rPr>
              <w:t>创新中心董事长</w:t>
            </w:r>
            <w:r w:rsidR="00AE527C" w:rsidRPr="00CE313E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 w:rsidR="00AE527C" w:rsidRPr="00CE313E">
              <w:rPr>
                <w:rFonts w:ascii="Times New Roman" w:eastAsia="楷体" w:hAnsi="Times New Roman" w:cs="Times New Roman" w:hint="eastAsia"/>
                <w:sz w:val="24"/>
              </w:rPr>
              <w:t>唐志红</w:t>
            </w:r>
          </w:p>
          <w:p w:rsidR="00CB6D91" w:rsidRPr="00CE313E" w:rsidRDefault="00C90C6E" w:rsidP="005F304C">
            <w:pPr>
              <w:ind w:firstLineChars="500" w:firstLine="1200"/>
              <w:rPr>
                <w:rFonts w:ascii="Times New Roman" w:eastAsia="楷体" w:hAnsi="Times New Roman" w:cs="Times New Roman"/>
                <w:sz w:val="24"/>
              </w:rPr>
            </w:pPr>
            <w:r w:rsidRPr="00CE313E">
              <w:rPr>
                <w:rFonts w:ascii="Times New Roman" w:eastAsia="楷体" w:hAnsi="Times New Roman" w:cs="Times New Roman" w:hint="eastAsia"/>
                <w:sz w:val="24"/>
              </w:rPr>
              <w:t>对话</w:t>
            </w:r>
            <w:r w:rsidRPr="00CE313E">
              <w:rPr>
                <w:rFonts w:ascii="Times New Roman" w:eastAsia="楷体" w:hAnsi="Times New Roman" w:cs="Times New Roman"/>
                <w:sz w:val="24"/>
              </w:rPr>
              <w:t>嘉宾</w:t>
            </w:r>
            <w:r w:rsidR="00CB6D91" w:rsidRPr="00CE313E">
              <w:rPr>
                <w:rFonts w:ascii="Times New Roman" w:eastAsia="楷体" w:hAnsi="Times New Roman" w:cs="Times New Roman" w:hint="eastAsia"/>
                <w:sz w:val="24"/>
              </w:rPr>
              <w:t>：</w:t>
            </w:r>
            <w:proofErr w:type="gramStart"/>
            <w:r w:rsidR="00CB6D91" w:rsidRPr="00CE313E">
              <w:rPr>
                <w:rFonts w:ascii="Times New Roman" w:eastAsia="楷体" w:hAnsi="Times New Roman" w:cs="Times New Roman" w:hint="eastAsia"/>
                <w:sz w:val="24"/>
              </w:rPr>
              <w:t>莱</w:t>
            </w:r>
            <w:proofErr w:type="gramEnd"/>
            <w:r w:rsidR="00CB6D91" w:rsidRPr="00CE313E">
              <w:rPr>
                <w:rFonts w:ascii="Times New Roman" w:eastAsia="楷体" w:hAnsi="Times New Roman" w:cs="Times New Roman" w:hint="eastAsia"/>
                <w:sz w:val="24"/>
              </w:rPr>
              <w:t>尼线束、</w:t>
            </w:r>
            <w:r w:rsidR="00CB6D91" w:rsidRPr="00CE313E">
              <w:rPr>
                <w:rFonts w:ascii="Times New Roman" w:eastAsia="楷体" w:hAnsi="Times New Roman" w:cs="Times New Roman" w:hint="eastAsia"/>
                <w:sz w:val="24"/>
              </w:rPr>
              <w:t>MQS</w:t>
            </w:r>
            <w:r w:rsidR="00A308FF" w:rsidRPr="00CE313E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="00A308FF" w:rsidRPr="00CE313E">
              <w:rPr>
                <w:rFonts w:ascii="Times New Roman" w:eastAsia="楷体" w:hAnsi="Times New Roman" w:cs="Times New Roman" w:hint="eastAsia"/>
                <w:sz w:val="24"/>
              </w:rPr>
              <w:t>A</w:t>
            </w:r>
            <w:r w:rsidR="00A308FF" w:rsidRPr="00CE313E">
              <w:rPr>
                <w:rFonts w:ascii="Times New Roman" w:eastAsia="楷体" w:hAnsi="Times New Roman" w:cs="Times New Roman"/>
                <w:sz w:val="24"/>
              </w:rPr>
              <w:t>G</w:t>
            </w:r>
            <w:r w:rsidR="00CB6D91" w:rsidRPr="00CE313E"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r w:rsidR="00141559" w:rsidRPr="00CE313E">
              <w:rPr>
                <w:rFonts w:ascii="Times New Roman" w:eastAsia="楷体" w:hAnsi="Times New Roman" w:cs="Times New Roman" w:hint="eastAsia"/>
                <w:sz w:val="24"/>
              </w:rPr>
              <w:t xml:space="preserve">Werner </w:t>
            </w:r>
            <w:proofErr w:type="spellStart"/>
            <w:r w:rsidR="00141559" w:rsidRPr="00CE313E">
              <w:rPr>
                <w:rFonts w:ascii="Times New Roman" w:eastAsia="楷体" w:hAnsi="Times New Roman" w:cs="Times New Roman" w:hint="eastAsia"/>
                <w:sz w:val="24"/>
              </w:rPr>
              <w:t>Bergmeier</w:t>
            </w:r>
            <w:proofErr w:type="spellEnd"/>
            <w:r w:rsidR="00141559" w:rsidRPr="00CE313E">
              <w:rPr>
                <w:rFonts w:ascii="Times New Roman" w:eastAsia="楷体" w:hAnsi="Times New Roman" w:cs="Times New Roman" w:hint="eastAsia"/>
                <w:sz w:val="24"/>
              </w:rPr>
              <w:t xml:space="preserve"> (CANZLER &amp; BERGMEIER</w:t>
            </w:r>
            <w:r w:rsidR="00141559" w:rsidRPr="00CE313E">
              <w:rPr>
                <w:rFonts w:ascii="Times New Roman" w:eastAsia="楷体" w:hAnsi="Times New Roman" w:cs="Times New Roman" w:hint="eastAsia"/>
                <w:sz w:val="24"/>
              </w:rPr>
              <w:t>产权律师事务所</w:t>
            </w:r>
            <w:r w:rsidR="00141559" w:rsidRPr="00CE313E">
              <w:rPr>
                <w:rFonts w:ascii="Times New Roman" w:eastAsia="楷体" w:hAnsi="Times New Roman" w:cs="Times New Roman" w:hint="eastAsia"/>
                <w:sz w:val="24"/>
              </w:rPr>
              <w:t>)</w:t>
            </w:r>
          </w:p>
          <w:p w:rsidR="00C90C6E" w:rsidRPr="00CE313E" w:rsidRDefault="00B5685D" w:rsidP="00C90C6E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15:55-16:20</w:t>
            </w:r>
            <w:r w:rsidR="00C90C6E"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="00C90C6E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圆桌论坛</w:t>
            </w:r>
            <w:r w:rsidR="00C90C6E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2</w:t>
            </w:r>
            <w:r w:rsidR="00C90C6E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：知识产权数据分析助力园区企业双向链接</w:t>
            </w:r>
          </w:p>
          <w:p w:rsidR="00C90C6E" w:rsidRPr="00CE313E" w:rsidRDefault="00C90C6E" w:rsidP="00C90C6E">
            <w:pPr>
              <w:ind w:firstLineChars="500" w:firstLine="1200"/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lastRenderedPageBreak/>
              <w:t>主持人：南京浦口经济开发区副主任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许烨</w:t>
            </w:r>
          </w:p>
          <w:p w:rsidR="00B5685D" w:rsidRPr="00CE313E" w:rsidRDefault="00C90C6E" w:rsidP="00BC4B8E">
            <w:pPr>
              <w:ind w:firstLineChars="500" w:firstLine="1200"/>
              <w:rPr>
                <w:rFonts w:ascii="Times New Roman" w:eastAsia="楷体" w:hAnsi="楷体" w:cs="Times New Roman"/>
                <w:bCs/>
                <w:sz w:val="24"/>
              </w:rPr>
            </w:pP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对话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嘉宾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：产业</w:t>
            </w:r>
            <w:r w:rsidRPr="00CE313E">
              <w:rPr>
                <w:rFonts w:ascii="Times New Roman" w:eastAsia="楷体" w:hAnsi="楷体" w:cs="Times New Roman"/>
                <w:bCs/>
                <w:sz w:val="24"/>
              </w:rPr>
              <w:t>园区代表、</w:t>
            </w:r>
            <w:r w:rsidRPr="00CE313E">
              <w:rPr>
                <w:rFonts w:ascii="Times New Roman" w:eastAsia="楷体" w:hAnsi="楷体" w:cs="Times New Roman" w:hint="eastAsia"/>
                <w:bCs/>
                <w:sz w:val="24"/>
              </w:rPr>
              <w:t>中方企业代表、外方企业代表</w:t>
            </w:r>
            <w:r w:rsidR="00141559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、</w:t>
            </w:r>
            <w:r w:rsidR="00141559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Dr. Daniel Berg (RITTERSHAUS</w:t>
            </w:r>
            <w:r w:rsidR="00141559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律师事务所</w:t>
            </w:r>
            <w:r w:rsidR="00141559" w:rsidRPr="00CE313E">
              <w:rPr>
                <w:rFonts w:ascii="Times New Roman" w:eastAsia="楷体" w:hAnsi="楷体" w:cs="Times New Roman" w:hint="eastAsia"/>
                <w:bCs/>
                <w:sz w:val="24"/>
              </w:rPr>
              <w:t>)</w:t>
            </w:r>
          </w:p>
        </w:tc>
      </w:tr>
      <w:tr w:rsidR="00CB6D91" w:rsidRPr="00CB6D91" w:rsidTr="00DB2EF6">
        <w:trPr>
          <w:trHeight w:val="28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lastRenderedPageBreak/>
              <w:t>分论坛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二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投资合作与企业路演</w:t>
            </w:r>
          </w:p>
        </w:tc>
      </w:tr>
      <w:tr w:rsidR="00CB6D91" w:rsidRPr="00CB6D91" w:rsidTr="00DB2EF6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0-1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6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5F304C" w:rsidRDefault="005F304C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开场</w:t>
            </w:r>
            <w:r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  <w:t>致辞</w:t>
            </w:r>
            <w:r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：</w:t>
            </w:r>
            <w:r w:rsidRPr="005F304C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 xml:space="preserve">Mr. Roland </w:t>
            </w:r>
            <w:proofErr w:type="spellStart"/>
            <w:r w:rsidRPr="005F304C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Weiger</w:t>
            </w:r>
            <w:proofErr w:type="spellEnd"/>
            <w:r w:rsidRPr="005F304C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 xml:space="preserve">, </w:t>
            </w:r>
            <w:r w:rsidRPr="005F304C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巴伐利亚州经济部国务秘书</w:t>
            </w:r>
          </w:p>
          <w:p w:rsidR="005F304C" w:rsidRPr="005F304C" w:rsidRDefault="005F304C" w:rsidP="005F304C"/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·中德汽车产业集群和企业路演与对接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德国北威州汽车产业集群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德国北德汽车行业协会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德国马格德堡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-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哈勒汽车产业集群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德国柏林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-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勃兰登堡汽车行业协会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德国开姆尼茨工商会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北京汽车产业投资集团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宁德时代新能源科技股份有限公司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浙江长江汽车电子有限责任公司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惠州华阳通用电子有限公司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proofErr w:type="spellStart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E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lektro</w:t>
            </w:r>
            <w:proofErr w:type="spellEnd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-</w:t>
            </w:r>
            <w:proofErr w:type="spellStart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S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chweisstechnik</w:t>
            </w:r>
            <w:proofErr w:type="spellEnd"/>
            <w:r w:rsidRPr="00CB6D91">
              <w:rPr>
                <w:rFonts w:ascii="Times New Roman" w:eastAsia="楷体" w:hAnsi="楷体" w:cs="Times New Roman"/>
                <w:bCs/>
                <w:sz w:val="24"/>
              </w:rPr>
              <w:t>-D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resden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 xml:space="preserve"> GmbH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proofErr w:type="spell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Innofas</w:t>
            </w:r>
            <w:proofErr w:type="spell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电动汽车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BMTS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博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马科技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公司</w:t>
            </w: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CB6D91" w:rsidRPr="00CB6D91" w:rsidRDefault="00CB6D91" w:rsidP="00DB2EF6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持续</w:t>
            </w: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更新中……</w:t>
            </w:r>
          </w:p>
        </w:tc>
      </w:tr>
      <w:tr w:rsidR="00CB6D91" w:rsidRPr="00CB6D91" w:rsidTr="00DB2EF6">
        <w:trPr>
          <w:trHeight w:val="70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（以下</w:t>
            </w:r>
            <w:r w:rsidRPr="00CB6D91">
              <w:rPr>
                <w:rFonts w:ascii="Times New Roman" w:eastAsia="楷体" w:hAnsi="楷体" w:cs="Times New Roman"/>
                <w:b w:val="0"/>
                <w:sz w:val="24"/>
              </w:rPr>
              <w:t>环节</w:t>
            </w: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10</w:t>
            </w:r>
            <w:r w:rsidRPr="00CB6D91">
              <w:rPr>
                <w:rFonts w:ascii="Times New Roman" w:eastAsia="楷体" w:hAnsi="楷体" w:cs="Times New Roman"/>
                <w:b w:val="0"/>
                <w:sz w:val="24"/>
              </w:rPr>
              <w:t>-15</w:t>
            </w: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人</w:t>
            </w:r>
            <w:r w:rsidRPr="00CB6D91">
              <w:rPr>
                <w:rFonts w:ascii="Times New Roman" w:eastAsia="楷体" w:hAnsi="楷体" w:cs="Times New Roman"/>
                <w:b w:val="0"/>
                <w:sz w:val="24"/>
              </w:rPr>
              <w:t>一组，无同传，</w:t>
            </w: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建议</w:t>
            </w:r>
            <w:r w:rsidRPr="00CB6D91">
              <w:rPr>
                <w:rFonts w:ascii="Times New Roman" w:eastAsia="楷体" w:hAnsi="楷体" w:cs="Times New Roman"/>
                <w:b w:val="0"/>
                <w:sz w:val="24"/>
              </w:rPr>
              <w:t>英文直接交流或</w:t>
            </w: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自行</w:t>
            </w:r>
            <w:r w:rsidRPr="00CB6D91">
              <w:rPr>
                <w:rFonts w:ascii="Times New Roman" w:eastAsia="楷体" w:hAnsi="楷体" w:cs="Times New Roman"/>
                <w:b w:val="0"/>
                <w:sz w:val="24"/>
              </w:rPr>
              <w:t>配备翻译</w:t>
            </w:r>
            <w:r w:rsidRPr="00CB6D91">
              <w:rPr>
                <w:rFonts w:ascii="Times New Roman" w:eastAsia="楷体" w:hAnsi="楷体" w:cs="Times New Roman" w:hint="eastAsia"/>
                <w:b w:val="0"/>
                <w:sz w:val="24"/>
              </w:rPr>
              <w:t>）</w:t>
            </w:r>
          </w:p>
        </w:tc>
      </w:tr>
      <w:tr w:rsidR="00CB6D91" w:rsidRPr="00CB6D91" w:rsidTr="00DB2EF6">
        <w:trPr>
          <w:trHeight w:val="28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专题沙龙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一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：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AI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边缘计算赋能汽车产业</w:t>
            </w:r>
          </w:p>
        </w:tc>
      </w:tr>
      <w:tr w:rsidR="00CB6D91" w:rsidRPr="00CB6D91" w:rsidTr="00DB2EF6">
        <w:trPr>
          <w:trHeight w:val="577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14: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0-1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召集人：</w:t>
            </w:r>
            <w:r w:rsidRPr="00CB6D91">
              <w:rPr>
                <w:rFonts w:ascii="Times New Roman" w:eastAsia="楷体" w:hAnsi="楷体" w:cs="Times New Roman" w:hint="eastAsia"/>
                <w:bCs/>
                <w:sz w:val="24"/>
              </w:rPr>
              <w:t>地平线机器人</w:t>
            </w:r>
          </w:p>
        </w:tc>
      </w:tr>
      <w:tr w:rsidR="00CB6D91" w:rsidRPr="00CB6D91" w:rsidTr="00DB2EF6">
        <w:trPr>
          <w:trHeight w:val="28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专题沙龙</w:t>
            </w:r>
            <w:r w:rsidRPr="00CB6D91">
              <w:rPr>
                <w:rFonts w:ascii="Times New Roman" w:eastAsia="楷体" w:hAnsi="Times New Roman" w:cs="Times New Roman" w:hint="eastAsia"/>
                <w:b/>
                <w:bCs/>
                <w:sz w:val="24"/>
              </w:rPr>
              <w:t>二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：白车身生产中的数字化解决方案</w:t>
            </w:r>
          </w:p>
        </w:tc>
      </w:tr>
      <w:tr w:rsidR="00CB6D91" w:rsidRPr="00CB6D91" w:rsidTr="00DB2EF6">
        <w:trPr>
          <w:trHeight w:val="604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0-1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6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C90C6E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召集人：广州明珞汽车装备有限公司</w:t>
            </w:r>
          </w:p>
        </w:tc>
      </w:tr>
      <w:tr w:rsidR="00CB6D91" w:rsidRPr="00CB6D91" w:rsidTr="00DB2EF6">
        <w:trPr>
          <w:trHeight w:val="381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专题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沙龙三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技术人才与中德汽车产业合作的未来</w:t>
            </w:r>
          </w:p>
        </w:tc>
      </w:tr>
      <w:tr w:rsidR="00CB6D91" w:rsidRPr="00CB6D91" w:rsidTr="00DB2EF6">
        <w:trPr>
          <w:trHeight w:val="604"/>
        </w:trPr>
        <w:tc>
          <w:tcPr>
            <w:tcW w:w="1759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0-1</w:t>
            </w:r>
            <w:r w:rsidRPr="00CB6D91">
              <w:rPr>
                <w:rFonts w:ascii="Times New Roman" w:eastAsia="楷体" w:hAnsi="Times New Roman" w:cs="Times New Roman" w:hint="eastAsia"/>
                <w:bCs/>
                <w:sz w:val="24"/>
              </w:rPr>
              <w:t>6</w:t>
            </w:r>
            <w:r w:rsidRPr="00CB6D91">
              <w:rPr>
                <w:rFonts w:ascii="Times New Roman" w:eastAsia="楷体" w:hAnsi="Times New Roman" w:cs="Times New Roman"/>
                <w:bCs/>
                <w:sz w:val="24"/>
              </w:rPr>
              <w:t>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/>
                <w:bCs/>
                <w:sz w:val="24"/>
              </w:rPr>
              <w:t>召集人：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中德汽车工业技术学会</w:t>
            </w:r>
          </w:p>
        </w:tc>
      </w:tr>
      <w:tr w:rsidR="00CB6D91" w:rsidRPr="00CB6D91" w:rsidTr="00DB2EF6">
        <w:trPr>
          <w:trHeight w:val="343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自由</w:t>
            </w:r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对接</w:t>
            </w:r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（中心</w:t>
            </w:r>
            <w:proofErr w:type="gramStart"/>
            <w:r w:rsidRPr="00CB6D91">
              <w:rPr>
                <w:rFonts w:ascii="Times New Roman" w:eastAsia="楷体" w:hAnsi="楷体" w:cs="Times New Roman"/>
                <w:b/>
                <w:bCs/>
                <w:sz w:val="24"/>
              </w:rPr>
              <w:t>茶歇区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）</w:t>
            </w:r>
          </w:p>
        </w:tc>
      </w:tr>
      <w:tr w:rsidR="00CB6D91" w:rsidRPr="00CB6D91" w:rsidTr="00DB2EF6">
        <w:trPr>
          <w:trHeight w:val="60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B6D91" w:rsidRPr="00CB6D91" w:rsidRDefault="00CB6D91" w:rsidP="00DB2EF6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2019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年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9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月</w:t>
            </w:r>
            <w:r w:rsidRPr="00CB6D91">
              <w:rPr>
                <w:rFonts w:ascii="Times New Roman" w:eastAsia="楷体" w:hAnsi="Times New Roman" w:cs="Times New Roman"/>
                <w:b/>
                <w:sz w:val="24"/>
              </w:rPr>
              <w:t>1</w:t>
            </w:r>
            <w:r w:rsidRPr="00CB6D91">
              <w:rPr>
                <w:rFonts w:ascii="Times New Roman" w:eastAsia="楷体" w:hAnsi="Times New Roman" w:cs="Times New Roman" w:hint="eastAsia"/>
                <w:b/>
                <w:sz w:val="24"/>
              </w:rPr>
              <w:t>8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日</w:t>
            </w:r>
            <w:r w:rsidRPr="00CB6D91">
              <w:rPr>
                <w:rFonts w:ascii="Times New Roman" w:eastAsia="楷体" w:hAnsi="Times New Roman" w:cs="Times New Roman" w:hint="eastAsia"/>
                <w:b/>
                <w:sz w:val="24"/>
              </w:rPr>
              <w:t>·</w:t>
            </w:r>
            <w:r w:rsidRPr="00CB6D91">
              <w:rPr>
                <w:rFonts w:ascii="Times New Roman" w:eastAsia="楷体" w:hAnsi="楷体" w:cs="Times New Roman"/>
                <w:b/>
                <w:sz w:val="24"/>
              </w:rPr>
              <w:t>第三届中德汽车大会</w:t>
            </w:r>
            <w:r w:rsidRPr="00CB6D91">
              <w:rPr>
                <w:rFonts w:ascii="Times New Roman" w:eastAsia="楷体" w:hAnsi="楷体" w:cs="Times New Roman" w:hint="eastAsia"/>
                <w:b/>
                <w:sz w:val="24"/>
              </w:rPr>
              <w:t>·德国其他区域平行参访活动</w:t>
            </w:r>
          </w:p>
        </w:tc>
      </w:tr>
      <w:tr w:rsidR="00CB6D91" w:rsidRPr="00CB6D91" w:rsidTr="00DB2EF6">
        <w:trPr>
          <w:trHeight w:val="343"/>
        </w:trPr>
        <w:tc>
          <w:tcPr>
            <w:tcW w:w="1759" w:type="dxa"/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09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0-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11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0</w:t>
            </w:r>
          </w:p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/>
                <w:sz w:val="24"/>
              </w:rPr>
              <w:t>（</w:t>
            </w:r>
            <w:r w:rsidRPr="00CB6D91">
              <w:rPr>
                <w:rFonts w:ascii="Times New Roman" w:eastAsia="楷体" w:hAnsi="楷体" w:cs="Times New Roman" w:hint="eastAsia"/>
                <w:sz w:val="24"/>
              </w:rPr>
              <w:t>可选</w:t>
            </w:r>
            <w:r w:rsidRPr="00CB6D91">
              <w:rPr>
                <w:rFonts w:ascii="Times New Roman" w:eastAsia="楷体" w:hAnsi="楷体" w:cs="Times New Roman"/>
                <w:sz w:val="24"/>
              </w:rPr>
              <w:t>）</w:t>
            </w:r>
          </w:p>
        </w:tc>
        <w:tc>
          <w:tcPr>
            <w:tcW w:w="6996" w:type="dxa"/>
            <w:shd w:val="clear" w:color="auto" w:fill="auto"/>
          </w:tcPr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  <w:t>因戈尔施塔特市</w:t>
            </w:r>
          </w:p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德国奥迪</w:t>
            </w: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Audi</w:t>
            </w: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生产线参观</w:t>
            </w:r>
          </w:p>
        </w:tc>
      </w:tr>
      <w:tr w:rsidR="00CB6D91" w:rsidTr="00DB2EF6">
        <w:trPr>
          <w:trHeight w:val="343"/>
        </w:trPr>
        <w:tc>
          <w:tcPr>
            <w:tcW w:w="1759" w:type="dxa"/>
            <w:shd w:val="clear" w:color="auto" w:fill="auto"/>
          </w:tcPr>
          <w:p w:rsidR="00CB6D91" w:rsidRPr="00CB6D91" w:rsidRDefault="00CB6D91" w:rsidP="00DB2EF6">
            <w:pPr>
              <w:spacing w:line="288" w:lineRule="auto"/>
              <w:rPr>
                <w:rFonts w:ascii="Times New Roman" w:eastAsia="楷体" w:hAnsi="Times New Roman" w:cs="Times New Roman"/>
                <w:sz w:val="24"/>
              </w:rPr>
            </w:pP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lastRenderedPageBreak/>
              <w:t>1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:</w:t>
            </w:r>
            <w:r w:rsidRPr="00CB6D91">
              <w:rPr>
                <w:rFonts w:ascii="Times New Roman" w:eastAsia="楷体" w:hAnsi="Times New Roman" w:cs="Times New Roman"/>
                <w:sz w:val="24"/>
              </w:rPr>
              <w:t>3</w:t>
            </w:r>
            <w:r w:rsidRPr="00CB6D91">
              <w:rPr>
                <w:rFonts w:ascii="Times New Roman" w:eastAsia="楷体" w:hAnsi="Times New Roman" w:cs="Times New Roman" w:hint="eastAsia"/>
                <w:sz w:val="24"/>
              </w:rPr>
              <w:t>0-17:00</w:t>
            </w:r>
          </w:p>
        </w:tc>
        <w:tc>
          <w:tcPr>
            <w:tcW w:w="6996" w:type="dxa"/>
            <w:shd w:val="clear" w:color="auto" w:fill="auto"/>
          </w:tcPr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德国汽车产业集群参访活动</w:t>
            </w:r>
          </w:p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·伍珀塔尔（北威州汽车产业集群牵头）</w:t>
            </w:r>
          </w:p>
          <w:p w:rsidR="00CB6D91" w:rsidRP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b w:val="0"/>
                <w:kern w:val="2"/>
                <w:sz w:val="24"/>
                <w:szCs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·马格德堡（马格德堡</w:t>
            </w: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-</w:t>
            </w: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哈勒汽车产业集群牵头）</w:t>
            </w:r>
          </w:p>
          <w:p w:rsidR="00CB6D91" w:rsidRDefault="00CB6D91" w:rsidP="00DB2EF6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="Times New Roman" w:eastAsia="楷体" w:hAnsi="楷体" w:cs="Times New Roman"/>
                <w:sz w:val="24"/>
              </w:rPr>
            </w:pPr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·不</w:t>
            </w:r>
            <w:proofErr w:type="gramStart"/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莱</w:t>
            </w:r>
            <w:proofErr w:type="gramEnd"/>
            <w:r w:rsidRPr="00CB6D91">
              <w:rPr>
                <w:rFonts w:ascii="Times New Roman" w:eastAsia="楷体" w:hAnsi="楷体" w:cs="Times New Roman" w:hint="eastAsia"/>
                <w:b w:val="0"/>
                <w:kern w:val="2"/>
                <w:sz w:val="24"/>
                <w:szCs w:val="24"/>
              </w:rPr>
              <w:t>梅（北德汽车行业协会牵头）</w:t>
            </w:r>
          </w:p>
        </w:tc>
      </w:tr>
    </w:tbl>
    <w:p w:rsidR="00CB6D91" w:rsidRDefault="00CB6D91" w:rsidP="00CB6D91">
      <w:pPr>
        <w:rPr>
          <w:rFonts w:ascii="Times New Roman" w:eastAsia="楷体" w:hAnsi="Times New Roman" w:cs="Times New Roman"/>
        </w:rPr>
      </w:pPr>
    </w:p>
    <w:sectPr w:rsidR="00CB6D91">
      <w:footerReference w:type="default" r:id="rId7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34" w:rsidRDefault="00EC3634">
      <w:r>
        <w:separator/>
      </w:r>
    </w:p>
  </w:endnote>
  <w:endnote w:type="continuationSeparator" w:id="0">
    <w:p w:rsidR="00EC3634" w:rsidRDefault="00EC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0B" w:rsidRDefault="00CB6D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49CD" w:rsidRPr="009749CD">
      <w:rPr>
        <w:noProof/>
        <w:lang w:val="zh-CN"/>
      </w:rPr>
      <w:t>4</w:t>
    </w:r>
    <w:r>
      <w:fldChar w:fldCharType="end"/>
    </w:r>
  </w:p>
  <w:p w:rsidR="00D1210B" w:rsidRDefault="00EC36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34" w:rsidRDefault="00EC3634">
      <w:r>
        <w:separator/>
      </w:r>
    </w:p>
  </w:footnote>
  <w:footnote w:type="continuationSeparator" w:id="0">
    <w:p w:rsidR="00EC3634" w:rsidRDefault="00EC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91"/>
    <w:rsid w:val="00045421"/>
    <w:rsid w:val="0010741C"/>
    <w:rsid w:val="00141559"/>
    <w:rsid w:val="0018313B"/>
    <w:rsid w:val="00237911"/>
    <w:rsid w:val="003067E8"/>
    <w:rsid w:val="004A218C"/>
    <w:rsid w:val="0051376B"/>
    <w:rsid w:val="005D0C1D"/>
    <w:rsid w:val="005F304C"/>
    <w:rsid w:val="006C02B3"/>
    <w:rsid w:val="00714694"/>
    <w:rsid w:val="0078527D"/>
    <w:rsid w:val="00802D79"/>
    <w:rsid w:val="00827617"/>
    <w:rsid w:val="00843160"/>
    <w:rsid w:val="008721FF"/>
    <w:rsid w:val="00925900"/>
    <w:rsid w:val="009749CD"/>
    <w:rsid w:val="00983CA4"/>
    <w:rsid w:val="00A308FF"/>
    <w:rsid w:val="00A37B45"/>
    <w:rsid w:val="00AA1278"/>
    <w:rsid w:val="00AE527C"/>
    <w:rsid w:val="00AF5B88"/>
    <w:rsid w:val="00B04400"/>
    <w:rsid w:val="00B23AC9"/>
    <w:rsid w:val="00B5685D"/>
    <w:rsid w:val="00B840B0"/>
    <w:rsid w:val="00BC4B8E"/>
    <w:rsid w:val="00C073A4"/>
    <w:rsid w:val="00C65125"/>
    <w:rsid w:val="00C73D79"/>
    <w:rsid w:val="00C76F82"/>
    <w:rsid w:val="00C90C6E"/>
    <w:rsid w:val="00CB6D91"/>
    <w:rsid w:val="00CE313E"/>
    <w:rsid w:val="00EC3634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42522-48C2-41DF-B036-0FA5ED1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91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B6D91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sid w:val="00CB6D9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qFormat/>
    <w:rsid w:val="00CB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6D91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qFormat/>
    <w:rsid w:val="00CB6D91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8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3CA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</dc:creator>
  <cp:lastModifiedBy>yutong</cp:lastModifiedBy>
  <cp:revision>5</cp:revision>
  <dcterms:created xsi:type="dcterms:W3CDTF">2019-07-24T08:10:00Z</dcterms:created>
  <dcterms:modified xsi:type="dcterms:W3CDTF">2019-07-25T03:08:00Z</dcterms:modified>
</cp:coreProperties>
</file>