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1B" w:rsidRPr="00B744F0" w:rsidRDefault="00BE471B" w:rsidP="005A76CB">
      <w:pPr>
        <w:pStyle w:val="NormalWeb"/>
        <w:shd w:val="clear" w:color="auto" w:fill="FFFFFF"/>
        <w:spacing w:before="0" w:beforeAutospacing="0" w:after="0" w:afterAutospacing="0" w:line="580" w:lineRule="atLeast"/>
        <w:jc w:val="both"/>
        <w:textAlignment w:val="baseline"/>
        <w:rPr>
          <w:rFonts w:ascii="Times New Roman" w:eastAsia="仿宋_GB2312" w:hAnsi="Times New Roman"/>
          <w:color w:val="333333"/>
          <w:sz w:val="28"/>
          <w:szCs w:val="28"/>
          <w:bdr w:val="none" w:sz="0" w:space="0" w:color="auto" w:frame="1"/>
        </w:rPr>
      </w:pPr>
      <w:r w:rsidRPr="00B744F0">
        <w:rPr>
          <w:rFonts w:ascii="Times New Roman" w:eastAsia="Times New Roman" w:hAnsi="Times New Roman" w:cs="Arial"/>
          <w:color w:val="333333"/>
          <w:sz w:val="28"/>
        </w:rPr>
        <w:t>Annex 3:</w:t>
      </w:r>
    </w:p>
    <w:p w:rsidR="00BE471B" w:rsidRPr="00B744F0" w:rsidRDefault="00BE471B" w:rsidP="00F53C35">
      <w:pPr>
        <w:pStyle w:val="NormalWeb"/>
        <w:shd w:val="clear" w:color="auto" w:fill="FFFFFF"/>
        <w:spacing w:before="0" w:beforeAutospacing="0" w:after="0" w:afterAutospacing="0" w:line="580" w:lineRule="atLeast"/>
        <w:jc w:val="center"/>
        <w:textAlignment w:val="baseline"/>
        <w:rPr>
          <w:rFonts w:ascii="Times New Roman" w:eastAsia="仿宋_GB2312" w:hAnsi="Times New Roman"/>
          <w:b/>
          <w:color w:val="333333"/>
          <w:sz w:val="28"/>
          <w:szCs w:val="28"/>
          <w:bdr w:val="none" w:sz="0" w:space="0" w:color="auto" w:frame="1"/>
        </w:rPr>
      </w:pPr>
      <w:r w:rsidRPr="00B744F0">
        <w:rPr>
          <w:rFonts w:ascii="Times New Roman" w:eastAsia="Times New Roman" w:hAnsi="Times New Roman" w:cs="Arial"/>
          <w:b/>
          <w:color w:val="333333"/>
          <w:sz w:val="28"/>
        </w:rPr>
        <w:t>Bid Evaluation Principle</w:t>
      </w:r>
    </w:p>
    <w:p w:rsidR="00BE471B" w:rsidRPr="00B744F0" w:rsidRDefault="00BE471B" w:rsidP="005A76CB">
      <w:pPr>
        <w:pStyle w:val="NormalWeb"/>
        <w:shd w:val="clear" w:color="auto" w:fill="FFFFFF"/>
        <w:spacing w:before="0" w:beforeAutospacing="0" w:after="0" w:afterAutospacing="0" w:line="580" w:lineRule="atLeast"/>
        <w:jc w:val="both"/>
        <w:textAlignment w:val="baseline"/>
        <w:rPr>
          <w:rFonts w:ascii="Times New Roman" w:eastAsia="仿宋_GB2312" w:hAnsi="Times New Roman"/>
          <w:color w:val="333333"/>
          <w:sz w:val="28"/>
          <w:szCs w:val="28"/>
          <w:bdr w:val="none" w:sz="0" w:space="0" w:color="auto" w:frame="1"/>
        </w:rPr>
      </w:pPr>
    </w:p>
    <w:p w:rsidR="00BE471B" w:rsidRPr="00B744F0" w:rsidRDefault="00BE471B" w:rsidP="00B627CA">
      <w:pPr>
        <w:pStyle w:val="NormalWeb"/>
        <w:shd w:val="clear" w:color="auto" w:fill="FFFFFF"/>
        <w:spacing w:before="0" w:beforeAutospacing="0" w:after="0" w:afterAutospacing="0" w:line="580" w:lineRule="atLeast"/>
        <w:ind w:firstLineChars="200" w:firstLine="31680"/>
        <w:jc w:val="both"/>
        <w:textAlignment w:val="baseline"/>
        <w:rPr>
          <w:rFonts w:ascii="Times New Roman" w:eastAsia="仿宋_GB2312" w:hAnsi="Times New Roman"/>
          <w:color w:val="333333"/>
          <w:sz w:val="28"/>
          <w:szCs w:val="28"/>
          <w:bdr w:val="none" w:sz="0" w:space="0" w:color="auto" w:frame="1"/>
        </w:rPr>
      </w:pPr>
      <w:r w:rsidRPr="00B744F0">
        <w:rPr>
          <w:rFonts w:ascii="Times New Roman" w:eastAsia="Times New Roman" w:hAnsi="Times New Roman" w:cs="Arial"/>
          <w:color w:val="333333"/>
          <w:sz w:val="28"/>
        </w:rPr>
        <w:t>The proposal and related materials submitted according to the bidding requirements will be reviewed and evaluated by the Bid Evaluation Committee from China International Center For Economic And Technical Exchanges. The scoring and weighting of bid evaluation are as below.</w:t>
      </w:r>
      <w:r w:rsidRPr="00B744F0">
        <w:rPr>
          <w:rFonts w:ascii="Times New Roman" w:eastAsia="Times New Roman" w:hAnsi="Times New Roman" w:cs="Arial"/>
          <w:sz w:val="28"/>
        </w:rPr>
        <w:t xml:space="preserve"> </w:t>
      </w:r>
      <w:r w:rsidRPr="00B744F0">
        <w:rPr>
          <w:rFonts w:ascii="Times New Roman" w:eastAsia="Times New Roman" w:hAnsi="Times New Roman" w:cs="Arial"/>
          <w:color w:val="333333"/>
          <w:sz w:val="28"/>
        </w:rPr>
        <w:t>When determining the contractor, we will take into full account the requirements in this letter. The applicant whose proposal is the best, i.e. whose score is</w:t>
      </w:r>
      <w:r>
        <w:rPr>
          <w:rFonts w:ascii="Times New Roman" w:eastAsia="Times New Roman" w:hAnsi="Times New Roman" w:cs="Arial"/>
          <w:color w:val="333333"/>
          <w:sz w:val="28"/>
        </w:rPr>
        <w:t xml:space="preserve"> the highest (the technics meets</w:t>
      </w:r>
      <w:r w:rsidRPr="00B744F0">
        <w:rPr>
          <w:rFonts w:ascii="Times New Roman" w:eastAsia="Times New Roman" w:hAnsi="Times New Roman" w:cs="Arial"/>
          <w:color w:val="333333"/>
          <w:sz w:val="28"/>
        </w:rPr>
        <w:t xml:space="preserve"> the requirements of the task statement and the price is reasonable), will be awarded the contract.</w:t>
      </w:r>
      <w:r w:rsidRPr="00B744F0">
        <w:rPr>
          <w:rFonts w:ascii="Times New Roman" w:eastAsia="Times New Roman" w:hAnsi="Times New Roman" w:cs="Arial"/>
          <w:sz w:val="28"/>
        </w:rPr>
        <w:t xml:space="preserve"> </w:t>
      </w:r>
      <w:r>
        <w:rPr>
          <w:rFonts w:ascii="Times New Roman" w:eastAsia="Times New Roman" w:hAnsi="Times New Roman" w:cs="Arial"/>
          <w:color w:val="333333"/>
          <w:sz w:val="28"/>
        </w:rPr>
        <w:t>China International Center for Economic a</w:t>
      </w:r>
      <w:r w:rsidRPr="00B744F0">
        <w:rPr>
          <w:rFonts w:ascii="Times New Roman" w:eastAsia="Times New Roman" w:hAnsi="Times New Roman" w:cs="Arial"/>
          <w:color w:val="333333"/>
          <w:sz w:val="28"/>
        </w:rPr>
        <w:t>nd Technical Exchanges will arrange the evaluation as soon as possible and announce the result in time.</w:t>
      </w:r>
    </w:p>
    <w:p w:rsidR="00BE471B" w:rsidRPr="00B744F0" w:rsidRDefault="00BE471B" w:rsidP="00B627CA">
      <w:pPr>
        <w:pStyle w:val="NormalWeb"/>
        <w:shd w:val="clear" w:color="auto" w:fill="FFFFFF"/>
        <w:spacing w:before="0" w:beforeAutospacing="0" w:after="0" w:afterAutospacing="0" w:line="580" w:lineRule="atLeast"/>
        <w:ind w:firstLineChars="200" w:firstLine="31680"/>
        <w:jc w:val="both"/>
        <w:textAlignment w:val="baseline"/>
        <w:rPr>
          <w:rFonts w:ascii="Times New Roman" w:eastAsia="仿宋_GB2312" w:hAnsi="Times New Roman"/>
          <w:color w:val="333333"/>
          <w:sz w:val="28"/>
          <w:szCs w:val="28"/>
          <w:bdr w:val="none" w:sz="0" w:space="0" w:color="auto" w:frame="1"/>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pPr>
    </w:p>
    <w:p w:rsidR="00BE471B" w:rsidRPr="00B744F0" w:rsidRDefault="00BE471B" w:rsidP="00661898">
      <w:pPr>
        <w:pStyle w:val="NormalWeb"/>
        <w:shd w:val="clear" w:color="auto" w:fill="FFFFFF"/>
        <w:spacing w:before="0" w:beforeAutospacing="0" w:after="0" w:afterAutospacing="0" w:line="580" w:lineRule="atLeast"/>
        <w:jc w:val="both"/>
        <w:textAlignment w:val="baseline"/>
        <w:rPr>
          <w:rFonts w:ascii="Times New Roman" w:hAnsi="Times New Roman"/>
        </w:rPr>
        <w:sectPr w:rsidR="00BE471B" w:rsidRPr="00B744F0" w:rsidSect="00F53C35">
          <w:headerReference w:type="even" r:id="rId7"/>
          <w:headerReference w:type="default" r:id="rId8"/>
          <w:footerReference w:type="even" r:id="rId9"/>
          <w:footerReference w:type="default" r:id="rId10"/>
          <w:headerReference w:type="first" r:id="rId11"/>
          <w:footerReference w:type="first" r:id="rId12"/>
          <w:pgSz w:w="12240" w:h="15840" w:code="1"/>
          <w:pgMar w:top="720" w:right="1758" w:bottom="720" w:left="1758" w:header="720" w:footer="720" w:gutter="0"/>
          <w:pgNumType w:start="1"/>
          <w:cols w:space="720"/>
          <w:titlePg/>
          <w:docGrid w:linePitch="272"/>
        </w:sectPr>
      </w:pPr>
    </w:p>
    <w:p w:rsidR="00BE471B" w:rsidRPr="00B744F0" w:rsidRDefault="00BE471B" w:rsidP="002470A6">
      <w:pPr>
        <w:adjustRightInd w:val="0"/>
        <w:rPr>
          <w:rFonts w:ascii="Times New Roman" w:eastAsia="仿宋" w:hAnsi="Times New Roman" w:cs="Arial"/>
          <w:b/>
          <w:sz w:val="24"/>
          <w:szCs w:val="28"/>
        </w:rPr>
      </w:pPr>
      <w:r w:rsidRPr="00B744F0">
        <w:rPr>
          <w:rFonts w:ascii="Times New Roman" w:eastAsia="Times New Roman" w:hAnsi="Times New Roman" w:cs="Arial"/>
          <w:b/>
          <w:sz w:val="24"/>
        </w:rPr>
        <w:t>Project name:</w:t>
      </w:r>
    </w:p>
    <w:p w:rsidR="00BE471B" w:rsidRPr="00B744F0" w:rsidRDefault="00BE471B" w:rsidP="002470A6">
      <w:pPr>
        <w:adjustRightInd w:val="0"/>
        <w:rPr>
          <w:rFonts w:ascii="Times New Roman" w:eastAsia="仿宋" w:hAnsi="Times New Roman"/>
          <w:snapToGrid w:val="0"/>
          <w:sz w:val="24"/>
        </w:rPr>
      </w:pPr>
      <w:r w:rsidRPr="00B744F0">
        <w:rPr>
          <w:rFonts w:ascii="Times New Roman" w:eastAsia="Times New Roman" w:hAnsi="Times New Roman" w:cs="Arial"/>
          <w:b/>
          <w:sz w:val="24"/>
        </w:rPr>
        <w:t>Applicant:</w:t>
      </w:r>
    </w:p>
    <w:p w:rsidR="00BE471B" w:rsidRPr="00B744F0" w:rsidRDefault="00BE471B" w:rsidP="002470A6">
      <w:pPr>
        <w:tabs>
          <w:tab w:val="left" w:pos="1710"/>
        </w:tabs>
        <w:adjustRightInd w:val="0"/>
        <w:ind w:right="800"/>
        <w:rPr>
          <w:rFonts w:ascii="Times New Roman" w:eastAsia="仿宋" w:hAnsi="Times New Roman" w:cs="Arial"/>
          <w:b/>
          <w:sz w:val="24"/>
          <w:szCs w:val="28"/>
        </w:rPr>
      </w:pPr>
      <w:r w:rsidRPr="00B744F0">
        <w:rPr>
          <w:rFonts w:ascii="Times New Roman" w:eastAsia="Times New Roman" w:hAnsi="Times New Roman" w:cs="Arial"/>
          <w:b/>
          <w:sz w:val="24"/>
        </w:rPr>
        <w:t>Evaluator:                                          Date of bid evaluation:</w:t>
      </w:r>
    </w:p>
    <w:p w:rsidR="00BE471B" w:rsidRPr="00B744F0" w:rsidRDefault="00BE471B" w:rsidP="002470A6">
      <w:pPr>
        <w:adjustRightInd w:val="0"/>
        <w:rPr>
          <w:rFonts w:ascii="Times New Roman" w:eastAsia="仿宋" w:hAnsi="Times New Roman" w:cs="Arial"/>
          <w:b/>
          <w:sz w:val="24"/>
          <w:szCs w:val="28"/>
        </w:rPr>
      </w:pPr>
    </w:p>
    <w:p w:rsidR="00BE471B" w:rsidRPr="00B744F0" w:rsidRDefault="00BE471B" w:rsidP="00B627CA">
      <w:pPr>
        <w:adjustRightInd w:val="0"/>
        <w:spacing w:line="480" w:lineRule="auto"/>
        <w:ind w:firstLineChars="1178" w:firstLine="31680"/>
        <w:rPr>
          <w:rFonts w:ascii="Times New Roman" w:eastAsia="仿宋" w:hAnsi="Times New Roman" w:cs="Arial"/>
          <w:b/>
          <w:sz w:val="28"/>
          <w:szCs w:val="28"/>
        </w:rPr>
      </w:pPr>
      <w:r w:rsidRPr="00B744F0">
        <w:rPr>
          <w:rFonts w:ascii="Times New Roman" w:eastAsia="Times New Roman" w:hAnsi="Times New Roman" w:cs="Arial"/>
          <w:b/>
          <w:sz w:val="28"/>
        </w:rPr>
        <w:t>Technical and financial review sheets on bidding documents</w:t>
      </w:r>
    </w:p>
    <w:p w:rsidR="00BE471B" w:rsidRPr="00B744F0" w:rsidRDefault="00BE471B" w:rsidP="002470A6">
      <w:pPr>
        <w:adjustRightInd w:val="0"/>
        <w:spacing w:line="480" w:lineRule="auto"/>
        <w:rPr>
          <w:rFonts w:ascii="Times New Roman" w:eastAsia="仿宋" w:hAnsi="Times New Roman" w:cs="Arial"/>
          <w:b/>
          <w:sz w:val="28"/>
          <w:szCs w:val="28"/>
        </w:rPr>
      </w:pPr>
      <w:r w:rsidRPr="00B744F0">
        <w:rPr>
          <w:rFonts w:ascii="Times New Roman" w:eastAsia="Times New Roman" w:hAnsi="Times New Roman" w:cs="Arial"/>
          <w:sz w:val="24"/>
        </w:rPr>
        <w:t xml:space="preserve">If the bidder does not own the business license necessary for taking up related business in China, he or she cannot </w:t>
      </w:r>
      <w:r>
        <w:rPr>
          <w:rFonts w:ascii="Times New Roman" w:eastAsia="Times New Roman" w:hAnsi="Times New Roman" w:cs="Arial"/>
          <w:sz w:val="24"/>
        </w:rPr>
        <w:t xml:space="preserve">participate in this </w:t>
      </w:r>
      <w:bookmarkStart w:id="0" w:name="_GoBack"/>
      <w:bookmarkEnd w:id="0"/>
      <w:r>
        <w:rPr>
          <w:rFonts w:ascii="Times New Roman" w:eastAsia="Times New Roman" w:hAnsi="Times New Roman" w:cs="Arial"/>
          <w:sz w:val="24"/>
        </w:rPr>
        <w:t>bidding.</w:t>
      </w:r>
    </w:p>
    <w:tbl>
      <w:tblPr>
        <w:tblW w:w="10916" w:type="dxa"/>
        <w:tblInd w:w="-106" w:type="dxa"/>
        <w:tblLayout w:type="fixed"/>
        <w:tblCellMar>
          <w:top w:w="57" w:type="dxa"/>
          <w:left w:w="28" w:type="dxa"/>
          <w:bottom w:w="57" w:type="dxa"/>
          <w:right w:w="28" w:type="dxa"/>
        </w:tblCellMar>
        <w:tblLook w:val="0000"/>
      </w:tblPr>
      <w:tblGrid>
        <w:gridCol w:w="833"/>
        <w:gridCol w:w="17"/>
        <w:gridCol w:w="7510"/>
        <w:gridCol w:w="1280"/>
        <w:gridCol w:w="1276"/>
      </w:tblGrid>
      <w:tr w:rsidR="00BE471B" w:rsidRPr="00B744F0" w:rsidTr="004463F9">
        <w:trPr>
          <w:cantSplit/>
          <w:trHeight w:val="432"/>
        </w:trPr>
        <w:tc>
          <w:tcPr>
            <w:tcW w:w="8360" w:type="dxa"/>
            <w:gridSpan w:val="3"/>
            <w:tcBorders>
              <w:top w:val="single" w:sz="2" w:space="0" w:color="auto"/>
              <w:left w:val="single" w:sz="2" w:space="0" w:color="auto"/>
              <w:bottom w:val="single" w:sz="2" w:space="0" w:color="auto"/>
              <w:right w:val="single" w:sz="4" w:space="0" w:color="auto"/>
            </w:tcBorders>
            <w:vAlign w:val="center"/>
          </w:tcPr>
          <w:p w:rsidR="00BE471B" w:rsidRPr="00B744F0" w:rsidRDefault="00BE471B" w:rsidP="005561FB">
            <w:pPr>
              <w:rPr>
                <w:rFonts w:ascii="Times New Roman" w:eastAsia="仿宋" w:hAnsi="Times New Roman" w:cs="Arial"/>
                <w:b/>
              </w:rPr>
            </w:pPr>
            <w:r>
              <w:rPr>
                <w:rFonts w:ascii="Times New Roman" w:eastAsia="Times New Roman" w:hAnsi="Times New Roman" w:cs="Arial"/>
                <w:b/>
                <w:sz w:val="24"/>
              </w:rPr>
              <w:t>Technical and financial review sheets on p</w:t>
            </w:r>
            <w:r w:rsidRPr="00B744F0">
              <w:rPr>
                <w:rFonts w:ascii="Times New Roman" w:eastAsia="Times New Roman" w:hAnsi="Times New Roman" w:cs="Arial"/>
                <w:b/>
                <w:sz w:val="24"/>
              </w:rPr>
              <w:t>roposal</w:t>
            </w:r>
          </w:p>
        </w:tc>
        <w:tc>
          <w:tcPr>
            <w:tcW w:w="1280" w:type="dxa"/>
            <w:tcBorders>
              <w:top w:val="single" w:sz="2" w:space="0" w:color="auto"/>
              <w:left w:val="single" w:sz="4" w:space="0" w:color="auto"/>
              <w:bottom w:val="single" w:sz="2" w:space="0" w:color="auto"/>
              <w:right w:val="single" w:sz="2" w:space="0" w:color="auto"/>
            </w:tcBorders>
            <w:vAlign w:val="center"/>
          </w:tcPr>
          <w:p w:rsidR="00BE471B" w:rsidRPr="00B744F0" w:rsidRDefault="00BE471B" w:rsidP="005561FB">
            <w:pPr>
              <w:jc w:val="center"/>
              <w:rPr>
                <w:rFonts w:ascii="Times New Roman" w:eastAsia="仿宋" w:hAnsi="Times New Roman" w:cs="Arial"/>
                <w:b/>
                <w:sz w:val="24"/>
                <w:szCs w:val="24"/>
              </w:rPr>
            </w:pPr>
            <w:r>
              <w:rPr>
                <w:rFonts w:ascii="Times New Roman" w:eastAsia="Times New Roman" w:hAnsi="Times New Roman" w:cs="Arial"/>
                <w:b/>
                <w:sz w:val="24"/>
              </w:rPr>
              <w:t>Highest S</w:t>
            </w:r>
            <w:r w:rsidRPr="00B744F0">
              <w:rPr>
                <w:rFonts w:ascii="Times New Roman" w:eastAsia="Times New Roman" w:hAnsi="Times New Roman" w:cs="Arial"/>
                <w:b/>
                <w:sz w:val="24"/>
              </w:rPr>
              <w:t>core</w:t>
            </w:r>
          </w:p>
        </w:tc>
        <w:tc>
          <w:tcPr>
            <w:tcW w:w="1276" w:type="dxa"/>
            <w:tcBorders>
              <w:top w:val="single" w:sz="2" w:space="0" w:color="auto"/>
              <w:left w:val="single" w:sz="2" w:space="0" w:color="auto"/>
              <w:bottom w:val="single" w:sz="2" w:space="0" w:color="auto"/>
              <w:right w:val="single" w:sz="2" w:space="0" w:color="auto"/>
            </w:tcBorders>
            <w:vAlign w:val="center"/>
          </w:tcPr>
          <w:p w:rsidR="00BE471B" w:rsidRPr="00B744F0" w:rsidRDefault="00BE471B" w:rsidP="00F53C35">
            <w:pPr>
              <w:jc w:val="center"/>
              <w:rPr>
                <w:rFonts w:ascii="Times New Roman" w:eastAsia="仿宋" w:hAnsi="Times New Roman" w:cs="Arial"/>
                <w:b/>
                <w:sz w:val="24"/>
                <w:szCs w:val="24"/>
              </w:rPr>
            </w:pPr>
            <w:r w:rsidRPr="00B744F0">
              <w:rPr>
                <w:rFonts w:ascii="Times New Roman" w:eastAsia="Times New Roman" w:hAnsi="Times New Roman" w:cs="Arial"/>
                <w:b/>
                <w:sz w:val="24"/>
              </w:rPr>
              <w:t>Score</w:t>
            </w:r>
          </w:p>
        </w:tc>
      </w:tr>
      <w:tr w:rsidR="00BE471B" w:rsidRPr="00B744F0" w:rsidTr="00F53C35">
        <w:trPr>
          <w:trHeight w:hRule="exact" w:val="697"/>
        </w:trPr>
        <w:tc>
          <w:tcPr>
            <w:tcW w:w="10916" w:type="dxa"/>
            <w:gridSpan w:val="5"/>
            <w:tcBorders>
              <w:top w:val="single" w:sz="2" w:space="0" w:color="auto"/>
              <w:left w:val="single" w:sz="2" w:space="0" w:color="auto"/>
              <w:bottom w:val="single" w:sz="2" w:space="0" w:color="auto"/>
              <w:right w:val="single" w:sz="2" w:space="0" w:color="auto"/>
            </w:tcBorders>
            <w:shd w:val="pct15" w:color="auto" w:fill="auto"/>
            <w:vAlign w:val="center"/>
          </w:tcPr>
          <w:p w:rsidR="00BE471B" w:rsidRPr="00B744F0" w:rsidRDefault="00BE471B" w:rsidP="005561FB">
            <w:pPr>
              <w:rPr>
                <w:rFonts w:ascii="Times New Roman" w:eastAsia="仿宋" w:hAnsi="Times New Roman" w:cs="Arial"/>
              </w:rPr>
            </w:pPr>
            <w:r>
              <w:rPr>
                <w:rFonts w:ascii="Times New Roman" w:eastAsia="Times New Roman" w:hAnsi="Times New Roman" w:cs="Arial"/>
                <w:b/>
                <w:sz w:val="24"/>
              </w:rPr>
              <w:t>Technical evaluation on p</w:t>
            </w:r>
            <w:r w:rsidRPr="00B744F0">
              <w:rPr>
                <w:rFonts w:ascii="Times New Roman" w:eastAsia="Times New Roman" w:hAnsi="Times New Roman" w:cs="Arial"/>
                <w:b/>
                <w:sz w:val="24"/>
              </w:rPr>
              <w:t>roposal</w:t>
            </w:r>
          </w:p>
        </w:tc>
      </w:tr>
      <w:tr w:rsidR="00BE471B" w:rsidRPr="00B744F0" w:rsidTr="00B50562">
        <w:trPr>
          <w:trHeight w:hRule="exact" w:val="894"/>
        </w:trPr>
        <w:tc>
          <w:tcPr>
            <w:tcW w:w="10916" w:type="dxa"/>
            <w:gridSpan w:val="5"/>
            <w:tcBorders>
              <w:top w:val="single" w:sz="2" w:space="0" w:color="auto"/>
              <w:left w:val="single" w:sz="2" w:space="0" w:color="auto"/>
              <w:bottom w:val="single" w:sz="2" w:space="0" w:color="auto"/>
              <w:right w:val="single" w:sz="2" w:space="0" w:color="auto"/>
            </w:tcBorders>
            <w:shd w:val="clear" w:color="auto" w:fill="D9D9D9"/>
            <w:vAlign w:val="center"/>
          </w:tcPr>
          <w:p w:rsidR="00BE471B" w:rsidRPr="00B744F0" w:rsidRDefault="00BE471B" w:rsidP="00BE471B">
            <w:pPr>
              <w:ind w:firstLineChars="100" w:firstLine="31680"/>
              <w:rPr>
                <w:rFonts w:ascii="Times New Roman" w:eastAsia="仿宋" w:hAnsi="Times New Roman" w:cs="Arial"/>
                <w:color w:val="000000"/>
                <w:sz w:val="24"/>
                <w:szCs w:val="24"/>
              </w:rPr>
            </w:pPr>
            <w:r w:rsidRPr="00B744F0">
              <w:rPr>
                <w:rFonts w:ascii="Times New Roman" w:eastAsia="Times New Roman" w:hAnsi="Times New Roman" w:cs="Arial"/>
                <w:b/>
                <w:color w:val="000000"/>
                <w:sz w:val="24"/>
              </w:rPr>
              <w:t>1</w:t>
            </w:r>
            <w:r w:rsidRPr="00B744F0">
              <w:rPr>
                <w:rFonts w:ascii="宋体" w:hAnsi="宋体" w:cs="宋体" w:hint="eastAsia"/>
                <w:b/>
                <w:color w:val="000000"/>
                <w:sz w:val="24"/>
              </w:rPr>
              <w:t>．</w:t>
            </w:r>
            <w:r w:rsidRPr="00B744F0">
              <w:rPr>
                <w:rFonts w:ascii="Times New Roman" w:eastAsia="Times New Roman" w:hAnsi="Times New Roman" w:cs="Arial"/>
                <w:sz w:val="24"/>
              </w:rPr>
              <w:t xml:space="preserve"> </w:t>
            </w:r>
            <w:r w:rsidRPr="00B744F0">
              <w:rPr>
                <w:rFonts w:ascii="Times New Roman" w:eastAsia="Times New Roman" w:hAnsi="Times New Roman" w:cs="Arial"/>
                <w:color w:val="000000"/>
                <w:sz w:val="24"/>
              </w:rPr>
              <w:t>The</w:t>
            </w:r>
            <w:r>
              <w:rPr>
                <w:rFonts w:ascii="Times New Roman" w:eastAsia="Times New Roman" w:hAnsi="Times New Roman" w:cs="Arial"/>
                <w:color w:val="000000"/>
                <w:sz w:val="24"/>
              </w:rPr>
              <w:t xml:space="preserve"> special</w:t>
            </w:r>
            <w:r w:rsidRPr="00B744F0">
              <w:rPr>
                <w:rFonts w:ascii="Times New Roman" w:eastAsia="Times New Roman" w:hAnsi="Times New Roman" w:cs="Arial"/>
                <w:color w:val="000000"/>
                <w:sz w:val="24"/>
              </w:rPr>
              <w:t>ty and similar work experience of the company/organization submitting bidding documents</w:t>
            </w:r>
            <w:r>
              <w:rPr>
                <w:rFonts w:ascii="Times New Roman" w:eastAsia="Times New Roman" w:hAnsi="Times New Roman" w:cs="Arial"/>
                <w:color w:val="000000"/>
                <w:sz w:val="24"/>
              </w:rPr>
              <w:t xml:space="preserve"> </w:t>
            </w:r>
            <w:r w:rsidRPr="00B744F0">
              <w:rPr>
                <w:rFonts w:ascii="Times New Roman" w:eastAsia="Times New Roman" w:hAnsi="Times New Roman" w:cs="Arial"/>
                <w:color w:val="000000"/>
                <w:sz w:val="24"/>
              </w:rPr>
              <w:t>(10 points)</w:t>
            </w:r>
          </w:p>
        </w:tc>
      </w:tr>
      <w:tr w:rsidR="00BE471B" w:rsidRPr="00B744F0" w:rsidTr="00F53C35">
        <w:trPr>
          <w:trHeight w:hRule="exact" w:val="359"/>
        </w:trPr>
        <w:tc>
          <w:tcPr>
            <w:tcW w:w="851" w:type="dxa"/>
            <w:gridSpan w:val="2"/>
            <w:tcBorders>
              <w:top w:val="single" w:sz="2" w:space="0" w:color="auto"/>
              <w:left w:val="single" w:sz="2" w:space="0" w:color="auto"/>
              <w:bottom w:val="single" w:sz="2" w:space="0" w:color="auto"/>
              <w:right w:val="single" w:sz="2" w:space="0" w:color="auto"/>
            </w:tcBorders>
          </w:tcPr>
          <w:p w:rsidR="00BE471B" w:rsidRPr="00B744F0" w:rsidRDefault="00BE471B" w:rsidP="005561FB">
            <w:pPr>
              <w:tabs>
                <w:tab w:val="decimal" w:pos="267"/>
              </w:tabs>
              <w:spacing w:after="252"/>
              <w:rPr>
                <w:rFonts w:ascii="Times New Roman" w:eastAsia="仿宋" w:hAnsi="Times New Roman" w:cs="Arial"/>
                <w:b/>
                <w:sz w:val="24"/>
                <w:szCs w:val="24"/>
              </w:rPr>
            </w:pPr>
            <w:r w:rsidRPr="00B744F0">
              <w:rPr>
                <w:rFonts w:ascii="Times New Roman" w:eastAsia="Times New Roman" w:hAnsi="Times New Roman" w:cs="Arial"/>
                <w:b/>
                <w:sz w:val="24"/>
              </w:rPr>
              <w:t>1.1</w:t>
            </w:r>
          </w:p>
        </w:tc>
        <w:tc>
          <w:tcPr>
            <w:tcW w:w="7513" w:type="dxa"/>
            <w:tcBorders>
              <w:top w:val="single" w:sz="2" w:space="0" w:color="auto"/>
              <w:left w:val="single" w:sz="2" w:space="0" w:color="auto"/>
              <w:bottom w:val="single" w:sz="2" w:space="0" w:color="auto"/>
              <w:right w:val="single" w:sz="4" w:space="0" w:color="auto"/>
            </w:tcBorders>
            <w:vAlign w:val="center"/>
          </w:tcPr>
          <w:p w:rsidR="00BE471B" w:rsidRPr="00B744F0" w:rsidRDefault="00BE471B" w:rsidP="00F53C35">
            <w:pPr>
              <w:ind w:left="58"/>
              <w:rPr>
                <w:rFonts w:ascii="Times New Roman" w:eastAsia="仿宋" w:hAnsi="Times New Roman" w:cs="Arial"/>
                <w:sz w:val="24"/>
                <w:szCs w:val="24"/>
              </w:rPr>
            </w:pPr>
            <w:r w:rsidRPr="00B744F0">
              <w:rPr>
                <w:rFonts w:ascii="Times New Roman" w:eastAsia="Times New Roman" w:hAnsi="Times New Roman" w:cs="Arial"/>
                <w:sz w:val="24"/>
              </w:rPr>
              <w:t>Organization and q</w:t>
            </w:r>
            <w:r>
              <w:rPr>
                <w:rFonts w:ascii="Times New Roman" w:eastAsia="Times New Roman" w:hAnsi="Times New Roman" w:cs="Arial"/>
                <w:sz w:val="24"/>
              </w:rPr>
              <w:t>ualification, whether it has lit</w:t>
            </w:r>
            <w:r w:rsidRPr="00B744F0">
              <w:rPr>
                <w:rFonts w:ascii="Times New Roman" w:eastAsia="Times New Roman" w:hAnsi="Times New Roman" w:cs="Arial"/>
                <w:sz w:val="24"/>
              </w:rPr>
              <w:t>i</w:t>
            </w:r>
            <w:r>
              <w:rPr>
                <w:rFonts w:ascii="Times New Roman" w:eastAsia="Times New Roman" w:hAnsi="Times New Roman" w:cs="Arial"/>
                <w:sz w:val="24"/>
              </w:rPr>
              <w:t>g</w:t>
            </w:r>
            <w:r w:rsidRPr="00B744F0">
              <w:rPr>
                <w:rFonts w:ascii="Times New Roman" w:eastAsia="Times New Roman" w:hAnsi="Times New Roman" w:cs="Arial"/>
                <w:sz w:val="24"/>
              </w:rPr>
              <w:t>ation and arbitration history</w:t>
            </w:r>
          </w:p>
        </w:tc>
        <w:tc>
          <w:tcPr>
            <w:tcW w:w="1276" w:type="dxa"/>
            <w:tcBorders>
              <w:top w:val="single" w:sz="2" w:space="0" w:color="auto"/>
              <w:left w:val="single" w:sz="4" w:space="0" w:color="auto"/>
              <w:bottom w:val="single" w:sz="2" w:space="0" w:color="auto"/>
              <w:right w:val="single" w:sz="2" w:space="0" w:color="auto"/>
            </w:tcBorders>
            <w:vAlign w:val="center"/>
          </w:tcPr>
          <w:p w:rsidR="00BE471B" w:rsidRPr="00B744F0" w:rsidRDefault="00BE471B" w:rsidP="00F53C35">
            <w:pPr>
              <w:jc w:val="center"/>
              <w:rPr>
                <w:rFonts w:ascii="Times New Roman" w:eastAsia="仿宋" w:hAnsi="Times New Roman" w:cs="Arial"/>
                <w:sz w:val="24"/>
                <w:szCs w:val="24"/>
              </w:rPr>
            </w:pPr>
            <w:r w:rsidRPr="00B744F0">
              <w:rPr>
                <w:rFonts w:ascii="Times New Roman" w:eastAsia="Times New Roman" w:hAnsi="Times New Roman" w:cs="Arial"/>
                <w:sz w:val="24"/>
              </w:rPr>
              <w:t>4</w:t>
            </w:r>
          </w:p>
        </w:tc>
        <w:tc>
          <w:tcPr>
            <w:tcW w:w="1276" w:type="dxa"/>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rPr>
                <w:rFonts w:ascii="Times New Roman" w:eastAsia="仿宋" w:hAnsi="Times New Roman" w:cs="Arial"/>
              </w:rPr>
            </w:pPr>
          </w:p>
        </w:tc>
      </w:tr>
      <w:tr w:rsidR="00BE471B" w:rsidRPr="00B744F0" w:rsidTr="004F034D">
        <w:trPr>
          <w:trHeight w:hRule="exact" w:val="965"/>
        </w:trPr>
        <w:tc>
          <w:tcPr>
            <w:tcW w:w="851" w:type="dxa"/>
            <w:gridSpan w:val="2"/>
            <w:tcBorders>
              <w:top w:val="single" w:sz="2" w:space="0" w:color="auto"/>
              <w:left w:val="single" w:sz="2" w:space="0" w:color="auto"/>
              <w:bottom w:val="single" w:sz="2" w:space="0" w:color="auto"/>
              <w:right w:val="single" w:sz="2" w:space="0" w:color="auto"/>
            </w:tcBorders>
          </w:tcPr>
          <w:p w:rsidR="00BE471B" w:rsidRPr="00B744F0" w:rsidRDefault="00BE471B" w:rsidP="005561FB">
            <w:pPr>
              <w:tabs>
                <w:tab w:val="decimal" w:pos="267"/>
              </w:tabs>
              <w:spacing w:after="252"/>
              <w:rPr>
                <w:rFonts w:ascii="Times New Roman" w:eastAsia="仿宋" w:hAnsi="Times New Roman" w:cs="Arial"/>
                <w:b/>
                <w:sz w:val="24"/>
                <w:szCs w:val="24"/>
              </w:rPr>
            </w:pPr>
            <w:r w:rsidRPr="00B744F0">
              <w:rPr>
                <w:rFonts w:ascii="Times New Roman" w:eastAsia="Times New Roman" w:hAnsi="Times New Roman" w:cs="Arial"/>
                <w:b/>
                <w:sz w:val="24"/>
              </w:rPr>
              <w:t>1.2</w:t>
            </w:r>
          </w:p>
        </w:tc>
        <w:tc>
          <w:tcPr>
            <w:tcW w:w="7513" w:type="dxa"/>
            <w:tcBorders>
              <w:top w:val="single" w:sz="2" w:space="0" w:color="auto"/>
              <w:left w:val="single" w:sz="2" w:space="0" w:color="auto"/>
              <w:bottom w:val="single" w:sz="2" w:space="0" w:color="auto"/>
              <w:right w:val="single" w:sz="4" w:space="0" w:color="auto"/>
            </w:tcBorders>
            <w:vAlign w:val="center"/>
          </w:tcPr>
          <w:p w:rsidR="00BE471B" w:rsidRPr="00B744F0" w:rsidRDefault="00BE471B" w:rsidP="00F53C35">
            <w:pPr>
              <w:ind w:left="58"/>
              <w:rPr>
                <w:rFonts w:ascii="Times New Roman" w:eastAsia="仿宋" w:hAnsi="Times New Roman" w:cs="Arial"/>
                <w:sz w:val="24"/>
                <w:szCs w:val="24"/>
              </w:rPr>
            </w:pPr>
            <w:r>
              <w:rPr>
                <w:rFonts w:ascii="Times New Roman" w:eastAsia="Times New Roman" w:hAnsi="Times New Roman" w:cs="Arial"/>
                <w:sz w:val="24"/>
              </w:rPr>
              <w:t>Project experience (ex</w:t>
            </w:r>
            <w:r w:rsidRPr="00B744F0">
              <w:rPr>
                <w:rFonts w:ascii="Times New Roman" w:eastAsia="Times New Roman" w:hAnsi="Times New Roman" w:cs="Arial"/>
                <w:sz w:val="24"/>
              </w:rPr>
              <w:t>pertise, the experience of similar projects, the experience of regional projects, the experience of parti</w:t>
            </w:r>
            <w:r>
              <w:rPr>
                <w:rFonts w:ascii="Times New Roman" w:eastAsia="Times New Roman" w:hAnsi="Times New Roman" w:cs="Arial"/>
                <w:sz w:val="24"/>
              </w:rPr>
              <w:t>cipating in UNDP projects, etc.</w:t>
            </w:r>
            <w:r w:rsidRPr="00B744F0">
              <w:rPr>
                <w:rFonts w:ascii="Times New Roman" w:eastAsia="Times New Roman" w:hAnsi="Times New Roman" w:cs="Arial"/>
                <w:sz w:val="24"/>
              </w:rPr>
              <w:t>)</w:t>
            </w:r>
          </w:p>
        </w:tc>
        <w:tc>
          <w:tcPr>
            <w:tcW w:w="1276" w:type="dxa"/>
            <w:tcBorders>
              <w:top w:val="single" w:sz="2" w:space="0" w:color="auto"/>
              <w:left w:val="single" w:sz="4" w:space="0" w:color="auto"/>
              <w:bottom w:val="single" w:sz="2" w:space="0" w:color="auto"/>
              <w:right w:val="single" w:sz="2" w:space="0" w:color="auto"/>
            </w:tcBorders>
            <w:vAlign w:val="center"/>
          </w:tcPr>
          <w:p w:rsidR="00BE471B" w:rsidRPr="00B744F0" w:rsidRDefault="00BE471B" w:rsidP="00F53C35">
            <w:pPr>
              <w:jc w:val="center"/>
              <w:rPr>
                <w:rFonts w:ascii="Times New Roman" w:eastAsia="仿宋" w:hAnsi="Times New Roman" w:cs="Arial"/>
                <w:sz w:val="24"/>
                <w:szCs w:val="24"/>
              </w:rPr>
            </w:pPr>
            <w:r w:rsidRPr="00B744F0">
              <w:rPr>
                <w:rFonts w:ascii="Times New Roman" w:eastAsia="Times New Roman" w:hAnsi="Times New Roman" w:cs="Arial"/>
                <w:sz w:val="24"/>
              </w:rPr>
              <w:t>6</w:t>
            </w:r>
          </w:p>
        </w:tc>
        <w:tc>
          <w:tcPr>
            <w:tcW w:w="1276" w:type="dxa"/>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rPr>
                <w:rFonts w:ascii="Times New Roman" w:eastAsia="仿宋" w:hAnsi="Times New Roman" w:cs="Arial"/>
              </w:rPr>
            </w:pPr>
          </w:p>
        </w:tc>
      </w:tr>
      <w:tr w:rsidR="00BE471B" w:rsidRPr="00B744F0" w:rsidTr="00F53C35">
        <w:trPr>
          <w:trHeight w:hRule="exact" w:val="505"/>
        </w:trPr>
        <w:tc>
          <w:tcPr>
            <w:tcW w:w="10916" w:type="dxa"/>
            <w:gridSpan w:val="5"/>
            <w:tcBorders>
              <w:top w:val="single" w:sz="2" w:space="0" w:color="auto"/>
              <w:left w:val="single" w:sz="2" w:space="0" w:color="auto"/>
              <w:bottom w:val="single" w:sz="2" w:space="0" w:color="auto"/>
              <w:right w:val="single" w:sz="2" w:space="0" w:color="auto"/>
            </w:tcBorders>
            <w:shd w:val="pct15" w:color="auto" w:fill="auto"/>
            <w:vAlign w:val="center"/>
          </w:tcPr>
          <w:p w:rsidR="00BE471B" w:rsidRPr="00B744F0" w:rsidRDefault="00BE471B" w:rsidP="00F53C35">
            <w:pPr>
              <w:tabs>
                <w:tab w:val="decimal" w:pos="348"/>
              </w:tabs>
              <w:rPr>
                <w:rFonts w:ascii="Times New Roman" w:eastAsia="仿宋" w:hAnsi="Times New Roman" w:cs="Arial"/>
                <w:sz w:val="24"/>
                <w:szCs w:val="24"/>
              </w:rPr>
            </w:pPr>
            <w:r w:rsidRPr="00B744F0">
              <w:rPr>
                <w:rFonts w:ascii="Times New Roman" w:eastAsia="Times New Roman" w:hAnsi="Times New Roman" w:cs="Arial"/>
                <w:b/>
                <w:sz w:val="24"/>
              </w:rPr>
              <w:t xml:space="preserve">2. </w:t>
            </w:r>
            <w:r w:rsidRPr="00B744F0">
              <w:rPr>
                <w:rFonts w:ascii="Times New Roman" w:eastAsia="Times New Roman" w:hAnsi="Times New Roman" w:cs="Arial"/>
                <w:sz w:val="24"/>
              </w:rPr>
              <w:t xml:space="preserve"> Personnel's qualifications (10 points)</w:t>
            </w:r>
          </w:p>
        </w:tc>
      </w:tr>
      <w:tr w:rsidR="00BE471B" w:rsidRPr="00B744F0" w:rsidTr="00F53C35">
        <w:trPr>
          <w:trHeight w:hRule="exact" w:val="938"/>
        </w:trPr>
        <w:tc>
          <w:tcPr>
            <w:tcW w:w="851" w:type="dxa"/>
            <w:gridSpan w:val="2"/>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tabs>
                <w:tab w:val="decimal" w:pos="267"/>
              </w:tabs>
              <w:spacing w:after="252"/>
              <w:rPr>
                <w:rFonts w:ascii="Times New Roman" w:eastAsia="仿宋" w:hAnsi="Times New Roman" w:cs="Arial"/>
                <w:b/>
                <w:sz w:val="24"/>
                <w:szCs w:val="24"/>
              </w:rPr>
            </w:pPr>
            <w:r w:rsidRPr="00B744F0">
              <w:rPr>
                <w:rFonts w:ascii="Times New Roman" w:eastAsia="Times New Roman" w:hAnsi="Times New Roman" w:cs="Arial"/>
                <w:b/>
                <w:sz w:val="24"/>
              </w:rPr>
              <w:t>2.1</w:t>
            </w:r>
          </w:p>
        </w:tc>
        <w:tc>
          <w:tcPr>
            <w:tcW w:w="7513" w:type="dxa"/>
            <w:tcBorders>
              <w:top w:val="single" w:sz="2" w:space="0" w:color="auto"/>
              <w:left w:val="single" w:sz="2" w:space="0" w:color="auto"/>
              <w:bottom w:val="single" w:sz="2" w:space="0" w:color="auto"/>
              <w:right w:val="single" w:sz="4" w:space="0" w:color="auto"/>
            </w:tcBorders>
            <w:vAlign w:val="center"/>
          </w:tcPr>
          <w:p w:rsidR="00BE471B" w:rsidRPr="00B744F0" w:rsidRDefault="00BE471B" w:rsidP="00F53C35">
            <w:pPr>
              <w:rPr>
                <w:rFonts w:ascii="Times New Roman" w:eastAsia="仿宋" w:hAnsi="Times New Roman" w:cs="Arial"/>
                <w:b/>
                <w:sz w:val="24"/>
                <w:szCs w:val="24"/>
                <w:highlight w:val="green"/>
              </w:rPr>
            </w:pPr>
            <w:r w:rsidRPr="00B744F0">
              <w:rPr>
                <w:rFonts w:ascii="Times New Roman" w:eastAsia="Times New Roman" w:hAnsi="Times New Roman" w:cs="Arial"/>
                <w:sz w:val="24"/>
              </w:rPr>
              <w:t>Project leader's qualification</w:t>
            </w:r>
            <w:r>
              <w:rPr>
                <w:rFonts w:ascii="Times New Roman" w:eastAsia="Times New Roman" w:hAnsi="Times New Roman" w:cs="Arial"/>
                <w:sz w:val="24"/>
              </w:rPr>
              <w:t>s</w:t>
            </w:r>
            <w:r w:rsidRPr="00B744F0">
              <w:rPr>
                <w:rFonts w:ascii="Times New Roman" w:eastAsia="Times New Roman" w:hAnsi="Times New Roman" w:cs="Arial"/>
                <w:sz w:val="24"/>
              </w:rPr>
              <w:t xml:space="preserve"> (international experience, professional experience in professional fields, available time for parti</w:t>
            </w:r>
            <w:r>
              <w:rPr>
                <w:rFonts w:ascii="Times New Roman" w:eastAsia="Times New Roman" w:hAnsi="Times New Roman" w:cs="Arial"/>
                <w:sz w:val="24"/>
              </w:rPr>
              <w:t>cipating in this research, etc.</w:t>
            </w:r>
            <w:r w:rsidRPr="00B744F0">
              <w:rPr>
                <w:rFonts w:ascii="Times New Roman" w:eastAsia="Times New Roman" w:hAnsi="Times New Roman" w:cs="Arial"/>
                <w:sz w:val="24"/>
              </w:rPr>
              <w:t>)</w:t>
            </w:r>
          </w:p>
        </w:tc>
        <w:tc>
          <w:tcPr>
            <w:tcW w:w="1276" w:type="dxa"/>
            <w:tcBorders>
              <w:top w:val="single" w:sz="2" w:space="0" w:color="auto"/>
              <w:left w:val="single" w:sz="4" w:space="0" w:color="auto"/>
              <w:bottom w:val="single" w:sz="2" w:space="0" w:color="auto"/>
              <w:right w:val="single" w:sz="2" w:space="0" w:color="auto"/>
            </w:tcBorders>
            <w:vAlign w:val="center"/>
          </w:tcPr>
          <w:p w:rsidR="00BE471B" w:rsidRPr="00B744F0" w:rsidRDefault="00BE471B" w:rsidP="00F53C35">
            <w:pPr>
              <w:jc w:val="center"/>
              <w:rPr>
                <w:rFonts w:ascii="Times New Roman" w:eastAsia="仿宋" w:hAnsi="Times New Roman" w:cs="Arial"/>
                <w:sz w:val="24"/>
                <w:szCs w:val="24"/>
              </w:rPr>
            </w:pPr>
            <w:r w:rsidRPr="00B744F0">
              <w:rPr>
                <w:rFonts w:ascii="Times New Roman" w:eastAsia="Times New Roman" w:hAnsi="Times New Roman" w:cs="Arial"/>
                <w:sz w:val="24"/>
              </w:rPr>
              <w:t>9</w:t>
            </w:r>
          </w:p>
        </w:tc>
        <w:tc>
          <w:tcPr>
            <w:tcW w:w="1276" w:type="dxa"/>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rPr>
                <w:rFonts w:ascii="Times New Roman" w:eastAsia="仿宋" w:hAnsi="Times New Roman" w:cs="Arial"/>
              </w:rPr>
            </w:pPr>
          </w:p>
        </w:tc>
      </w:tr>
      <w:tr w:rsidR="00BE471B" w:rsidRPr="00B744F0" w:rsidTr="004463F9">
        <w:trPr>
          <w:trHeight w:hRule="exact" w:val="682"/>
        </w:trPr>
        <w:tc>
          <w:tcPr>
            <w:tcW w:w="851" w:type="dxa"/>
            <w:gridSpan w:val="2"/>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tabs>
                <w:tab w:val="decimal" w:pos="267"/>
              </w:tabs>
              <w:spacing w:after="252"/>
              <w:rPr>
                <w:rFonts w:ascii="Times New Roman" w:eastAsia="仿宋" w:hAnsi="Times New Roman"/>
                <w:sz w:val="24"/>
                <w:szCs w:val="24"/>
              </w:rPr>
            </w:pPr>
            <w:r w:rsidRPr="00B744F0">
              <w:rPr>
                <w:rFonts w:ascii="Times New Roman" w:eastAsia="Times New Roman" w:hAnsi="Times New Roman" w:cs="Arial"/>
                <w:b/>
                <w:sz w:val="24"/>
              </w:rPr>
              <w:t>2.2</w:t>
            </w:r>
          </w:p>
        </w:tc>
        <w:tc>
          <w:tcPr>
            <w:tcW w:w="7513" w:type="dxa"/>
            <w:tcBorders>
              <w:top w:val="single" w:sz="2" w:space="0" w:color="auto"/>
              <w:left w:val="single" w:sz="2" w:space="0" w:color="auto"/>
              <w:bottom w:val="single" w:sz="2" w:space="0" w:color="auto"/>
              <w:right w:val="single" w:sz="4" w:space="0" w:color="auto"/>
            </w:tcBorders>
            <w:vAlign w:val="center"/>
          </w:tcPr>
          <w:p w:rsidR="00BE471B" w:rsidRPr="00B744F0" w:rsidRDefault="00BE471B" w:rsidP="00F53C35">
            <w:pPr>
              <w:rPr>
                <w:rFonts w:ascii="Times New Roman" w:eastAsia="仿宋" w:hAnsi="Times New Roman"/>
                <w:sz w:val="24"/>
                <w:szCs w:val="24"/>
              </w:rPr>
            </w:pPr>
            <w:r w:rsidRPr="00B744F0">
              <w:rPr>
                <w:rFonts w:ascii="Times New Roman" w:eastAsia="Times New Roman" w:hAnsi="Times New Roman" w:cs="Arial"/>
                <w:sz w:val="24"/>
              </w:rPr>
              <w:t>Organization chart</w:t>
            </w:r>
          </w:p>
        </w:tc>
        <w:tc>
          <w:tcPr>
            <w:tcW w:w="1276" w:type="dxa"/>
            <w:tcBorders>
              <w:top w:val="single" w:sz="2" w:space="0" w:color="auto"/>
              <w:left w:val="single" w:sz="4" w:space="0" w:color="auto"/>
              <w:bottom w:val="single" w:sz="2" w:space="0" w:color="auto"/>
              <w:right w:val="single" w:sz="2" w:space="0" w:color="auto"/>
            </w:tcBorders>
            <w:vAlign w:val="center"/>
          </w:tcPr>
          <w:p w:rsidR="00BE471B" w:rsidRPr="00B744F0" w:rsidRDefault="00BE471B" w:rsidP="00F53C35">
            <w:pPr>
              <w:jc w:val="center"/>
              <w:rPr>
                <w:rFonts w:ascii="Times New Roman" w:eastAsia="仿宋" w:hAnsi="Times New Roman" w:cs="Arial"/>
                <w:sz w:val="24"/>
                <w:szCs w:val="24"/>
              </w:rPr>
            </w:pPr>
            <w:r w:rsidRPr="00B744F0">
              <w:rPr>
                <w:rFonts w:ascii="Times New Roman" w:eastAsia="Times New Roman" w:hAnsi="Times New Roman" w:cs="Arial"/>
                <w:sz w:val="24"/>
              </w:rPr>
              <w:t>1</w:t>
            </w:r>
          </w:p>
        </w:tc>
        <w:tc>
          <w:tcPr>
            <w:tcW w:w="1276" w:type="dxa"/>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rPr>
                <w:rFonts w:ascii="Times New Roman" w:eastAsia="仿宋" w:hAnsi="Times New Roman" w:cs="Arial"/>
              </w:rPr>
            </w:pPr>
          </w:p>
        </w:tc>
      </w:tr>
      <w:tr w:rsidR="00BE471B" w:rsidRPr="00B744F0" w:rsidTr="00F53C35">
        <w:trPr>
          <w:trHeight w:hRule="exact" w:val="649"/>
        </w:trPr>
        <w:tc>
          <w:tcPr>
            <w:tcW w:w="10916" w:type="dxa"/>
            <w:gridSpan w:val="5"/>
            <w:tcBorders>
              <w:top w:val="single" w:sz="2" w:space="0" w:color="auto"/>
              <w:left w:val="single" w:sz="2" w:space="0" w:color="auto"/>
              <w:bottom w:val="single" w:sz="2" w:space="0" w:color="auto"/>
              <w:right w:val="single" w:sz="2" w:space="0" w:color="auto"/>
            </w:tcBorders>
            <w:shd w:val="pct20" w:color="auto" w:fill="auto"/>
            <w:vAlign w:val="center"/>
          </w:tcPr>
          <w:p w:rsidR="00BE471B" w:rsidRPr="00B744F0" w:rsidRDefault="00BE471B" w:rsidP="00BE471B">
            <w:pPr>
              <w:ind w:firstLineChars="100" w:firstLine="31680"/>
              <w:rPr>
                <w:rFonts w:ascii="Times New Roman" w:eastAsia="仿宋" w:hAnsi="Times New Roman" w:cs="Arial"/>
              </w:rPr>
            </w:pPr>
            <w:r w:rsidRPr="00B744F0">
              <w:rPr>
                <w:rFonts w:ascii="Times New Roman" w:eastAsia="Times New Roman" w:hAnsi="Times New Roman" w:cs="Arial"/>
                <w:b/>
                <w:color w:val="000000"/>
                <w:sz w:val="24"/>
              </w:rPr>
              <w:t>3</w:t>
            </w:r>
            <w:r w:rsidRPr="00B744F0">
              <w:rPr>
                <w:rFonts w:ascii="宋体" w:hAnsi="宋体" w:cs="宋体" w:hint="eastAsia"/>
                <w:b/>
                <w:color w:val="000000"/>
                <w:sz w:val="24"/>
              </w:rPr>
              <w:t>．</w:t>
            </w:r>
            <w:r w:rsidRPr="00B744F0">
              <w:rPr>
                <w:rFonts w:ascii="Times New Roman" w:eastAsia="Times New Roman" w:hAnsi="Times New Roman" w:cs="Arial"/>
                <w:sz w:val="24"/>
              </w:rPr>
              <w:t xml:space="preserve"> </w:t>
            </w:r>
            <w:r w:rsidRPr="00B744F0">
              <w:rPr>
                <w:rFonts w:ascii="Times New Roman" w:eastAsia="Times New Roman" w:hAnsi="Times New Roman" w:cs="Arial"/>
                <w:color w:val="000000"/>
                <w:sz w:val="24"/>
              </w:rPr>
              <w:t>Working plan and methods suggested (50 points)</w:t>
            </w:r>
          </w:p>
        </w:tc>
      </w:tr>
      <w:tr w:rsidR="00BE471B" w:rsidRPr="00B744F0" w:rsidTr="004463F9">
        <w:trPr>
          <w:trHeight w:hRule="exact" w:val="1059"/>
        </w:trPr>
        <w:tc>
          <w:tcPr>
            <w:tcW w:w="851" w:type="dxa"/>
            <w:gridSpan w:val="2"/>
            <w:tcBorders>
              <w:top w:val="single" w:sz="2" w:space="0" w:color="auto"/>
              <w:left w:val="single" w:sz="2" w:space="0" w:color="auto"/>
              <w:bottom w:val="single" w:sz="2" w:space="0" w:color="auto"/>
              <w:right w:val="single" w:sz="2" w:space="0" w:color="auto"/>
            </w:tcBorders>
          </w:tcPr>
          <w:p w:rsidR="00BE471B" w:rsidRPr="00B744F0" w:rsidRDefault="00BE471B" w:rsidP="005561FB">
            <w:pPr>
              <w:tabs>
                <w:tab w:val="decimal" w:pos="267"/>
              </w:tabs>
              <w:spacing w:after="252"/>
              <w:rPr>
                <w:rFonts w:ascii="Times New Roman" w:eastAsia="仿宋" w:hAnsi="Times New Roman" w:cs="Arial"/>
                <w:b/>
                <w:sz w:val="24"/>
                <w:szCs w:val="24"/>
              </w:rPr>
            </w:pPr>
            <w:r w:rsidRPr="00B744F0">
              <w:rPr>
                <w:rFonts w:ascii="Times New Roman" w:eastAsia="Times New Roman" w:hAnsi="Times New Roman" w:cs="Arial"/>
                <w:b/>
                <w:sz w:val="24"/>
              </w:rPr>
              <w:t>3.1</w:t>
            </w:r>
          </w:p>
        </w:tc>
        <w:tc>
          <w:tcPr>
            <w:tcW w:w="7513" w:type="dxa"/>
            <w:tcBorders>
              <w:top w:val="single" w:sz="2" w:space="0" w:color="auto"/>
              <w:left w:val="single" w:sz="2" w:space="0" w:color="auto"/>
              <w:bottom w:val="single" w:sz="2" w:space="0" w:color="auto"/>
              <w:right w:val="single" w:sz="4" w:space="0" w:color="auto"/>
            </w:tcBorders>
            <w:vAlign w:val="center"/>
          </w:tcPr>
          <w:p w:rsidR="00BE471B" w:rsidRPr="00B744F0" w:rsidRDefault="00BE471B" w:rsidP="00F53C35">
            <w:pPr>
              <w:ind w:left="52"/>
              <w:rPr>
                <w:rFonts w:ascii="Times New Roman" w:eastAsia="仿宋" w:hAnsi="Times New Roman" w:cs="Arial"/>
                <w:sz w:val="24"/>
                <w:szCs w:val="24"/>
              </w:rPr>
            </w:pPr>
            <w:r>
              <w:rPr>
                <w:rFonts w:ascii="Times New Roman" w:eastAsia="Times New Roman" w:hAnsi="Times New Roman" w:cs="Arial"/>
                <w:sz w:val="24"/>
              </w:rPr>
              <w:t>Whether the statement is clear, w</w:t>
            </w:r>
            <w:r w:rsidRPr="00B744F0">
              <w:rPr>
                <w:rFonts w:ascii="Times New Roman" w:eastAsia="Times New Roman" w:hAnsi="Times New Roman" w:cs="Arial"/>
                <w:sz w:val="24"/>
              </w:rPr>
              <w:t>hether the activity design and planning is logic</w:t>
            </w:r>
            <w:r>
              <w:rPr>
                <w:rFonts w:ascii="Times New Roman" w:eastAsia="Times New Roman" w:hAnsi="Times New Roman" w:cs="Arial"/>
                <w:sz w:val="24"/>
              </w:rPr>
              <w:t>al,</w:t>
            </w:r>
            <w:r w:rsidRPr="00B744F0">
              <w:rPr>
                <w:rFonts w:ascii="Times New Roman" w:eastAsia="Times New Roman" w:hAnsi="Times New Roman" w:cs="Arial"/>
                <w:sz w:val="24"/>
              </w:rPr>
              <w:t xml:space="preserve"> and whether they promise to implement the project in an efficient way</w:t>
            </w:r>
            <w:r>
              <w:rPr>
                <w:rFonts w:ascii="Times New Roman" w:eastAsia="Times New Roman" w:hAnsi="Times New Roman" w:cs="Arial"/>
                <w:sz w:val="24"/>
              </w:rPr>
              <w:t>.</w:t>
            </w:r>
          </w:p>
        </w:tc>
        <w:tc>
          <w:tcPr>
            <w:tcW w:w="1276" w:type="dxa"/>
            <w:tcBorders>
              <w:top w:val="single" w:sz="2" w:space="0" w:color="auto"/>
              <w:left w:val="single" w:sz="4" w:space="0" w:color="auto"/>
              <w:bottom w:val="single" w:sz="2" w:space="0" w:color="auto"/>
              <w:right w:val="single" w:sz="2" w:space="0" w:color="auto"/>
            </w:tcBorders>
            <w:vAlign w:val="center"/>
          </w:tcPr>
          <w:p w:rsidR="00BE471B" w:rsidRPr="00B744F0" w:rsidRDefault="00BE471B" w:rsidP="00F53C35">
            <w:pPr>
              <w:jc w:val="center"/>
              <w:rPr>
                <w:rFonts w:ascii="Times New Roman" w:eastAsia="仿宋" w:hAnsi="Times New Roman" w:cs="Arial"/>
                <w:sz w:val="24"/>
                <w:szCs w:val="24"/>
              </w:rPr>
            </w:pPr>
            <w:r w:rsidRPr="00B744F0">
              <w:rPr>
                <w:rFonts w:ascii="Times New Roman" w:eastAsia="Times New Roman" w:hAnsi="Times New Roman" w:cs="Arial"/>
                <w:sz w:val="24"/>
              </w:rPr>
              <w:t>30</w:t>
            </w:r>
          </w:p>
        </w:tc>
        <w:tc>
          <w:tcPr>
            <w:tcW w:w="1276" w:type="dxa"/>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rPr>
                <w:rFonts w:ascii="Times New Roman" w:eastAsia="仿宋" w:hAnsi="Times New Roman" w:cs="Arial"/>
              </w:rPr>
            </w:pPr>
          </w:p>
        </w:tc>
      </w:tr>
      <w:tr w:rsidR="00BE471B" w:rsidRPr="00B744F0" w:rsidTr="004F034D">
        <w:trPr>
          <w:trHeight w:hRule="exact" w:val="1231"/>
        </w:trPr>
        <w:tc>
          <w:tcPr>
            <w:tcW w:w="851" w:type="dxa"/>
            <w:gridSpan w:val="2"/>
            <w:tcBorders>
              <w:top w:val="single" w:sz="2" w:space="0" w:color="auto"/>
              <w:left w:val="single" w:sz="2" w:space="0" w:color="auto"/>
              <w:bottom w:val="single" w:sz="2" w:space="0" w:color="auto"/>
              <w:right w:val="single" w:sz="2" w:space="0" w:color="auto"/>
            </w:tcBorders>
          </w:tcPr>
          <w:p w:rsidR="00BE471B" w:rsidRPr="00B744F0" w:rsidRDefault="00BE471B" w:rsidP="005561FB">
            <w:pPr>
              <w:tabs>
                <w:tab w:val="decimal" w:pos="267"/>
              </w:tabs>
              <w:spacing w:after="252"/>
              <w:rPr>
                <w:rFonts w:ascii="Times New Roman" w:eastAsia="仿宋" w:hAnsi="Times New Roman" w:cs="Arial"/>
                <w:b/>
                <w:sz w:val="24"/>
                <w:szCs w:val="24"/>
              </w:rPr>
            </w:pPr>
            <w:r w:rsidRPr="00B744F0">
              <w:rPr>
                <w:rFonts w:ascii="Times New Roman" w:eastAsia="Times New Roman" w:hAnsi="Times New Roman" w:cs="Arial"/>
                <w:b/>
                <w:sz w:val="24"/>
              </w:rPr>
              <w:t>3.2</w:t>
            </w:r>
          </w:p>
        </w:tc>
        <w:tc>
          <w:tcPr>
            <w:tcW w:w="7513" w:type="dxa"/>
            <w:tcBorders>
              <w:top w:val="single" w:sz="2" w:space="0" w:color="auto"/>
              <w:left w:val="single" w:sz="2" w:space="0" w:color="auto"/>
              <w:bottom w:val="single" w:sz="2" w:space="0" w:color="auto"/>
              <w:right w:val="single" w:sz="4" w:space="0" w:color="auto"/>
            </w:tcBorders>
            <w:vAlign w:val="center"/>
          </w:tcPr>
          <w:p w:rsidR="00BE471B" w:rsidRPr="00B744F0" w:rsidRDefault="00BE471B" w:rsidP="004F034D">
            <w:pPr>
              <w:ind w:left="52"/>
              <w:rPr>
                <w:rFonts w:ascii="Times New Roman" w:eastAsia="仿宋" w:hAnsi="Times New Roman" w:cs="Arial"/>
                <w:sz w:val="24"/>
                <w:szCs w:val="24"/>
              </w:rPr>
            </w:pPr>
            <w:r w:rsidRPr="00B744F0">
              <w:rPr>
                <w:rFonts w:ascii="Times New Roman" w:eastAsia="Times New Roman" w:hAnsi="Times New Roman" w:cs="Arial"/>
                <w:sz w:val="24"/>
              </w:rPr>
              <w:t>Whether they have defined the scope of work reasonably and made it conform t</w:t>
            </w:r>
            <w:r>
              <w:rPr>
                <w:rFonts w:ascii="Times New Roman" w:eastAsia="Times New Roman" w:hAnsi="Times New Roman" w:cs="Arial"/>
                <w:sz w:val="24"/>
              </w:rPr>
              <w:t>o the contract task statement, and w</w:t>
            </w:r>
            <w:r w:rsidRPr="00B744F0">
              <w:rPr>
                <w:rFonts w:ascii="Times New Roman" w:eastAsia="Times New Roman" w:hAnsi="Times New Roman" w:cs="Arial"/>
                <w:sz w:val="24"/>
              </w:rPr>
              <w:t xml:space="preserve">hether they have made </w:t>
            </w:r>
            <w:r>
              <w:rPr>
                <w:rFonts w:ascii="Times New Roman" w:eastAsia="Times New Roman" w:hAnsi="Times New Roman" w:cs="Arial"/>
                <w:sz w:val="24"/>
              </w:rPr>
              <w:t xml:space="preserve">a </w:t>
            </w:r>
            <w:r w:rsidRPr="00B744F0">
              <w:rPr>
                <w:rFonts w:ascii="Times New Roman" w:eastAsia="Times New Roman" w:hAnsi="Times New Roman" w:cs="Arial"/>
                <w:sz w:val="24"/>
              </w:rPr>
              <w:t>detailed work plan</w:t>
            </w:r>
            <w:r>
              <w:rPr>
                <w:rFonts w:ascii="Times New Roman" w:eastAsia="Times New Roman" w:hAnsi="Times New Roman" w:cs="Arial"/>
                <w:sz w:val="24"/>
              </w:rPr>
              <w:t>.</w:t>
            </w:r>
          </w:p>
        </w:tc>
        <w:tc>
          <w:tcPr>
            <w:tcW w:w="1276" w:type="dxa"/>
            <w:tcBorders>
              <w:top w:val="single" w:sz="2" w:space="0" w:color="auto"/>
              <w:left w:val="single" w:sz="4" w:space="0" w:color="auto"/>
              <w:bottom w:val="single" w:sz="2" w:space="0" w:color="auto"/>
              <w:right w:val="single" w:sz="2" w:space="0" w:color="auto"/>
            </w:tcBorders>
            <w:vAlign w:val="center"/>
          </w:tcPr>
          <w:p w:rsidR="00BE471B" w:rsidRPr="00B744F0" w:rsidRDefault="00BE471B" w:rsidP="00F53C35">
            <w:pPr>
              <w:jc w:val="center"/>
              <w:rPr>
                <w:rFonts w:ascii="Times New Roman" w:eastAsia="仿宋" w:hAnsi="Times New Roman" w:cs="Arial"/>
                <w:sz w:val="24"/>
                <w:szCs w:val="24"/>
              </w:rPr>
            </w:pPr>
            <w:r w:rsidRPr="00B744F0">
              <w:rPr>
                <w:rFonts w:ascii="Times New Roman" w:eastAsia="Times New Roman" w:hAnsi="Times New Roman" w:cs="Arial"/>
                <w:sz w:val="24"/>
              </w:rPr>
              <w:t>30</w:t>
            </w:r>
          </w:p>
        </w:tc>
        <w:tc>
          <w:tcPr>
            <w:tcW w:w="1276" w:type="dxa"/>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rPr>
                <w:rFonts w:ascii="Times New Roman" w:eastAsia="仿宋" w:hAnsi="Times New Roman" w:cs="Arial"/>
              </w:rPr>
            </w:pPr>
          </w:p>
        </w:tc>
      </w:tr>
      <w:tr w:rsidR="00BE471B" w:rsidRPr="00B744F0" w:rsidTr="00F53C35">
        <w:trPr>
          <w:trHeight w:hRule="exact" w:val="965"/>
        </w:trPr>
        <w:tc>
          <w:tcPr>
            <w:tcW w:w="10916" w:type="dxa"/>
            <w:gridSpan w:val="5"/>
            <w:tcBorders>
              <w:top w:val="single" w:sz="2" w:space="0" w:color="auto"/>
              <w:left w:val="single" w:sz="2" w:space="0" w:color="auto"/>
              <w:bottom w:val="single" w:sz="2" w:space="0" w:color="auto"/>
              <w:right w:val="single" w:sz="2" w:space="0" w:color="auto"/>
            </w:tcBorders>
            <w:shd w:val="pct15" w:color="auto" w:fill="auto"/>
            <w:vAlign w:val="center"/>
          </w:tcPr>
          <w:p w:rsidR="00BE471B" w:rsidRPr="00B744F0" w:rsidRDefault="00BE471B" w:rsidP="00F53C35">
            <w:pPr>
              <w:rPr>
                <w:rFonts w:ascii="Times New Roman" w:eastAsia="仿宋" w:hAnsi="Times New Roman" w:cs="Arial"/>
                <w:sz w:val="24"/>
                <w:szCs w:val="24"/>
              </w:rPr>
            </w:pPr>
            <w:r w:rsidRPr="00B744F0">
              <w:rPr>
                <w:rFonts w:ascii="Times New Roman" w:eastAsia="Times New Roman" w:hAnsi="Times New Roman" w:cs="Arial"/>
                <w:b/>
                <w:sz w:val="24"/>
              </w:rPr>
              <w:t xml:space="preserve">Financial evaluation on bidding documents </w:t>
            </w:r>
            <w:r w:rsidRPr="00B744F0">
              <w:rPr>
                <w:rFonts w:ascii="Times New Roman" w:eastAsia="Times New Roman" w:hAnsi="Times New Roman" w:cs="Arial"/>
                <w:sz w:val="24"/>
              </w:rPr>
              <w:t>(If the bidder does not own the business license necessary for taking up related business in China, he or she is not qualified to participate in this bidding.)</w:t>
            </w:r>
          </w:p>
        </w:tc>
      </w:tr>
      <w:tr w:rsidR="00BE471B" w:rsidRPr="00B744F0" w:rsidTr="00F53C35">
        <w:trPr>
          <w:trHeight w:hRule="exact" w:val="564"/>
        </w:trPr>
        <w:tc>
          <w:tcPr>
            <w:tcW w:w="10916" w:type="dxa"/>
            <w:gridSpan w:val="5"/>
            <w:tcBorders>
              <w:top w:val="single" w:sz="2" w:space="0" w:color="auto"/>
              <w:left w:val="single" w:sz="2" w:space="0" w:color="auto"/>
              <w:bottom w:val="single" w:sz="2" w:space="0" w:color="auto"/>
              <w:right w:val="single" w:sz="2" w:space="0" w:color="auto"/>
            </w:tcBorders>
            <w:vAlign w:val="center"/>
          </w:tcPr>
          <w:p w:rsidR="00BE471B" w:rsidRPr="00B744F0" w:rsidRDefault="00BE471B" w:rsidP="00F53C35">
            <w:pPr>
              <w:tabs>
                <w:tab w:val="decimal" w:pos="348"/>
              </w:tabs>
              <w:rPr>
                <w:rFonts w:ascii="Times New Roman" w:eastAsia="仿宋" w:hAnsi="Times New Roman" w:cs="Arial"/>
              </w:rPr>
            </w:pPr>
            <w:r w:rsidRPr="00B744F0">
              <w:rPr>
                <w:rFonts w:ascii="Times New Roman" w:eastAsia="Times New Roman" w:hAnsi="Times New Roman" w:cs="Arial"/>
                <w:b/>
                <w:sz w:val="24"/>
              </w:rPr>
              <w:t>4</w:t>
            </w:r>
            <w:r w:rsidRPr="00B744F0">
              <w:rPr>
                <w:rFonts w:ascii="Times New Roman" w:eastAsia="Times New Roman" w:hAnsi="Times New Roman" w:cs="Arial"/>
                <w:sz w:val="24"/>
              </w:rPr>
              <w:t>. Comprehensive financial budget (20 points)</w:t>
            </w:r>
          </w:p>
        </w:tc>
      </w:tr>
      <w:tr w:rsidR="00BE471B" w:rsidRPr="00B744F0" w:rsidTr="00F53C35">
        <w:trPr>
          <w:trHeight w:hRule="exact" w:val="564"/>
        </w:trPr>
        <w:tc>
          <w:tcPr>
            <w:tcW w:w="834" w:type="dxa"/>
            <w:tcBorders>
              <w:top w:val="single" w:sz="2" w:space="0" w:color="auto"/>
              <w:left w:val="single" w:sz="2" w:space="0" w:color="auto"/>
              <w:bottom w:val="single" w:sz="2" w:space="0" w:color="auto"/>
              <w:right w:val="single" w:sz="2" w:space="0" w:color="auto"/>
            </w:tcBorders>
          </w:tcPr>
          <w:p w:rsidR="00BE471B" w:rsidRPr="00B744F0" w:rsidRDefault="00BE471B" w:rsidP="005561FB">
            <w:pPr>
              <w:tabs>
                <w:tab w:val="decimal" w:pos="348"/>
              </w:tabs>
              <w:rPr>
                <w:rFonts w:ascii="Times New Roman" w:eastAsia="仿宋" w:hAnsi="Times New Roman" w:cs="Arial"/>
                <w:b/>
                <w:sz w:val="24"/>
                <w:szCs w:val="24"/>
              </w:rPr>
            </w:pPr>
            <w:r w:rsidRPr="00B744F0">
              <w:rPr>
                <w:rFonts w:ascii="Times New Roman" w:eastAsia="Times New Roman" w:hAnsi="Times New Roman" w:cs="Arial"/>
                <w:b/>
                <w:sz w:val="24"/>
              </w:rPr>
              <w:t>4.1</w:t>
            </w:r>
          </w:p>
        </w:tc>
        <w:tc>
          <w:tcPr>
            <w:tcW w:w="7530" w:type="dxa"/>
            <w:gridSpan w:val="2"/>
            <w:tcBorders>
              <w:top w:val="single" w:sz="2" w:space="0" w:color="auto"/>
              <w:left w:val="single" w:sz="2" w:space="0" w:color="auto"/>
              <w:bottom w:val="single" w:sz="2" w:space="0" w:color="auto"/>
              <w:right w:val="single" w:sz="4" w:space="0" w:color="auto"/>
            </w:tcBorders>
            <w:vAlign w:val="center"/>
          </w:tcPr>
          <w:p w:rsidR="00BE471B" w:rsidRPr="00B744F0" w:rsidRDefault="00BE471B" w:rsidP="00F53C35">
            <w:pPr>
              <w:ind w:left="75"/>
              <w:rPr>
                <w:rFonts w:ascii="Times New Roman" w:eastAsia="仿宋" w:hAnsi="Times New Roman" w:cs="Arial"/>
                <w:sz w:val="24"/>
                <w:szCs w:val="24"/>
              </w:rPr>
            </w:pPr>
            <w:r w:rsidRPr="00B744F0">
              <w:rPr>
                <w:rFonts w:ascii="Times New Roman" w:eastAsia="Times New Roman" w:hAnsi="Times New Roman" w:cs="Arial"/>
                <w:sz w:val="24"/>
              </w:rPr>
              <w:t>Quotation and detailed budget</w:t>
            </w:r>
          </w:p>
        </w:tc>
        <w:tc>
          <w:tcPr>
            <w:tcW w:w="1276" w:type="dxa"/>
            <w:tcBorders>
              <w:top w:val="single" w:sz="2" w:space="0" w:color="auto"/>
              <w:left w:val="single" w:sz="4" w:space="0" w:color="auto"/>
              <w:bottom w:val="single" w:sz="2" w:space="0" w:color="auto"/>
              <w:right w:val="single" w:sz="2" w:space="0" w:color="auto"/>
            </w:tcBorders>
            <w:vAlign w:val="center"/>
          </w:tcPr>
          <w:p w:rsidR="00BE471B" w:rsidRPr="00B744F0" w:rsidRDefault="00BE471B" w:rsidP="00F53C35">
            <w:pPr>
              <w:jc w:val="center"/>
              <w:rPr>
                <w:rFonts w:ascii="Times New Roman" w:eastAsia="仿宋" w:hAnsi="Times New Roman" w:cs="Arial"/>
              </w:rPr>
            </w:pPr>
            <w:r w:rsidRPr="00B744F0">
              <w:rPr>
                <w:rFonts w:ascii="Times New Roman" w:eastAsia="Times New Roman" w:hAnsi="Times New Roman" w:cs="Arial"/>
                <w:sz w:val="24"/>
              </w:rPr>
              <w:t>20</w:t>
            </w:r>
          </w:p>
        </w:tc>
        <w:tc>
          <w:tcPr>
            <w:tcW w:w="1276" w:type="dxa"/>
            <w:tcBorders>
              <w:top w:val="single" w:sz="2" w:space="0" w:color="auto"/>
              <w:left w:val="single" w:sz="2" w:space="0" w:color="auto"/>
              <w:bottom w:val="single" w:sz="2" w:space="0" w:color="auto"/>
              <w:right w:val="single" w:sz="2" w:space="0" w:color="auto"/>
            </w:tcBorders>
            <w:vAlign w:val="center"/>
          </w:tcPr>
          <w:p w:rsidR="00BE471B" w:rsidRPr="00B744F0" w:rsidRDefault="00BE471B" w:rsidP="005561FB">
            <w:pPr>
              <w:rPr>
                <w:rFonts w:ascii="Times New Roman" w:eastAsia="仿宋" w:hAnsi="Times New Roman" w:cs="Arial"/>
              </w:rPr>
            </w:pPr>
          </w:p>
        </w:tc>
      </w:tr>
      <w:tr w:rsidR="00BE471B" w:rsidRPr="00B744F0" w:rsidTr="005561FB">
        <w:trPr>
          <w:trHeight w:hRule="exact" w:val="623"/>
        </w:trPr>
        <w:tc>
          <w:tcPr>
            <w:tcW w:w="834" w:type="dxa"/>
            <w:tcBorders>
              <w:top w:val="single" w:sz="2" w:space="0" w:color="auto"/>
              <w:left w:val="single" w:sz="2" w:space="0" w:color="auto"/>
              <w:bottom w:val="single" w:sz="2" w:space="0" w:color="auto"/>
              <w:right w:val="single" w:sz="2" w:space="0" w:color="auto"/>
            </w:tcBorders>
            <w:shd w:val="solid" w:color="D9D9D9" w:fill="auto"/>
            <w:vAlign w:val="center"/>
          </w:tcPr>
          <w:p w:rsidR="00BE471B" w:rsidRPr="00B744F0" w:rsidRDefault="00BE471B" w:rsidP="005561FB">
            <w:pPr>
              <w:rPr>
                <w:rFonts w:ascii="Times New Roman" w:eastAsia="仿宋" w:hAnsi="Times New Roman" w:cs="Arial"/>
                <w:sz w:val="24"/>
                <w:szCs w:val="24"/>
              </w:rPr>
            </w:pPr>
          </w:p>
        </w:tc>
        <w:tc>
          <w:tcPr>
            <w:tcW w:w="7530" w:type="dxa"/>
            <w:gridSpan w:val="2"/>
            <w:tcBorders>
              <w:top w:val="single" w:sz="2" w:space="0" w:color="auto"/>
              <w:left w:val="single" w:sz="2" w:space="0" w:color="auto"/>
              <w:bottom w:val="single" w:sz="2" w:space="0" w:color="auto"/>
              <w:right w:val="single" w:sz="4" w:space="0" w:color="auto"/>
            </w:tcBorders>
            <w:shd w:val="solid" w:color="D9D9D9" w:fill="auto"/>
            <w:vAlign w:val="center"/>
          </w:tcPr>
          <w:p w:rsidR="00BE471B" w:rsidRPr="00B744F0" w:rsidRDefault="00BE471B" w:rsidP="005561FB">
            <w:pPr>
              <w:ind w:left="75"/>
              <w:rPr>
                <w:rFonts w:ascii="Times New Roman" w:eastAsia="仿宋" w:hAnsi="Times New Roman" w:cs="Arial"/>
                <w:b/>
                <w:bCs/>
                <w:color w:val="000000"/>
                <w:sz w:val="24"/>
                <w:szCs w:val="24"/>
              </w:rPr>
            </w:pPr>
            <w:r w:rsidRPr="00B744F0">
              <w:rPr>
                <w:rFonts w:ascii="Times New Roman" w:eastAsia="Times New Roman" w:hAnsi="Times New Roman" w:cs="Arial"/>
                <w:b/>
                <w:color w:val="000000"/>
                <w:sz w:val="24"/>
              </w:rPr>
              <w:t>Total</w:t>
            </w:r>
          </w:p>
        </w:tc>
        <w:tc>
          <w:tcPr>
            <w:tcW w:w="1276" w:type="dxa"/>
            <w:tcBorders>
              <w:top w:val="single" w:sz="2" w:space="0" w:color="auto"/>
              <w:left w:val="single" w:sz="4" w:space="0" w:color="auto"/>
              <w:bottom w:val="single" w:sz="2" w:space="0" w:color="auto"/>
              <w:right w:val="single" w:sz="2" w:space="0" w:color="auto"/>
            </w:tcBorders>
            <w:shd w:val="solid" w:color="D9D9D9" w:fill="auto"/>
            <w:vAlign w:val="center"/>
          </w:tcPr>
          <w:p w:rsidR="00BE471B" w:rsidRPr="00B744F0" w:rsidRDefault="00BE471B" w:rsidP="005561FB">
            <w:pPr>
              <w:jc w:val="center"/>
              <w:rPr>
                <w:rFonts w:ascii="Times New Roman" w:eastAsia="仿宋" w:hAnsi="Times New Roman" w:cs="Arial"/>
                <w:b/>
                <w:bCs/>
                <w:color w:val="000000"/>
              </w:rPr>
            </w:pPr>
            <w:r w:rsidRPr="00B744F0">
              <w:rPr>
                <w:rFonts w:ascii="Times New Roman" w:eastAsia="Times New Roman" w:hAnsi="Times New Roman" w:cs="Arial"/>
                <w:b/>
                <w:sz w:val="24"/>
              </w:rPr>
              <w:t>100</w:t>
            </w:r>
          </w:p>
        </w:tc>
        <w:tc>
          <w:tcPr>
            <w:tcW w:w="1276" w:type="dxa"/>
            <w:tcBorders>
              <w:top w:val="single" w:sz="2" w:space="0" w:color="auto"/>
              <w:left w:val="single" w:sz="2" w:space="0" w:color="auto"/>
              <w:bottom w:val="single" w:sz="2" w:space="0" w:color="auto"/>
              <w:right w:val="single" w:sz="2" w:space="0" w:color="auto"/>
            </w:tcBorders>
            <w:shd w:val="solid" w:color="D9D9D9" w:fill="auto"/>
            <w:vAlign w:val="center"/>
          </w:tcPr>
          <w:p w:rsidR="00BE471B" w:rsidRPr="00B744F0" w:rsidRDefault="00BE471B" w:rsidP="005561FB">
            <w:pPr>
              <w:rPr>
                <w:rFonts w:ascii="Times New Roman" w:eastAsia="仿宋" w:hAnsi="Times New Roman" w:cs="Arial"/>
              </w:rPr>
            </w:pPr>
          </w:p>
        </w:tc>
      </w:tr>
    </w:tbl>
    <w:p w:rsidR="00BE471B" w:rsidRPr="00B744F0" w:rsidRDefault="00BE471B" w:rsidP="002470A6">
      <w:pPr>
        <w:rPr>
          <w:rFonts w:ascii="Times New Roman" w:eastAsia="仿宋" w:hAnsi="Times New Roman" w:cs="Arial"/>
          <w:b/>
          <w:sz w:val="28"/>
          <w:szCs w:val="28"/>
        </w:rPr>
        <w:sectPr w:rsidR="00BE471B" w:rsidRPr="00B744F0" w:rsidSect="00F53C35">
          <w:pgSz w:w="12240" w:h="15840" w:code="1"/>
          <w:pgMar w:top="680" w:right="737" w:bottom="680" w:left="737" w:header="720" w:footer="720" w:gutter="0"/>
          <w:pgNumType w:start="1"/>
          <w:cols w:space="720"/>
          <w:titlePg/>
          <w:docGrid w:linePitch="272"/>
        </w:sectPr>
      </w:pPr>
    </w:p>
    <w:p w:rsidR="00BE471B" w:rsidRPr="00B744F0" w:rsidRDefault="00BE471B" w:rsidP="00F53C35">
      <w:pPr>
        <w:pStyle w:val="NormalWeb"/>
        <w:shd w:val="clear" w:color="auto" w:fill="FFFFFF"/>
        <w:spacing w:before="0" w:beforeAutospacing="0" w:after="0" w:afterAutospacing="0" w:line="580" w:lineRule="atLeast"/>
        <w:jc w:val="both"/>
        <w:textAlignment w:val="baseline"/>
        <w:rPr>
          <w:rFonts w:ascii="Times New Roman" w:hAnsi="Times New Roman"/>
        </w:rPr>
      </w:pPr>
    </w:p>
    <w:sectPr w:rsidR="00BE471B" w:rsidRPr="00B744F0" w:rsidSect="00F53C35">
      <w:pgSz w:w="11906" w:h="16838"/>
      <w:pgMar w:top="680" w:right="737" w:bottom="680" w:left="73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1B" w:rsidRDefault="00BE471B" w:rsidP="002470A6">
      <w:r>
        <w:separator/>
      </w:r>
    </w:p>
  </w:endnote>
  <w:endnote w:type="continuationSeparator" w:id="1">
    <w:p w:rsidR="00BE471B" w:rsidRDefault="00BE471B" w:rsidP="00247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1B" w:rsidRDefault="00BE4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1B" w:rsidRDefault="00BE47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1B" w:rsidRDefault="00BE471B">
    <w:pPr>
      <w:pStyle w:val="Footer"/>
      <w:wordWrap w:val="0"/>
      <w:jc w:val="right"/>
      <w:rPr>
        <w:rStyle w:val="PageNumbe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1B" w:rsidRDefault="00BE471B" w:rsidP="002470A6">
      <w:r>
        <w:separator/>
      </w:r>
    </w:p>
  </w:footnote>
  <w:footnote w:type="continuationSeparator" w:id="1">
    <w:p w:rsidR="00BE471B" w:rsidRDefault="00BE471B" w:rsidP="00247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1B" w:rsidRDefault="00BE4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1B" w:rsidRDefault="00BE471B">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1B" w:rsidRDefault="00BE4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B032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404725"/>
    <w:multiLevelType w:val="hybridMultilevel"/>
    <w:tmpl w:val="8E7EEBE8"/>
    <w:lvl w:ilvl="0" w:tplc="D0A4A80E">
      <w:start w:val="1"/>
      <w:numFmt w:val="decimal"/>
      <w:lvlText w:val="%1."/>
      <w:lvlJc w:val="left"/>
      <w:pPr>
        <w:ind w:left="601" w:hanging="360"/>
      </w:pPr>
      <w:rPr>
        <w:rFonts w:cs="Times New Roman" w:hint="default"/>
      </w:rPr>
    </w:lvl>
    <w:lvl w:ilvl="1" w:tplc="04090019" w:tentative="1">
      <w:start w:val="1"/>
      <w:numFmt w:val="lowerLetter"/>
      <w:lvlText w:val="%2)"/>
      <w:lvlJc w:val="left"/>
      <w:pPr>
        <w:ind w:left="1081" w:hanging="420"/>
      </w:pPr>
      <w:rPr>
        <w:rFonts w:cs="Times New Roman"/>
      </w:rPr>
    </w:lvl>
    <w:lvl w:ilvl="2" w:tplc="0409001B" w:tentative="1">
      <w:start w:val="1"/>
      <w:numFmt w:val="lowerRoman"/>
      <w:lvlText w:val="%3."/>
      <w:lvlJc w:val="righ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9" w:tentative="1">
      <w:start w:val="1"/>
      <w:numFmt w:val="lowerLetter"/>
      <w:lvlText w:val="%5)"/>
      <w:lvlJc w:val="left"/>
      <w:pPr>
        <w:ind w:left="2341" w:hanging="420"/>
      </w:pPr>
      <w:rPr>
        <w:rFonts w:cs="Times New Roman"/>
      </w:rPr>
    </w:lvl>
    <w:lvl w:ilvl="5" w:tplc="0409001B" w:tentative="1">
      <w:start w:val="1"/>
      <w:numFmt w:val="lowerRoman"/>
      <w:lvlText w:val="%6."/>
      <w:lvlJc w:val="righ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9" w:tentative="1">
      <w:start w:val="1"/>
      <w:numFmt w:val="lowerLetter"/>
      <w:lvlText w:val="%8)"/>
      <w:lvlJc w:val="left"/>
      <w:pPr>
        <w:ind w:left="3601" w:hanging="420"/>
      </w:pPr>
      <w:rPr>
        <w:rFonts w:cs="Times New Roman"/>
      </w:rPr>
    </w:lvl>
    <w:lvl w:ilvl="8" w:tplc="0409001B" w:tentative="1">
      <w:start w:val="1"/>
      <w:numFmt w:val="lowerRoman"/>
      <w:lvlText w:val="%9."/>
      <w:lvlJc w:val="right"/>
      <w:pPr>
        <w:ind w:left="4021"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6CB"/>
    <w:rsid w:val="000A5B8E"/>
    <w:rsid w:val="001D66BB"/>
    <w:rsid w:val="002470A6"/>
    <w:rsid w:val="00354919"/>
    <w:rsid w:val="00404FCD"/>
    <w:rsid w:val="004463F9"/>
    <w:rsid w:val="004D2FA4"/>
    <w:rsid w:val="004F034D"/>
    <w:rsid w:val="00504148"/>
    <w:rsid w:val="005561FB"/>
    <w:rsid w:val="005A1731"/>
    <w:rsid w:val="005A76CB"/>
    <w:rsid w:val="006333EB"/>
    <w:rsid w:val="00634631"/>
    <w:rsid w:val="00661898"/>
    <w:rsid w:val="006C784A"/>
    <w:rsid w:val="00805E93"/>
    <w:rsid w:val="00871B69"/>
    <w:rsid w:val="008A1D19"/>
    <w:rsid w:val="008C1DC2"/>
    <w:rsid w:val="008F31F5"/>
    <w:rsid w:val="00904FD0"/>
    <w:rsid w:val="009A2CFD"/>
    <w:rsid w:val="00A17E4F"/>
    <w:rsid w:val="00A92E7F"/>
    <w:rsid w:val="00B2353C"/>
    <w:rsid w:val="00B26645"/>
    <w:rsid w:val="00B50562"/>
    <w:rsid w:val="00B627CA"/>
    <w:rsid w:val="00B744F0"/>
    <w:rsid w:val="00B86E8E"/>
    <w:rsid w:val="00BE471B"/>
    <w:rsid w:val="00BF3AF0"/>
    <w:rsid w:val="00C11BA3"/>
    <w:rsid w:val="00C761B7"/>
    <w:rsid w:val="00CA39FF"/>
    <w:rsid w:val="00CF43A1"/>
    <w:rsid w:val="00E33079"/>
    <w:rsid w:val="00E760F1"/>
    <w:rsid w:val="00F53C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C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76CB"/>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2470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470A6"/>
    <w:rPr>
      <w:kern w:val="2"/>
      <w:sz w:val="18"/>
    </w:rPr>
  </w:style>
  <w:style w:type="paragraph" w:styleId="Footer">
    <w:name w:val="footer"/>
    <w:basedOn w:val="Normal"/>
    <w:link w:val="FooterChar"/>
    <w:uiPriority w:val="99"/>
    <w:rsid w:val="002470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470A6"/>
    <w:rPr>
      <w:kern w:val="2"/>
      <w:sz w:val="18"/>
    </w:rPr>
  </w:style>
  <w:style w:type="character" w:styleId="PageNumber">
    <w:name w:val="page number"/>
    <w:basedOn w:val="DefaultParagraphFont"/>
    <w:uiPriority w:val="99"/>
    <w:rsid w:val="002470A6"/>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368</Words>
  <Characters>2099</Characters>
  <Application>Microsoft Office Outlook</Application>
  <DocSecurity>0</DocSecurity>
  <Lines>0</Lines>
  <Paragraphs>0</Paragraphs>
  <ScaleCrop>false</ScaleCrop>
  <Company>XiTongTianDi.Com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dc:title>
  <dc:subject/>
  <dc:creator>WordsTalk</dc:creator>
  <cp:keywords/>
  <dc:description/>
  <cp:lastModifiedBy>雨林木风</cp:lastModifiedBy>
  <cp:revision>2</cp:revision>
  <dcterms:created xsi:type="dcterms:W3CDTF">2016-10-20T02:44:00Z</dcterms:created>
  <dcterms:modified xsi:type="dcterms:W3CDTF">2016-10-20T02:44:00Z</dcterms:modified>
</cp:coreProperties>
</file>